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3"/>
        <w:spacing w:before="0" w:beforeAutospacing="0" w:after="0" w:afterAutospacing="0" w:line="360" w:lineRule="auto"/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Консультация для родителей на тему </w:t>
      </w:r>
    </w:p>
    <w:p>
      <w:pPr>
        <w:pStyle w:val="a3"/>
        <w:spacing w:before="0" w:beforeAutospacing="0" w:after="0" w:afterAutospacing="0" w:line="360" w:lineRule="auto"/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«Игры и упражнения для развития речи детей»</w:t>
      </w:r>
    </w:p>
    <w:p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Образная, богатая синонимами, дополнениями и описаниями речь у детей дошкольного возраста – явление очень редкое. А между тем, овладение речью в возрасте от 3 до 7 лет имеет ключевое значение, ведь этот период наиболее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сензитивен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к ее усвоению.</w:t>
      </w:r>
    </w:p>
    <w:p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Дети усваивают родной язык, подражая разговорной речи окружающих. К сожалению, вечно занятые родители в наше время частенько забывают об этом и пускают процесс развития речи крохи на самотек. Ребенок проводит мало времени в обществе взрослых (все больше за компьютером, у телевизора или со своими игрушками), редко слушает рассказы и сказки из уст мамы с папой, а уж планомерные развивающие занятия по освоению речи – вообще редкость. Вот и получается, что с речью ребенка к моменту поступления в школу возникает множество проблем. Как говорится, чтобы справиться с врагом, его нужно "знать в лицо", поэтому, ставя задачу развития речи своего дошкольника, рассмотрим, с какими проблемами в этой области чаще всего сталкиваются родители и педагоги.</w:t>
      </w:r>
    </w:p>
    <w:p>
      <w:pPr>
        <w:spacing w:after="0"/>
        <w:jc w:val="center"/>
        <w:outlineLvl w:val="2"/>
        <w:rPr>
          <w:rFonts w:ascii="Georgia" w:eastAsia="Times New Roman" w:hAnsi="Georgia"/>
          <w:b/>
          <w:bCs/>
          <w:i/>
          <w:sz w:val="28"/>
          <w:szCs w:val="28"/>
          <w:lang w:eastAsia="ru-RU"/>
        </w:rPr>
      </w:pPr>
      <w:r>
        <w:rPr>
          <w:rFonts w:ascii="Georgia" w:eastAsia="Times New Roman" w:hAnsi="Georgia"/>
          <w:b/>
          <w:bCs/>
          <w:i/>
          <w:sz w:val="28"/>
          <w:szCs w:val="28"/>
          <w:lang w:eastAsia="ru-RU"/>
        </w:rPr>
        <w:t>Типичные проблемы развития речи дошкольника:</w:t>
      </w:r>
    </w:p>
    <w:p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Односложная, состоящая лишь из простых предложений речь (так называемая "ситуативная" речь). Неспособность грамматически правильно построить распространенное предложение. </w:t>
      </w:r>
    </w:p>
    <w:p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Бедность речи. Недостаточный словарный запас. </w:t>
      </w:r>
    </w:p>
    <w:p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Замусоривание речи сленговыми словами (результат просмотров телевизионных передач), употребление нелитературных слов и выражений. </w:t>
      </w:r>
    </w:p>
    <w:p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Бедная диалогическая речь: неспособность грамотно и доступно сформулировать вопрос, построить краткий или развернутый ответ, если это необходимо и уместно. </w:t>
      </w:r>
    </w:p>
    <w:p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Неспособность построить монолог: например, сюжетный или описательный рассказ на предложенную тему, пересказ текста своими словами. (А ведь к школе приобрести это умение просто необходимо!) </w:t>
      </w:r>
    </w:p>
    <w:p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Отсутствие логического обоснования своих утверждений и выводов. </w:t>
      </w:r>
    </w:p>
    <w:p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Отсутствие навыков культуры речи: неумение использовать интонации, регулировать громкость голоса и темп речи и т.д. </w:t>
      </w:r>
    </w:p>
    <w:p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Плохая дикция. </w:t>
      </w:r>
    </w:p>
    <w:p>
      <w:pPr>
        <w:spacing w:after="0"/>
        <w:ind w:firstLine="426"/>
        <w:jc w:val="center"/>
        <w:outlineLvl w:val="2"/>
        <w:rPr>
          <w:rFonts w:ascii="Georgia" w:eastAsia="Times New Roman" w:hAnsi="Georgia"/>
          <w:b/>
          <w:bCs/>
          <w:i/>
          <w:sz w:val="28"/>
          <w:szCs w:val="28"/>
          <w:lang w:eastAsia="ru-RU"/>
        </w:rPr>
      </w:pPr>
      <w:r>
        <w:rPr>
          <w:rFonts w:ascii="Georgia" w:eastAsia="Times New Roman" w:hAnsi="Georgia"/>
          <w:b/>
          <w:bCs/>
          <w:i/>
          <w:sz w:val="28"/>
          <w:szCs w:val="28"/>
          <w:lang w:eastAsia="ru-RU"/>
        </w:rPr>
        <w:t>Как развивать?</w:t>
      </w:r>
    </w:p>
    <w:p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Многие родители полагаются в решении проблемы развития речи на детский сад. Считается, что планомерные занятия в группе помогут малышу в этом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нелегком деле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..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 даже если вам повезло с садиком, и родной речи на занятиях отведено достойное место, все же имеет смысл проследить: достаточно ли у крохи развивается дикция, словарный запас, умение использовать интонацию, строить диалог, развернутые ответы, содержащие  обоснование (доказательство). Если нет – придется подумать, как разнообразить речевую практику дошколенка дома. </w:t>
      </w:r>
    </w:p>
    <w:p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Давайте посмотрим, какие упражнения провести с ребенком можем мы сами. Для этого нам, конечно, нужно знать, когда и какие этапы развития речи проходит дошкольник. Поэтому каждую игру-упражнение мы сопроводили подробным комментарием.</w:t>
      </w:r>
    </w:p>
    <w:p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>
      <w:pPr>
        <w:spacing w:after="0"/>
        <w:jc w:val="center"/>
        <w:outlineLvl w:val="2"/>
        <w:rPr>
          <w:rFonts w:ascii="Georgia" w:eastAsia="Times New Roman" w:hAnsi="Georgia"/>
          <w:b/>
          <w:bCs/>
          <w:i/>
          <w:sz w:val="28"/>
          <w:szCs w:val="28"/>
          <w:lang w:eastAsia="ru-RU"/>
        </w:rPr>
      </w:pPr>
      <w:r>
        <w:rPr>
          <w:rFonts w:ascii="Georgia" w:eastAsia="Times New Roman" w:hAnsi="Georgia"/>
          <w:b/>
          <w:bCs/>
          <w:i/>
          <w:sz w:val="28"/>
          <w:szCs w:val="28"/>
          <w:lang w:eastAsia="ru-RU"/>
        </w:rPr>
        <w:t>Упражнения для развития речи дошкольника:</w:t>
      </w:r>
    </w:p>
    <w:p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Упражнение «Беседа по картинке».</w:t>
      </w:r>
    </w:p>
    <w:p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Это упражнение подойдет для детей 3-6 лет и нацелено оно на развитие связной речи. Для построения беседы подойдет любая красивая, лучше всего сюжетная, картинка. Удобней всего это упражнение делать во время чтения книжки, собирания </w:t>
      </w:r>
      <w:hyperlink r:id="rId6" w:history="1">
        <w:proofErr w:type="spellStart"/>
        <w:r>
          <w:rPr>
            <w:rFonts w:ascii="Times New Roman" w:eastAsia="Times New Roman" w:hAnsi="Times New Roman"/>
            <w:sz w:val="28"/>
            <w:szCs w:val="28"/>
            <w:lang w:eastAsia="ru-RU"/>
          </w:rPr>
          <w:t>пазла</w:t>
        </w:r>
        <w:proofErr w:type="spellEnd"/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еще какой-нибудь занимательной </w:t>
      </w:r>
      <w:hyperlink r:id="rId7" w:history="1">
        <w:r>
          <w:rPr>
            <w:rFonts w:ascii="Times New Roman" w:eastAsia="Times New Roman" w:hAnsi="Times New Roman"/>
            <w:sz w:val="28"/>
            <w:szCs w:val="28"/>
            <w:lang w:eastAsia="ru-RU"/>
          </w:rPr>
          <w:t>игры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чтобы у малыша не возникло ощущения "скучного урока". Постарайтесь втянуть ребенку в игру "вопросов-и-ответов". Задавайте РАЗНЫЕ вопросы с использованием всего многообразия вопросительных слов: Что? Где? Куда? Откуда? Как? Когда? Зачем?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Почему? и др. Чтобы "разговорить" ребенка, используйте вводные фразы ("Как ты думаешь (считаешь)?", "А ты встречал что-нибудь подобное …") </w:t>
      </w:r>
      <w:bookmarkStart w:id="0" w:name="_GoBack"/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ли предположения ("А если бы…", "Может быть здесь имеется в виду...", "А как бы ты поступил…").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малыш затрудняется с ответом, помогите ему построить предложение, продемонстрируйте, как и о чем можно рассказать. Детям необходим образец, чтобы научиться, и мы должны помнить об этом в наших занятиях. Обращайте внимание на обобщающие слова и построение придаточных предложений, поощряйте ребенка, когда он их использует. Это помогает детям научиться мыслить абстрактно, не опираясь на конкретный материал или ситуацию.</w:t>
      </w:r>
    </w:p>
    <w:p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Упражнение «Беседа по картинке» направлено на развитие так называемой «контекстной» речи. Изначально речь ребенка напрямую связана с действием и именованием предметов. "Папа, дай", "Мама пойдем", "Хочу куклу (машину и т.п.)" – первые предложения, которые мы слышим из уст малыша. Это так называемая "ситуативная" речь – вполне нормальное явление в возрасте до трех лет. Однако после трех ребенок должен начинать овладевать отвлеченной речью, напрямую не связанной с предметом или ситуацией. </w:t>
      </w:r>
    </w:p>
    <w:p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этот период при должном воспитании дети начинают осознавать грамматическое строение речи и сознательно "строить" предложения. После трех малыши усваивают основную массу сложных союзов, наречий и вопросительных слов и активно их используют в речи, выстраивая сложные предложения.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речи появляются "если то", "потому что", "из-за", "который", "оттого", "куда", "кому", "кого", "сколько", "зачем", "почему", "как", "чтобы", "в чем", "хотя" и т.п. </w:t>
      </w:r>
      <w:proofErr w:type="gramEnd"/>
    </w:p>
    <w:p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этого не происходит, то наш дошкольник начинает страдать от ярко выраженного косноязычия и неясности речи. Для построения связного рассказа, осмысленного вопроса ему требуются новые речевые средства и формы, а усвоить их он может только из речи окружающих. Чтобы помочь ребенку необходимо не только часто и много говорить с ним, но и просить его рассказывать, задавать вопросы и отвечать на них. </w:t>
      </w:r>
    </w:p>
    <w:p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  Упражнение «Большой – маленький»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Это упражнение можно выполнять с ребенком 2,5 – 5 лет. Для проведения занятия можно использовать книжку с картинками или игрушки малыша. Рассматривайте вместе с малышом картинки, просите его назвать, что он видит. Например: </w:t>
      </w:r>
    </w:p>
    <w:p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       Смотри, кто это на картинке?</w:t>
      </w:r>
    </w:p>
    <w:p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       Девочка и мальчик.</w:t>
      </w:r>
    </w:p>
    <w:p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       Какая девочка?</w:t>
      </w:r>
    </w:p>
    <w:p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       Маленькая.</w:t>
      </w:r>
    </w:p>
    <w:p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       Да, девочка МЛАДШЕ мальчика, а мальчик ее СТАРШИЙ брат. Мальчик ВЫСОКИЙ, а девочка его НИЖЕ ростом.</w:t>
      </w:r>
    </w:p>
    <w:p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       Какая коса у девочки?</w:t>
      </w:r>
    </w:p>
    <w:p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       Большая.</w:t>
      </w:r>
    </w:p>
    <w:p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       Да, коса у девочки ДЛИННАЯ. Есть даже поговорка такая «Длинная коса – девичья краса». Как ты думаешь, почему длинная коса считалась красивее короткой?</w:t>
      </w:r>
    </w:p>
    <w:p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т.д. </w:t>
      </w:r>
    </w:p>
    <w:p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Данное упражнение нацелено на обогащение словарного запаса ребенка. Ведь бедность словарного запаса – это не только незнание названий предметов, явлений и понятий. Эта проблема касается всей структуры речи: наличия в ней богатого диапазона прилагательных, глаголов, наречий, союзов, причастий. </w:t>
      </w:r>
    </w:p>
    <w:p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 Чтение (и пение) колыбельных и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потешек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Начиная с самого рождения, читайте малышу традиционные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потешки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колыбельные, прибаутки, сказки (особенно стихотворные) каждый день.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Очень полезно читать на ночь. При чтении следите, чтобы произношение было четким и ясным, правильно эмоционально окрашенным.</w:t>
      </w:r>
    </w:p>
    <w:p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8" w:history="1">
        <w:r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Колыбельные песни 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потешки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бесценный материал, который позволяет ребенку «почувствовать» язык, ощутить его мелодичность и ритм, проникнуться традицией, очистить свой язык от бесконечных сленговых словечек. </w:t>
      </w:r>
      <w:hyperlink r:id="rId9" w:history="1">
        <w:r>
          <w:rPr>
            <w:rFonts w:ascii="Times New Roman" w:eastAsia="Times New Roman" w:hAnsi="Times New Roman"/>
            <w:sz w:val="28"/>
            <w:szCs w:val="28"/>
            <w:lang w:eastAsia="ru-RU"/>
          </w:rPr>
          <w:t>Колыбельные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потешки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обогащают словарь детей за счет того, что содержат много сведений о предметах и окружающем мире, они обучают детей образовывать однокоренные слова (например, "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котя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", "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котенька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", "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коток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"), позволяют запоминать слова и формы слов и словосочетаний, а положительная эмоциональная окраска делает освоение более успешным. Повторяющиеся звукосочетания, фразы, звукоподражание развивают фонематический слух, помогают запоминать слова и выражения.</w:t>
      </w:r>
    </w:p>
    <w:p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     «Отгадай загадку».</w:t>
      </w:r>
    </w:p>
    <w:p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Игра подойдет для детей от 3 до 7 лет. Отгадывание </w:t>
      </w:r>
      <w:hyperlink r:id="rId10" w:history="1">
        <w:r>
          <w:rPr>
            <w:rFonts w:ascii="Times New Roman" w:eastAsia="Times New Roman" w:hAnsi="Times New Roman"/>
            <w:sz w:val="28"/>
            <w:szCs w:val="28"/>
            <w:lang w:eastAsia="ru-RU"/>
          </w:rPr>
          <w:t>загадок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разносторонне развивает речь детей. В загадках в сжатой форме даются наиболее яркие признаки предметов или явлений. Поэтому отгадывание загадок формирует у детей способность к анализу, обобщению, умению выделить характерные признаки предмета и делать выводы. Некоторые </w:t>
      </w:r>
      <w:hyperlink r:id="rId11" w:history="1">
        <w:r>
          <w:rPr>
            <w:rFonts w:ascii="Times New Roman" w:eastAsia="Times New Roman" w:hAnsi="Times New Roman"/>
            <w:sz w:val="28"/>
            <w:szCs w:val="28"/>
            <w:lang w:eastAsia="ru-RU"/>
          </w:rPr>
          <w:t>загадки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обогащают словарь детей за счет многозначности слов, помогают увидеть вторичные, переносные значения слов. И, конечно, они учат детей образному мышлению. </w:t>
      </w:r>
    </w:p>
    <w:p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Чтобы вызвать у ребенка интерес к доказательству, обращайте внимания ребенка на то, что без доказательства можно предложить другой ответ. Например, всем известная загадка "Красная девица сидит в темнице, коса на улицу". Спрашиваем, что это. Если ребенок догадался об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ответе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кричит "морковка", спрашиваем, почему. "Потому что красная". Ну, клубника тоже красная – значит это тоже правильный ответ? </w:t>
      </w:r>
    </w:p>
    <w:p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Нужно постараться обратить внимание  ребенка на остальные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признаки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указанные в загадке. Если малыш сообразил и утверждает, что "сидит в темнице" означает – "растет в земле", тогда можно задаться вопросом, а не редис ли это – ведь тоже в земле растет и тоже красный? Теперь обратите внимания малыша и на то, что в темнице сидит именно "она", так что предметы мужского рода (лук, чеснок, редис) сразу отпадают. </w:t>
      </w:r>
    </w:p>
    <w:p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Ребенок должен усвоить, что даже мелочи порой играют очень существенную роль в доказательстве. Затем вспомните, что еще растет на грядке. Почему автор загадки не мог иметь в виду свеклу, ведь она тоже вроде красная, когда ее разрежешь? Пусть малыш выскажет свои предположения. Предложите свою версию: свекла на самом деле имеет не красный, а темно-бурый цвет. Попробуйте придумать свои загадки про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овощи другого цвета: например, "Желтая девица сидит в темнице" (репа). Объясните, что красота загадки про морковь еще и в том,  что словосочетание "красная девица" имеет двойное значение, т.е. автор может иметь в виду вовсе не цвет, а красоту предмета. </w:t>
      </w:r>
    </w:p>
    <w:p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 же самые наводящие вопросы можно использовать и если ребенок не догадался об ответе. Таким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образом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малыш будет учиться думать и излагать свои мысли, строить рассуждения.</w:t>
      </w:r>
    </w:p>
    <w:p/>
    <w:p/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F7424"/>
    <w:multiLevelType w:val="multilevel"/>
    <w:tmpl w:val="9AE03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benok.com/catalog/6083/6187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rebenok.com/catalog/816/81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benok.com/catalog/952/" TargetMode="External"/><Relationship Id="rId11" Type="http://schemas.openxmlformats.org/officeDocument/2006/relationships/hyperlink" Target="http://www.rebenok.com/catalog/3358/3395/7236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ebenok.com/catalog/3358/3395/7236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benok.com/catalog/6083/618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1471</Words>
  <Characters>8385</Characters>
  <Application>Microsoft Office Word</Application>
  <DocSecurity>0</DocSecurity>
  <Lines>69</Lines>
  <Paragraphs>19</Paragraphs>
  <ScaleCrop>false</ScaleCrop>
  <Company/>
  <LinksUpToDate>false</LinksUpToDate>
  <CharactersWithSpaces>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2016-12-12T01:54:00Z</dcterms:created>
  <dcterms:modified xsi:type="dcterms:W3CDTF">2016-12-12T01:56:00Z</dcterms:modified>
</cp:coreProperties>
</file>