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E5" w:rsidRPr="00E37518" w:rsidRDefault="00817BE5" w:rsidP="00817BE5">
      <w:pPr>
        <w:pStyle w:val="a5"/>
        <w:jc w:val="center"/>
        <w:rPr>
          <w:rFonts w:ascii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Доклад «Развитие мелкой моторики рук у детей раннего возраста»</w:t>
      </w:r>
    </w:p>
    <w:p w:rsidR="00817BE5" w:rsidRPr="00E37518" w:rsidRDefault="00817BE5" w:rsidP="00817BE5">
      <w:pPr>
        <w:pStyle w:val="a5"/>
        <w:jc w:val="center"/>
        <w:rPr>
          <w:rFonts w:ascii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E37518" w:rsidRDefault="00E37518" w:rsidP="00E37518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E37518">
        <w:rPr>
          <w:rStyle w:val="a4"/>
          <w:rFonts w:ascii="Times New Roman" w:hAnsi="Times New Roman" w:cs="Times New Roman"/>
          <w:sz w:val="24"/>
          <w:szCs w:val="24"/>
        </w:rPr>
        <w:t>Актуальность.</w:t>
      </w:r>
    </w:p>
    <w:p w:rsidR="00E37518" w:rsidRPr="00E37518" w:rsidRDefault="00E37518" w:rsidP="00E3751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37518" w:rsidRPr="00E37518" w:rsidRDefault="00E37518" w:rsidP="00E37518">
      <w:pPr>
        <w:pStyle w:val="a5"/>
        <w:rPr>
          <w:rFonts w:ascii="Times New Roman" w:hAnsi="Times New Roman" w:cs="Times New Roman"/>
        </w:rPr>
      </w:pPr>
      <w:r w:rsidRPr="00E37518">
        <w:rPr>
          <w:rFonts w:ascii="Times New Roman" w:hAnsi="Times New Roman" w:cs="Times New Roman"/>
        </w:rPr>
        <w:t>Самой актуальной проблемой на сегодняшний день является сохранение и укрепление здоровья детей. Здоровье 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 Для достижения гармонии с природой, самим собой необходимо учиться заботиться о своем здоровье с детства.</w:t>
      </w:r>
    </w:p>
    <w:p w:rsidR="00E37518" w:rsidRPr="00E37518" w:rsidRDefault="00E37518" w:rsidP="00E37518">
      <w:pPr>
        <w:pStyle w:val="a5"/>
        <w:rPr>
          <w:rFonts w:ascii="Times New Roman" w:hAnsi="Times New Roman" w:cs="Times New Roman"/>
        </w:rPr>
      </w:pPr>
      <w:r w:rsidRPr="00E37518">
        <w:rPr>
          <w:rFonts w:ascii="Times New Roman" w:hAnsi="Times New Roman" w:cs="Times New Roman"/>
        </w:rPr>
        <w:t>О том, что движения пальцев тесно связаны с речью, было известно давно. Талантливые люди из народа бессознательно понимали это. Играя с маленькими, еще не говорящими детьми, сопровождали слова песни, игры движениями пальцев ребенка, отсюда появились известные всем “Ладушки”, “Сорока-ворона” и др.</w:t>
      </w:r>
    </w:p>
    <w:p w:rsidR="00E37518" w:rsidRPr="00E37518" w:rsidRDefault="00E37518" w:rsidP="00E37518">
      <w:pPr>
        <w:pStyle w:val="a5"/>
        <w:rPr>
          <w:rFonts w:ascii="Times New Roman" w:hAnsi="Times New Roman" w:cs="Times New Roman"/>
        </w:rPr>
      </w:pPr>
      <w:r w:rsidRPr="00E37518">
        <w:rPr>
          <w:rFonts w:ascii="Times New Roman" w:hAnsi="Times New Roman" w:cs="Times New Roman"/>
        </w:rPr>
        <w:t xml:space="preserve">Сотрудники Института физиологии детей и подростков АПН установили, что уровень развития речи детей находится в прямой зависимости от степени </w:t>
      </w:r>
      <w:proofErr w:type="spellStart"/>
      <w:r w:rsidRPr="00E37518">
        <w:rPr>
          <w:rFonts w:ascii="Times New Roman" w:hAnsi="Times New Roman" w:cs="Times New Roman"/>
        </w:rPr>
        <w:t>сформированности</w:t>
      </w:r>
      <w:proofErr w:type="spellEnd"/>
      <w:r w:rsidRPr="00E37518">
        <w:rPr>
          <w:rFonts w:ascii="Times New Roman" w:hAnsi="Times New Roman" w:cs="Times New Roman"/>
        </w:rPr>
        <w:t xml:space="preserve"> тонких движений пальцев рук. Все ученые, изучавшие психику детей, подтверждают факт, что тренировка пальцев рук является стимулирующей для развития речи детей и оказывает большое влияние на развитие головного мозга.</w:t>
      </w:r>
    </w:p>
    <w:p w:rsidR="00E37518" w:rsidRPr="00E37518" w:rsidRDefault="00E37518" w:rsidP="00E37518">
      <w:pPr>
        <w:pStyle w:val="a5"/>
        <w:rPr>
          <w:rFonts w:ascii="Times New Roman" w:hAnsi="Times New Roman" w:cs="Times New Roman"/>
        </w:rPr>
      </w:pPr>
      <w:r w:rsidRPr="00E37518">
        <w:rPr>
          <w:rFonts w:ascii="Times New Roman" w:hAnsi="Times New Roman" w:cs="Times New Roman"/>
        </w:rPr>
        <w:t>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ее темп, учит соблюдению речевых пауз, снижает психические напряжения. При этом будет развиваться не только речь, но и восприятие, внимание, мышление, воображение, память.</w:t>
      </w:r>
    </w:p>
    <w:p w:rsidR="00E37518" w:rsidRPr="00E37518" w:rsidRDefault="00E37518" w:rsidP="00E37518">
      <w:pPr>
        <w:pStyle w:val="a5"/>
        <w:rPr>
          <w:rFonts w:ascii="Times New Roman" w:hAnsi="Times New Roman" w:cs="Times New Roman"/>
        </w:rPr>
      </w:pPr>
      <w:proofErr w:type="gramStart"/>
      <w:r w:rsidRPr="00E37518">
        <w:rPr>
          <w:rFonts w:ascii="Times New Roman" w:hAnsi="Times New Roman" w:cs="Times New Roman"/>
        </w:rPr>
        <w:t>Известно</w:t>
      </w:r>
      <w:proofErr w:type="gramEnd"/>
      <w:r w:rsidRPr="00E37518">
        <w:rPr>
          <w:rFonts w:ascii="Times New Roman" w:hAnsi="Times New Roman" w:cs="Times New Roman"/>
        </w:rPr>
        <w:t xml:space="preserve"> что в последние 5-10 лет уровень речевого развития детей заметно снизился. Почему? Родители меньше говорят со своими детьми, потому что очень заняты на работе. Дети и сами меньше говорят, потому что больше смотрят и слушают (теле-аудио-видео…).</w:t>
      </w:r>
    </w:p>
    <w:p w:rsidR="00E37518" w:rsidRPr="00E37518" w:rsidRDefault="00E37518" w:rsidP="00E37518">
      <w:pPr>
        <w:pStyle w:val="a5"/>
        <w:rPr>
          <w:rFonts w:ascii="Times New Roman" w:hAnsi="Times New Roman" w:cs="Times New Roman"/>
        </w:rPr>
      </w:pPr>
      <w:r w:rsidRPr="00E37518">
        <w:rPr>
          <w:rFonts w:ascii="Times New Roman" w:hAnsi="Times New Roman" w:cs="Times New Roman"/>
        </w:rPr>
        <w:t>Эта проблема и подтолкнула нас к разработке проекта “Пальчиковые игры”, т. к. пальчиковая гимнастика способствует развитию речевых центров головного мозга. На всех этапах жизни ребенка, движения пальцев рук играют важнейшую роль. Самый благоприятный период – до 7 лет, когда кора больших полушарий еще окончательно не сформирована. Именно в этом возрасте необходимо развивать все психические процессы, в том числе и речь ребенка.</w:t>
      </w:r>
    </w:p>
    <w:p w:rsidR="00E37518" w:rsidRPr="00E37518" w:rsidRDefault="00E37518" w:rsidP="00E37518">
      <w:pPr>
        <w:pStyle w:val="a5"/>
        <w:rPr>
          <w:rFonts w:ascii="Times New Roman" w:hAnsi="Times New Roman" w:cs="Times New Roman"/>
        </w:rPr>
      </w:pPr>
      <w:r w:rsidRPr="00E37518">
        <w:rPr>
          <w:rFonts w:ascii="Times New Roman" w:hAnsi="Times New Roman" w:cs="Times New Roman"/>
        </w:rPr>
        <w:t>Пальчиковые игры помогают налаживать коммуникативные отношения на уровне соприкосновения, эмоционального переживания, контакта “глаза в глаза”. Игры дают возможность “прочувствовать” свои пальцы, ладони, сформировать схему собственного тела.</w:t>
      </w:r>
    </w:p>
    <w:p w:rsidR="00E37518" w:rsidRPr="00E37518" w:rsidRDefault="00E37518" w:rsidP="00E37518">
      <w:pPr>
        <w:pStyle w:val="a5"/>
        <w:rPr>
          <w:rFonts w:ascii="Times New Roman" w:hAnsi="Times New Roman" w:cs="Times New Roman"/>
        </w:rPr>
      </w:pPr>
      <w:r w:rsidRPr="00E37518">
        <w:rPr>
          <w:rFonts w:ascii="Times New Roman" w:hAnsi="Times New Roman" w:cs="Times New Roman"/>
        </w:rPr>
        <w:t>Воспитать здорового ребенка возможно лишь при условии тесного взаимодействия образовательного учреждения и семьи. Понимание педагогами и родителями значимости и сущности мелкой моторики рук помогут развить речь ребенка, оградят его от дополнительных трудностей обучения.</w:t>
      </w:r>
    </w:p>
    <w:p w:rsidR="00E37518" w:rsidRPr="00E37518" w:rsidRDefault="00E37518" w:rsidP="00E37518">
      <w:pPr>
        <w:pStyle w:val="a5"/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</w:pP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Цели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показать важность работы по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развитию мелкой моторики рук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Задачи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• обозначить взаимосвязь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развития мелкой моторики рук и развития речи ребенка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• научить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родителей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 играм и упражнениям по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развитию мелкой моторики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</w:pP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«Ум ребенка находится на кончиках его пальцев.»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E37518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(В. А. Сухомлинский)</w:t>
      </w:r>
      <w:proofErr w:type="gramStart"/>
      <w:r w:rsidRPr="00E37518">
        <w:rPr>
          <w:rFonts w:ascii="Times New Roman" w:hAnsi="Times New Roman" w:cs="Times New Roman"/>
          <w:color w:val="000000" w:themeColor="text1"/>
          <w:lang w:eastAsia="ru-RU"/>
        </w:rPr>
        <w:t> .</w:t>
      </w:r>
      <w:proofErr w:type="gramEnd"/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«Рука-это инструмент всех инструментов</w:t>
      </w:r>
      <w:proofErr w:type="gramStart"/>
      <w:r w:rsidRPr="00E37518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»(</w:t>
      </w:r>
      <w:proofErr w:type="gramEnd"/>
      <w:r w:rsidRPr="00E37518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Аристотель)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 .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«Рука является вышедшим наружу мозгом человека»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E37518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(И. Кант)</w:t>
      </w:r>
      <w:proofErr w:type="gramStart"/>
      <w:r w:rsidRPr="00E37518">
        <w:rPr>
          <w:rFonts w:ascii="Times New Roman" w:hAnsi="Times New Roman" w:cs="Times New Roman"/>
          <w:color w:val="000000" w:themeColor="text1"/>
          <w:lang w:eastAsia="ru-RU"/>
        </w:rPr>
        <w:t> .</w:t>
      </w:r>
      <w:proofErr w:type="gramEnd"/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 xml:space="preserve"> «Пальчиковые игры и </w:t>
      </w:r>
      <w:proofErr w:type="spellStart"/>
      <w:r w:rsidRPr="00E37518">
        <w:rPr>
          <w:rFonts w:ascii="Times New Roman" w:hAnsi="Times New Roman" w:cs="Times New Roman"/>
          <w:color w:val="000000" w:themeColor="text1"/>
          <w:lang w:eastAsia="ru-RU"/>
        </w:rPr>
        <w:t>потешки</w:t>
      </w:r>
      <w:proofErr w:type="spellEnd"/>
      <w:r w:rsidRPr="00E37518">
        <w:rPr>
          <w:rFonts w:ascii="Times New Roman" w:hAnsi="Times New Roman" w:cs="Times New Roman"/>
          <w:color w:val="000000" w:themeColor="text1"/>
          <w:lang w:eastAsia="ru-RU"/>
        </w:rPr>
        <w:t xml:space="preserve"> с жестами в группе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раннего возраста</w:t>
      </w:r>
      <w:proofErr w:type="gramStart"/>
      <w:r w:rsidRPr="00E37518">
        <w:rPr>
          <w:rFonts w:ascii="Times New Roman" w:hAnsi="Times New Roman" w:cs="Times New Roman"/>
          <w:color w:val="000000" w:themeColor="text1"/>
          <w:lang w:eastAsia="ru-RU"/>
        </w:rPr>
        <w:t>.»</w:t>
      </w:r>
      <w:proofErr w:type="gramEnd"/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Развитие мелкой моторики у маленьких детей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 очень важно и необходимо. Чем раньше малыши начинают активно и умело двигать пальчиками, ладошками, показывая то или иное действие, тем раньше они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развиваются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, начинают быстрее говорить, речь становится более связной и эмоциональной. Игры с пальчиками способствуют формированию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мелкой моторики у малышей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,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развивают речь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, концентрируют внимание, способствуют умственному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развитию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, дают представление об окружающем мире и основу для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развития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 творческого представления. Такие игры можно использовать как на различных занятиях, так и в режимных моментах.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lastRenderedPageBreak/>
        <w:t xml:space="preserve">На первоначальном этапе эта работа должна быть только индивидуальной. Педагог разглаживает ребёнку ладошки, по очереди сгибает пальчики и разгибает, произнося при этом текст </w:t>
      </w:r>
      <w:proofErr w:type="spellStart"/>
      <w:r w:rsidRPr="00E37518">
        <w:rPr>
          <w:rFonts w:ascii="Times New Roman" w:hAnsi="Times New Roman" w:cs="Times New Roman"/>
          <w:color w:val="000000" w:themeColor="text1"/>
          <w:lang w:eastAsia="ru-RU"/>
        </w:rPr>
        <w:t>потешки</w:t>
      </w:r>
      <w:proofErr w:type="spellEnd"/>
      <w:r w:rsidRPr="00E37518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gramStart"/>
      <w:r w:rsidRPr="00E37518">
        <w:rPr>
          <w:rFonts w:ascii="Times New Roman" w:hAnsi="Times New Roman" w:cs="Times New Roman"/>
          <w:color w:val="000000" w:themeColor="text1"/>
          <w:lang w:eastAsia="ru-RU"/>
        </w:rPr>
        <w:t>К третьему году жизни ребёнок должен уметь сгибать пальчики в кулачки и разгибать их, выполнять простейшие движения по </w:t>
      </w:r>
      <w:r w:rsidRPr="00E37518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тексту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: делать </w:t>
      </w:r>
      <w:r w:rsidRPr="00E37518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«крылышки»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 (махать ладошками, складывать ладошки вместе, показывать ушки, </w:t>
      </w:r>
      <w:r w:rsidRPr="00E37518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«козу»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, водить пальчиком по ладошке, грозить пальчиком, делать </w:t>
      </w:r>
      <w:r w:rsidRPr="00E37518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«рожки»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 и </w:t>
      </w:r>
      <w:r w:rsidRPr="00E37518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«усики»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, показывать </w:t>
      </w:r>
      <w:r w:rsidRPr="00E37518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«фонарики»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.</w:t>
      </w:r>
      <w:proofErr w:type="gramEnd"/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Очень важно, чтобы эти игры были в обиходе не только в дошкольном учреждении, но и дома, в семье. Далеко не все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родители знают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, как можно играть с малышами в этом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возрасте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 xml:space="preserve">, используя небольшие образные стихи и </w:t>
      </w:r>
      <w:proofErr w:type="spellStart"/>
      <w:r w:rsidRPr="00E37518">
        <w:rPr>
          <w:rFonts w:ascii="Times New Roman" w:hAnsi="Times New Roman" w:cs="Times New Roman"/>
          <w:color w:val="000000" w:themeColor="text1"/>
          <w:lang w:eastAsia="ru-RU"/>
        </w:rPr>
        <w:t>потешки</w:t>
      </w:r>
      <w:proofErr w:type="spellEnd"/>
      <w:r w:rsidRPr="00E37518">
        <w:rPr>
          <w:rFonts w:ascii="Times New Roman" w:hAnsi="Times New Roman" w:cs="Times New Roman"/>
          <w:color w:val="000000" w:themeColor="text1"/>
          <w:lang w:eastAsia="ru-RU"/>
        </w:rPr>
        <w:t>. Для этого необходимо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родителей просветить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. Можно пригласить их на групповое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собрание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 и рассказать о целесообразности таких игр с маленькими детьми, о том, какие они дают результаты, как помогают малышам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развиваться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. Показать пальчиковые игры, обязательно проиграть их с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родителями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. Распечатать игры и раздать их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родителям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. Неравнодушные, заинтересованные мамы, папы, бабушки и дедушки могут обыгрывать любые стихи, играть с детьми.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E37518">
        <w:rPr>
          <w:rFonts w:ascii="Times New Roman" w:hAnsi="Times New Roman" w:cs="Times New Roman"/>
          <w:color w:val="000000" w:themeColor="text1"/>
          <w:lang w:eastAsia="ru-RU"/>
        </w:rPr>
        <w:t>Потешки</w:t>
      </w:r>
      <w:proofErr w:type="spellEnd"/>
      <w:r w:rsidRPr="00E37518">
        <w:rPr>
          <w:rFonts w:ascii="Times New Roman" w:hAnsi="Times New Roman" w:cs="Times New Roman"/>
          <w:color w:val="000000" w:themeColor="text1"/>
          <w:lang w:eastAsia="ru-RU"/>
        </w:rPr>
        <w:t xml:space="preserve"> с жестами.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 xml:space="preserve">Народные </w:t>
      </w:r>
      <w:proofErr w:type="spellStart"/>
      <w:r w:rsidRPr="00E37518">
        <w:rPr>
          <w:rFonts w:ascii="Times New Roman" w:hAnsi="Times New Roman" w:cs="Times New Roman"/>
          <w:color w:val="000000" w:themeColor="text1"/>
          <w:lang w:eastAsia="ru-RU"/>
        </w:rPr>
        <w:t>потешки</w:t>
      </w:r>
      <w:proofErr w:type="spellEnd"/>
      <w:r w:rsidRPr="00E37518">
        <w:rPr>
          <w:rFonts w:ascii="Times New Roman" w:hAnsi="Times New Roman" w:cs="Times New Roman"/>
          <w:color w:val="000000" w:themeColor="text1"/>
          <w:lang w:eastAsia="ru-RU"/>
        </w:rPr>
        <w:t xml:space="preserve"> и песенки всегда сопровождали жизнь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детей в раннем детстве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 xml:space="preserve">. Этот жанр им близок, понятен, интересен. Хорошо, когда и в дошкольном учреждении, и дома дети слышат простые и доступные песенки, </w:t>
      </w:r>
      <w:proofErr w:type="gramStart"/>
      <w:r w:rsidRPr="00E37518">
        <w:rPr>
          <w:rFonts w:ascii="Times New Roman" w:hAnsi="Times New Roman" w:cs="Times New Roman"/>
          <w:color w:val="000000" w:themeColor="text1"/>
          <w:lang w:eastAsia="ru-RU"/>
        </w:rPr>
        <w:t>приговорки</w:t>
      </w:r>
      <w:proofErr w:type="gramEnd"/>
      <w:r w:rsidRPr="00E37518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E37518">
        <w:rPr>
          <w:rFonts w:ascii="Times New Roman" w:hAnsi="Times New Roman" w:cs="Times New Roman"/>
          <w:color w:val="000000" w:themeColor="text1"/>
          <w:lang w:eastAsia="ru-RU"/>
        </w:rPr>
        <w:t>потешки</w:t>
      </w:r>
      <w:proofErr w:type="spellEnd"/>
      <w:r w:rsidRPr="00E37518">
        <w:rPr>
          <w:rFonts w:ascii="Times New Roman" w:hAnsi="Times New Roman" w:cs="Times New Roman"/>
          <w:color w:val="000000" w:themeColor="text1"/>
          <w:lang w:eastAsia="ru-RU"/>
        </w:rPr>
        <w:t xml:space="preserve">. Взрослые выразительно читают </w:t>
      </w:r>
      <w:proofErr w:type="spellStart"/>
      <w:r w:rsidRPr="00E37518">
        <w:rPr>
          <w:rFonts w:ascii="Times New Roman" w:hAnsi="Times New Roman" w:cs="Times New Roman"/>
          <w:color w:val="000000" w:themeColor="text1"/>
          <w:lang w:eastAsia="ru-RU"/>
        </w:rPr>
        <w:t>потешки</w:t>
      </w:r>
      <w:proofErr w:type="spellEnd"/>
      <w:r w:rsidRPr="00E37518">
        <w:rPr>
          <w:rFonts w:ascii="Times New Roman" w:hAnsi="Times New Roman" w:cs="Times New Roman"/>
          <w:color w:val="000000" w:themeColor="text1"/>
          <w:lang w:eastAsia="ru-RU"/>
        </w:rPr>
        <w:t xml:space="preserve"> или напевают короткие песенки, сопровождая их определёнными движениями или жестами по тексту. Дети повторяют. Это способствует тому, что у малышей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развивается речь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, мышление, память, расширяется их кругозор. Дети запоминают интонации, учатся выполнять разнообразные характерные движения ногами, руками, пальчиками. Кроме того, с самого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раннего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 детства малыши приобщаются к фольклору.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Прилетели птички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Принесли водички.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Надо просыпаться,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Надо умываться,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Чтобы глазки блестели,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Чтобы щёчки горели,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Чтоб смеялся роток,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Чтоб кусался зубок.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***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Раз, два, три, четыре, пять!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Негде зайчикам гулять!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Всюду ходит волк, волк!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Он зубами щёлк, щёлк!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***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Идёт коза рогатая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За малыми ребятами.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Кто маму не слушает?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Кто кашу не кушает?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Кто отцу не помогает?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Забодает! Забодает!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***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Ходит козочка по лугу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Вокруг колышка по кругу.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Глазками хлоп-хлоп!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Ножками топ-топ!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Хвостиком-то машет,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И поёт, и пляшет!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Малых деток веселит,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Маму слушаться велит!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***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proofErr w:type="gramStart"/>
      <w:r w:rsidRPr="00E37518">
        <w:rPr>
          <w:rFonts w:ascii="Times New Roman" w:hAnsi="Times New Roman" w:cs="Times New Roman"/>
          <w:color w:val="000000" w:themeColor="text1"/>
          <w:lang w:eastAsia="ru-RU"/>
        </w:rPr>
        <w:t>Сорока-белобока</w:t>
      </w:r>
      <w:proofErr w:type="spellEnd"/>
      <w:proofErr w:type="gramEnd"/>
      <w:r w:rsidRPr="00E37518">
        <w:rPr>
          <w:rFonts w:ascii="Times New Roman" w:hAnsi="Times New Roman" w:cs="Times New Roman"/>
          <w:color w:val="000000" w:themeColor="text1"/>
          <w:lang w:eastAsia="ru-RU"/>
        </w:rPr>
        <w:t>,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Где была?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-Далёко!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Печку топила,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lastRenderedPageBreak/>
        <w:t>Кашку варила,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Хвостиком мешала,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На порог скакала,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Деток покликала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Детки, вы детки,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Собирайте щепки!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Наварю я кашки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Золотые чашки!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***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Ты пляши, пляши, пляши!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Ах, как ножки хороши!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Хороши, не хороши,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Всё равно ты попляши!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Ножками потопай,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Ручками похлопай!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Хохотушки хохочи!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E37518">
        <w:rPr>
          <w:rFonts w:ascii="Times New Roman" w:hAnsi="Times New Roman" w:cs="Times New Roman"/>
          <w:color w:val="000000" w:themeColor="text1"/>
          <w:lang w:eastAsia="ru-RU"/>
        </w:rPr>
        <w:t>Поскакушки</w:t>
      </w:r>
      <w:proofErr w:type="spellEnd"/>
      <w:r w:rsidRPr="00E37518">
        <w:rPr>
          <w:rFonts w:ascii="Times New Roman" w:hAnsi="Times New Roman" w:cs="Times New Roman"/>
          <w:color w:val="000000" w:themeColor="text1"/>
          <w:lang w:eastAsia="ru-RU"/>
        </w:rPr>
        <w:t xml:space="preserve"> поскачи!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***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Поехали-поехали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За шишками-орехами!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По кочкам, по кочкам,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По ягодкам, цветочкам,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Пенёчкам и кусточкам,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Зелёненьким листочкам.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В ямку – бух!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Приложение 2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Сообщение воспитателя «Многообразие способов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развития мелкой моторики рук у ребенка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»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Для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развития мелкой моторики рук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, а также детского творчества, артистизма у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детей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 xml:space="preserve">, успешно используются различные виды </w:t>
      </w:r>
      <w:proofErr w:type="spellStart"/>
      <w:r w:rsidRPr="00E37518">
        <w:rPr>
          <w:rFonts w:ascii="Times New Roman" w:hAnsi="Times New Roman" w:cs="Times New Roman"/>
          <w:color w:val="000000" w:themeColor="text1"/>
          <w:lang w:eastAsia="ru-RU"/>
        </w:rPr>
        <w:t>инсценирования</w:t>
      </w:r>
      <w:proofErr w:type="spellEnd"/>
      <w:r w:rsidRPr="00E37518">
        <w:rPr>
          <w:rFonts w:ascii="Times New Roman" w:hAnsi="Times New Roman" w:cs="Times New Roman"/>
          <w:color w:val="000000" w:themeColor="text1"/>
          <w:lang w:eastAsia="ru-RU"/>
        </w:rPr>
        <w:t>. Спектакли-игры, напоминающие театральные представления, требуют кропотливой совместной работы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детей и взрослых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. Сделайте с ребенком пальчиковый театр, покажите небольшие игры-инсценировки в форме </w:t>
      </w:r>
      <w:r w:rsidRPr="00E37518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диалога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: </w:t>
      </w:r>
      <w:r w:rsidRPr="00E37518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«Две лягушки»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, &lt;Маша и медведь», </w:t>
      </w:r>
      <w:r w:rsidRPr="00E37518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«Колобок»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, </w:t>
      </w:r>
      <w:r w:rsidRPr="00E37518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«Теремок»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, </w:t>
      </w:r>
      <w:r w:rsidRPr="00E37518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«Репка»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. Кистью или пальцами руки ребенок будет имитировать движения </w:t>
      </w:r>
      <w:r w:rsidRPr="00E37518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персонажей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: наклоны и повороты головы, разнообразные движения туловища и рук куклы. (Показывает несколько фигур</w:t>
      </w:r>
      <w:proofErr w:type="gramStart"/>
      <w:r w:rsidRPr="00E37518">
        <w:rPr>
          <w:rFonts w:ascii="Times New Roman" w:hAnsi="Times New Roman" w:cs="Times New Roman"/>
          <w:color w:val="000000" w:themeColor="text1"/>
          <w:lang w:eastAsia="ru-RU"/>
        </w:rPr>
        <w:t xml:space="preserve">, ) </w:t>
      </w:r>
      <w:proofErr w:type="gramEnd"/>
      <w:r w:rsidRPr="00E37518">
        <w:rPr>
          <w:rFonts w:ascii="Times New Roman" w:hAnsi="Times New Roman" w:cs="Times New Roman"/>
          <w:color w:val="000000" w:themeColor="text1"/>
          <w:lang w:eastAsia="ru-RU"/>
        </w:rPr>
        <w:t>Особенно четко просматриваются контуры персонажей, характер их поведения, действий — в театре теней. Сначала исполнителем может быть взрослый, но посмотрев, ребенок непременно захочет попробовать себя в роли актера. Разучите с ним, как можно получить изображения птиц, животных и других персонажей путем складывания пальцев определенным образом. Получится не сразу, но малыш будет стараться показать хоть какую-то фигуру. Оборудование для театра теней </w:t>
      </w:r>
      <w:r w:rsidRPr="00E37518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простое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: стена или экран и настольная лампа </w:t>
      </w:r>
      <w:r w:rsidRPr="00E37518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(источник света)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. Так, у инсценировок с помощью пальчикового театра, театра теней большие возможности для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развития ловкости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, координации движений кистей и пальцев рук, точности, выразительности движений и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развития речи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Вообще, без специальной подготовки трудно организовать игры с ребенком на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развитие мелкой моторики рук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 xml:space="preserve">, поэтому сейчас </w:t>
      </w:r>
      <w:proofErr w:type="gramStart"/>
      <w:r w:rsidRPr="00E37518">
        <w:rPr>
          <w:rFonts w:ascii="Times New Roman" w:hAnsi="Times New Roman" w:cs="Times New Roman"/>
          <w:color w:val="000000" w:themeColor="text1"/>
          <w:lang w:eastAsia="ru-RU"/>
        </w:rPr>
        <w:t>я</w:t>
      </w:r>
      <w:proofErr w:type="gramEnd"/>
      <w:r w:rsidRPr="00E37518">
        <w:rPr>
          <w:rFonts w:ascii="Times New Roman" w:hAnsi="Times New Roman" w:cs="Times New Roman"/>
          <w:color w:val="000000" w:themeColor="text1"/>
          <w:lang w:eastAsia="ru-RU"/>
        </w:rPr>
        <w:t xml:space="preserve"> коротко расскажу о формах такого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развития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, их можно применять и </w:t>
      </w:r>
      <w:r w:rsidRPr="00E37518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дома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работа с раскрасками — штриховка;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пальчиковая гимнастика-шнуровка; игры с конструктором, мозаикой;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лепка из глины и пластилина;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нанизывание крупных бус;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сматывание цветных ниток в клубочки.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proofErr w:type="gramStart"/>
      <w:r w:rsidRPr="00E37518">
        <w:rPr>
          <w:rFonts w:ascii="Times New Roman" w:hAnsi="Times New Roman" w:cs="Times New Roman"/>
          <w:color w:val="000000" w:themeColor="text1"/>
          <w:lang w:eastAsia="ru-RU"/>
        </w:rPr>
        <w:t>Сегодня на прилавках магазинов достаточно игр на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развитие мелкой моторики рук 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 xml:space="preserve">(шнуровки </w:t>
      </w:r>
      <w:proofErr w:type="spellStart"/>
      <w:r w:rsidRPr="00E37518">
        <w:rPr>
          <w:rFonts w:ascii="Times New Roman" w:hAnsi="Times New Roman" w:cs="Times New Roman"/>
          <w:color w:val="000000" w:themeColor="text1"/>
          <w:lang w:eastAsia="ru-RU"/>
        </w:rPr>
        <w:t>Монтессори</w:t>
      </w:r>
      <w:proofErr w:type="spellEnd"/>
      <w:r w:rsidRPr="00E37518">
        <w:rPr>
          <w:rFonts w:ascii="Times New Roman" w:hAnsi="Times New Roman" w:cs="Times New Roman"/>
          <w:color w:val="000000" w:themeColor="text1"/>
          <w:lang w:eastAsia="ru-RU"/>
        </w:rPr>
        <w:t>, сенсорные панно, </w:t>
      </w:r>
      <w:r w:rsidRPr="00E37518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«Волшебные горшочки»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, наборы тканевых образцов различной фактуры, некоторые из которых представлены на нашей выставке, с ней вы можете познакомиться после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собрания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.</w:t>
      </w:r>
      <w:proofErr w:type="gramEnd"/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 xml:space="preserve">Подробнее остановлюсь на играх-шнуровках Марии </w:t>
      </w:r>
      <w:proofErr w:type="spellStart"/>
      <w:r w:rsidRPr="00E37518">
        <w:rPr>
          <w:rFonts w:ascii="Times New Roman" w:hAnsi="Times New Roman" w:cs="Times New Roman"/>
          <w:color w:val="000000" w:themeColor="text1"/>
          <w:lang w:eastAsia="ru-RU"/>
        </w:rPr>
        <w:t>Монтессори</w:t>
      </w:r>
      <w:proofErr w:type="spellEnd"/>
      <w:r w:rsidRPr="00E37518">
        <w:rPr>
          <w:rFonts w:ascii="Times New Roman" w:hAnsi="Times New Roman" w:cs="Times New Roman"/>
          <w:color w:val="000000" w:themeColor="text1"/>
          <w:lang w:eastAsia="ru-RU"/>
        </w:rPr>
        <w:t>, возможности которых в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развитии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 малышей очень широки. Эти </w:t>
      </w:r>
      <w:r w:rsidRPr="00E37518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игры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—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развивают сенсомоторную координацию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,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мелкую моторику рук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lastRenderedPageBreak/>
        <w:t>—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развивают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 пространственное ориентирование, способствуют усвоению </w:t>
      </w:r>
      <w:r w:rsidRPr="00E37518">
        <w:rPr>
          <w:rFonts w:ascii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понятий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: вверху, внизу, справа, слева;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— формируют навыки шнуровки </w:t>
      </w:r>
      <w:r w:rsidRPr="00E37518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(шнурование, завязывание шнурка на бант)</w:t>
      </w:r>
      <w:proofErr w:type="gramStart"/>
      <w:r w:rsidRPr="00E37518">
        <w:rPr>
          <w:rFonts w:ascii="Times New Roman" w:hAnsi="Times New Roman" w:cs="Times New Roman"/>
          <w:color w:val="000000" w:themeColor="text1"/>
          <w:lang w:eastAsia="ru-RU"/>
        </w:rPr>
        <w:t> ;</w:t>
      </w:r>
      <w:proofErr w:type="gramEnd"/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— способствуют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развитию речи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—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развивают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 творческие способности;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— косвенно готовят руку к письму и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развивают усидчивость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 xml:space="preserve">Познают мир руками не только крохотные малыши - игрушки, которые требуют работы кисти, пальцев, полезны и дошкольникам. Мария </w:t>
      </w:r>
      <w:proofErr w:type="spellStart"/>
      <w:r w:rsidRPr="00E37518">
        <w:rPr>
          <w:rFonts w:ascii="Times New Roman" w:hAnsi="Times New Roman" w:cs="Times New Roman"/>
          <w:color w:val="000000" w:themeColor="text1"/>
          <w:lang w:eastAsia="ru-RU"/>
        </w:rPr>
        <w:t>Монтессори</w:t>
      </w:r>
      <w:proofErr w:type="spellEnd"/>
      <w:r w:rsidRPr="00E37518">
        <w:rPr>
          <w:rFonts w:ascii="Times New Roman" w:hAnsi="Times New Roman" w:cs="Times New Roman"/>
          <w:color w:val="000000" w:themeColor="text1"/>
          <w:lang w:eastAsia="ru-RU"/>
        </w:rPr>
        <w:t xml:space="preserve"> почти сто лет назад давала своим детям кусочки кожи с дырками и шнурки — и руки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развивает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 xml:space="preserve">, и сосредоточиваться учит, и в жизни пригодится. Нам, в отличие от </w:t>
      </w:r>
      <w:proofErr w:type="spellStart"/>
      <w:r w:rsidRPr="00E37518">
        <w:rPr>
          <w:rFonts w:ascii="Times New Roman" w:hAnsi="Times New Roman" w:cs="Times New Roman"/>
          <w:color w:val="000000" w:themeColor="text1"/>
          <w:lang w:eastAsia="ru-RU"/>
        </w:rPr>
        <w:t>Монтессори</w:t>
      </w:r>
      <w:proofErr w:type="spellEnd"/>
      <w:r w:rsidRPr="00E37518">
        <w:rPr>
          <w:rFonts w:ascii="Times New Roman" w:hAnsi="Times New Roman" w:cs="Times New Roman"/>
          <w:color w:val="000000" w:themeColor="text1"/>
          <w:lang w:eastAsia="ru-RU"/>
        </w:rPr>
        <w:t>, не придется сидеть с ножницами и тряпочками. Можно просто купить игру-шнуровку - набор из разноцветных шнурков и башмака, пуговицы, </w:t>
      </w:r>
      <w:r w:rsidRPr="00E37518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«куска сыра»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 xml:space="preserve"> или какого-нибудь еще деревянного предмета с дырками. Иногда к ним прилагается еще и деревянная иголка. Представляете, как приятно девочке заполучить </w:t>
      </w:r>
      <w:proofErr w:type="gramStart"/>
      <w:r w:rsidRPr="00E37518">
        <w:rPr>
          <w:rFonts w:ascii="Times New Roman" w:hAnsi="Times New Roman" w:cs="Times New Roman"/>
          <w:color w:val="000000" w:themeColor="text1"/>
          <w:lang w:eastAsia="ru-RU"/>
        </w:rPr>
        <w:t>запретные</w:t>
      </w:r>
      <w:proofErr w:type="gramEnd"/>
      <w:r w:rsidRPr="00E37518">
        <w:rPr>
          <w:rFonts w:ascii="Times New Roman" w:hAnsi="Times New Roman" w:cs="Times New Roman"/>
          <w:color w:val="000000" w:themeColor="text1"/>
          <w:lang w:eastAsia="ru-RU"/>
        </w:rPr>
        <w:t xml:space="preserve"> иголку с ниткой и стать </w:t>
      </w:r>
      <w:r w:rsidRPr="00E37518">
        <w:rPr>
          <w:rFonts w:ascii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«совсем как мама»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?</w:t>
      </w:r>
    </w:p>
    <w:p w:rsidR="00817BE5" w:rsidRPr="00E37518" w:rsidRDefault="00817BE5" w:rsidP="00817BE5">
      <w:pPr>
        <w:pStyle w:val="a5"/>
        <w:rPr>
          <w:rFonts w:ascii="Times New Roman" w:hAnsi="Times New Roman" w:cs="Times New Roman"/>
          <w:color w:val="000000" w:themeColor="text1"/>
          <w:lang w:eastAsia="ru-RU"/>
        </w:rPr>
      </w:pPr>
      <w:r w:rsidRPr="00E37518">
        <w:rPr>
          <w:rFonts w:ascii="Times New Roman" w:hAnsi="Times New Roman" w:cs="Times New Roman"/>
          <w:color w:val="000000" w:themeColor="text1"/>
          <w:lang w:eastAsia="ru-RU"/>
        </w:rPr>
        <w:t>Наша задача состоит в том, чтобы в содружестве с семьей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развить мелкую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 мускулатуру рук и подготовить </w:t>
      </w:r>
      <w:r w:rsidRPr="00E37518">
        <w:rPr>
          <w:rFonts w:ascii="Times New Roman" w:hAnsi="Times New Roman" w:cs="Times New Roman"/>
          <w:b/>
          <w:bCs/>
          <w:color w:val="000000" w:themeColor="text1"/>
          <w:lang w:eastAsia="ru-RU"/>
        </w:rPr>
        <w:t>детей к письму</w:t>
      </w:r>
      <w:r w:rsidRPr="00E37518">
        <w:rPr>
          <w:rFonts w:ascii="Times New Roman" w:hAnsi="Times New Roman" w:cs="Times New Roman"/>
          <w:color w:val="000000" w:themeColor="text1"/>
          <w:lang w:eastAsia="ru-RU"/>
        </w:rPr>
        <w:t>; создать условия для накопления ребенком двигательного и практического опыта, без которого невозможно быстро и успешно освоить навык письма.</w:t>
      </w:r>
    </w:p>
    <w:p w:rsidR="00BC4E88" w:rsidRPr="00E37518" w:rsidRDefault="00BC4E88" w:rsidP="00817BE5">
      <w:pPr>
        <w:pStyle w:val="a5"/>
        <w:rPr>
          <w:rFonts w:ascii="Times New Roman" w:hAnsi="Times New Roman" w:cs="Times New Roman"/>
          <w:color w:val="000000" w:themeColor="text1"/>
        </w:rPr>
      </w:pPr>
    </w:p>
    <w:sectPr w:rsidR="00BC4E88" w:rsidRPr="00E37518" w:rsidSect="00BC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BE5"/>
    <w:rsid w:val="00056DEB"/>
    <w:rsid w:val="00817BE5"/>
    <w:rsid w:val="00A03497"/>
    <w:rsid w:val="00BC4E88"/>
    <w:rsid w:val="00E3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88"/>
  </w:style>
  <w:style w:type="paragraph" w:styleId="1">
    <w:name w:val="heading 1"/>
    <w:basedOn w:val="a"/>
    <w:link w:val="10"/>
    <w:uiPriority w:val="9"/>
    <w:qFormat/>
    <w:rsid w:val="00817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7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B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1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7BE5"/>
  </w:style>
  <w:style w:type="paragraph" w:styleId="a3">
    <w:name w:val="Normal (Web)"/>
    <w:basedOn w:val="a"/>
    <w:uiPriority w:val="99"/>
    <w:semiHidden/>
    <w:unhideWhenUsed/>
    <w:rsid w:val="0081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BE5"/>
    <w:rPr>
      <w:b/>
      <w:bCs/>
    </w:rPr>
  </w:style>
  <w:style w:type="paragraph" w:styleId="a5">
    <w:name w:val="No Spacing"/>
    <w:uiPriority w:val="1"/>
    <w:qFormat/>
    <w:rsid w:val="00817B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ACB0-8A1D-4E4F-8DD6-BDBA7B7C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1506</Words>
  <Characters>8588</Characters>
  <Application>Microsoft Office Word</Application>
  <DocSecurity>0</DocSecurity>
  <Lines>71</Lines>
  <Paragraphs>20</Paragraphs>
  <ScaleCrop>false</ScaleCrop>
  <Company>Grizli777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</dc:creator>
  <cp:lastModifiedBy>sawa</cp:lastModifiedBy>
  <cp:revision>2</cp:revision>
  <dcterms:created xsi:type="dcterms:W3CDTF">2017-01-10T21:05:00Z</dcterms:created>
  <dcterms:modified xsi:type="dcterms:W3CDTF">2017-01-10T21:17:00Z</dcterms:modified>
</cp:coreProperties>
</file>