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25" w:rsidRDefault="00286A25" w:rsidP="00286A25">
      <w:pPr>
        <w:jc w:val="center"/>
        <w:rPr>
          <w:b/>
          <w:i/>
        </w:rPr>
      </w:pPr>
      <w:r>
        <w:rPr>
          <w:b/>
          <w:i/>
        </w:rPr>
        <w:t>МОУ «</w:t>
      </w:r>
      <w:proofErr w:type="spellStart"/>
      <w:r>
        <w:rPr>
          <w:b/>
          <w:i/>
        </w:rPr>
        <w:t>Лямбирская</w:t>
      </w:r>
      <w:proofErr w:type="spellEnd"/>
      <w:r>
        <w:rPr>
          <w:b/>
          <w:i/>
        </w:rPr>
        <w:t xml:space="preserve"> СОШ №2» </w:t>
      </w:r>
      <w:proofErr w:type="spellStart"/>
      <w:r>
        <w:rPr>
          <w:b/>
          <w:i/>
        </w:rPr>
        <w:t>Лямбирского</w:t>
      </w:r>
      <w:proofErr w:type="spellEnd"/>
      <w:r>
        <w:rPr>
          <w:b/>
          <w:i/>
        </w:rPr>
        <w:t xml:space="preserve"> муниципального района </w:t>
      </w:r>
    </w:p>
    <w:p w:rsidR="00286A25" w:rsidRPr="00286A25" w:rsidRDefault="00286A25" w:rsidP="00286A25">
      <w:pPr>
        <w:jc w:val="center"/>
        <w:rPr>
          <w:b/>
          <w:i/>
        </w:rPr>
      </w:pPr>
      <w:r>
        <w:rPr>
          <w:b/>
          <w:i/>
        </w:rPr>
        <w:t>Республики Мордовия</w:t>
      </w:r>
    </w:p>
    <w:p w:rsidR="00286A25" w:rsidRDefault="00286A25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286A25" w:rsidRDefault="00286A25" w:rsidP="00286A25">
      <w:pPr>
        <w:jc w:val="center"/>
        <w:rPr>
          <w:b/>
          <w:sz w:val="28"/>
          <w:szCs w:val="28"/>
        </w:rPr>
      </w:pPr>
    </w:p>
    <w:p w:rsidR="00286A25" w:rsidRDefault="00286A25" w:rsidP="00286A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элективного курса «Занимательная математика» </w:t>
      </w:r>
    </w:p>
    <w:p w:rsidR="00286A25" w:rsidRDefault="00370307" w:rsidP="00286A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6В</w:t>
      </w:r>
      <w:r w:rsidR="00286A25">
        <w:rPr>
          <w:b/>
          <w:sz w:val="28"/>
          <w:szCs w:val="28"/>
        </w:rPr>
        <w:t xml:space="preserve"> классе (в рамках методической недели)</w:t>
      </w: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 </w:t>
      </w: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Проект на тему «Координатная сетка», составленный по научному тексту.</w:t>
      </w:r>
    </w:p>
    <w:p w:rsidR="00370307" w:rsidRDefault="00370307" w:rsidP="00286A25">
      <w:pPr>
        <w:jc w:val="center"/>
        <w:rPr>
          <w:b/>
          <w:sz w:val="28"/>
          <w:szCs w:val="28"/>
        </w:rPr>
      </w:pPr>
    </w:p>
    <w:p w:rsidR="00286A25" w:rsidRDefault="00286A25" w:rsidP="00286A25">
      <w:pPr>
        <w:jc w:val="center"/>
        <w:rPr>
          <w:b/>
        </w:rPr>
      </w:pPr>
    </w:p>
    <w:p w:rsidR="00286A25" w:rsidRPr="00286A25" w:rsidRDefault="00286A25" w:rsidP="00286A25">
      <w:pPr>
        <w:jc w:val="right"/>
        <w:rPr>
          <w:b/>
        </w:rPr>
      </w:pPr>
      <w:r>
        <w:rPr>
          <w:b/>
        </w:rPr>
        <w:t xml:space="preserve">                                                                       </w:t>
      </w:r>
      <w:r w:rsidRPr="00286A25">
        <w:rPr>
          <w:b/>
        </w:rPr>
        <w:t xml:space="preserve">автор: учитель математики </w:t>
      </w:r>
      <w:proofErr w:type="spellStart"/>
      <w:r w:rsidRPr="00286A25">
        <w:rPr>
          <w:b/>
        </w:rPr>
        <w:t>Одышева</w:t>
      </w:r>
      <w:proofErr w:type="spellEnd"/>
      <w:r w:rsidRPr="00286A25">
        <w:rPr>
          <w:b/>
        </w:rPr>
        <w:t xml:space="preserve"> О.В.</w:t>
      </w:r>
    </w:p>
    <w:p w:rsidR="00286A25" w:rsidRDefault="00286A25" w:rsidP="00286A25">
      <w:pPr>
        <w:jc w:val="center"/>
        <w:rPr>
          <w:b/>
          <w:sz w:val="28"/>
          <w:szCs w:val="28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370307" w:rsidRDefault="00370307" w:rsidP="00286A25">
      <w:pPr>
        <w:rPr>
          <w:b/>
          <w:sz w:val="28"/>
          <w:szCs w:val="28"/>
          <w:u w:val="single"/>
        </w:rPr>
      </w:pPr>
    </w:p>
    <w:p w:rsidR="00286A25" w:rsidRPr="00370307" w:rsidRDefault="00370307" w:rsidP="00370307">
      <w:pPr>
        <w:jc w:val="center"/>
        <w:rPr>
          <w:b/>
          <w:sz w:val="28"/>
          <w:szCs w:val="28"/>
        </w:rPr>
      </w:pPr>
      <w:r w:rsidRPr="00370307">
        <w:rPr>
          <w:b/>
          <w:sz w:val="28"/>
          <w:szCs w:val="28"/>
        </w:rPr>
        <w:t>2021г.</w:t>
      </w:r>
    </w:p>
    <w:p w:rsidR="00286A25" w:rsidRPr="00370307" w:rsidRDefault="00286A25" w:rsidP="00286A25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Цели: </w:t>
      </w:r>
      <w:r>
        <w:rPr>
          <w:sz w:val="28"/>
          <w:szCs w:val="28"/>
        </w:rPr>
        <w:t>1) повторить понятия «координатная прямая», «координаты точки»; 2) повторить сравнение чисел; 3) ознакомить учащихся с нахождением координат точки по координатной сетке; 4) пропедевтика введения понятия «координатная плоскость»; 5) рассмотреть компас как пример инструмента для определения направления движения; 6) формирование навыков самостоятельной работы, работы с текстом; 7) развитие логического мышления, памяти, математической речи учащихся.</w:t>
      </w:r>
    </w:p>
    <w:p w:rsidR="00286A25" w:rsidRDefault="00286A25" w:rsidP="00286A25">
      <w:pPr>
        <w:jc w:val="both"/>
        <w:rPr>
          <w:sz w:val="28"/>
          <w:szCs w:val="28"/>
        </w:rPr>
      </w:pPr>
    </w:p>
    <w:p w:rsidR="00286A25" w:rsidRDefault="00286A25" w:rsidP="00286A25">
      <w:pPr>
        <w:jc w:val="both"/>
        <w:rPr>
          <w:sz w:val="28"/>
          <w:szCs w:val="28"/>
        </w:rPr>
      </w:pPr>
    </w:p>
    <w:p w:rsidR="00286A25" w:rsidRDefault="00286A25" w:rsidP="00286A25">
      <w:pPr>
        <w:jc w:val="center"/>
        <w:rPr>
          <w:sz w:val="28"/>
          <w:szCs w:val="28"/>
        </w:rPr>
      </w:pPr>
      <w:r w:rsidRPr="00872FD5">
        <w:rPr>
          <w:b/>
          <w:sz w:val="28"/>
          <w:szCs w:val="28"/>
        </w:rPr>
        <w:t>Ход занятия</w:t>
      </w:r>
    </w:p>
    <w:p w:rsidR="00286A25" w:rsidRDefault="00286A25" w:rsidP="00286A25">
      <w:pPr>
        <w:jc w:val="center"/>
        <w:rPr>
          <w:sz w:val="28"/>
          <w:szCs w:val="28"/>
        </w:rPr>
      </w:pPr>
    </w:p>
    <w:p w:rsidR="00286A25" w:rsidRDefault="00370307" w:rsidP="00370307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3009983</wp:posOffset>
            </wp:positionH>
            <wp:positionV relativeFrom="paragraph">
              <wp:posOffset>974587</wp:posOffset>
            </wp:positionV>
            <wp:extent cx="2803663" cy="5891916"/>
            <wp:effectExtent l="19050" t="0" r="0" b="0"/>
            <wp:wrapTight wrapText="bothSides">
              <wp:wrapPolygon edited="0">
                <wp:start x="-147" y="0"/>
                <wp:lineTo x="-147" y="21510"/>
                <wp:lineTo x="21574" y="21510"/>
                <wp:lineTo x="21574" y="0"/>
                <wp:lineTo x="-147" y="0"/>
              </wp:wrapPolygon>
            </wp:wrapTight>
            <wp:docPr id="3" name="Рисунок 3" descr="Scan_20210124_15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_20210124_1528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12" t="2275" r="13492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58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A25" w:rsidRPr="00342F6D">
        <w:rPr>
          <w:b/>
          <w:sz w:val="28"/>
          <w:szCs w:val="28"/>
        </w:rPr>
        <w:t>1.</w:t>
      </w:r>
      <w:r w:rsidR="00286A25">
        <w:rPr>
          <w:sz w:val="28"/>
          <w:szCs w:val="28"/>
        </w:rPr>
        <w:t xml:space="preserve"> Очень сложно объяснить, где находится предмет, не упоминая вещей, которые его окружают. </w:t>
      </w:r>
      <w:proofErr w:type="gramStart"/>
      <w:r w:rsidR="00286A25">
        <w:rPr>
          <w:sz w:val="28"/>
          <w:szCs w:val="28"/>
        </w:rPr>
        <w:t>Попробуйте объяснить, где вы сейчас находитесь, не используя слов «рядом», «слева», «справа», «в» или «на».</w:t>
      </w:r>
      <w:proofErr w:type="gramEnd"/>
      <w:r w:rsidR="00286A25">
        <w:rPr>
          <w:sz w:val="28"/>
          <w:szCs w:val="28"/>
        </w:rPr>
        <w:t xml:space="preserve"> В математике можно описывать положение предметов, используя прямоугольную, или координатную, сетку.</w:t>
      </w:r>
    </w:p>
    <w:p w:rsidR="00286A25" w:rsidRDefault="00370307" w:rsidP="00286A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-59221</wp:posOffset>
            </wp:positionH>
            <wp:positionV relativeFrom="paragraph">
              <wp:posOffset>469072</wp:posOffset>
            </wp:positionV>
            <wp:extent cx="2708248" cy="3904090"/>
            <wp:effectExtent l="19050" t="0" r="0" b="0"/>
            <wp:wrapTight wrapText="bothSides">
              <wp:wrapPolygon edited="0">
                <wp:start x="-152" y="0"/>
                <wp:lineTo x="-152" y="21501"/>
                <wp:lineTo x="21575" y="21501"/>
                <wp:lineTo x="21575" y="0"/>
                <wp:lineTo x="-152" y="0"/>
              </wp:wrapPolygon>
            </wp:wrapTight>
            <wp:docPr id="2" name="Рисунок 2" descr="Scan_20210124_11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20210124_1157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02" r="5693"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8" cy="39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A25">
        <w:rPr>
          <w:sz w:val="28"/>
          <w:szCs w:val="28"/>
        </w:rPr>
        <w:t xml:space="preserve">Прочитать текст, рассмотреть рисунок </w:t>
      </w:r>
      <w:r w:rsidR="00286A25" w:rsidRPr="00F802B2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="00286A25">
        <w:rPr>
          <w:sz w:val="28"/>
          <w:szCs w:val="28"/>
        </w:rPr>
        <w:t>; с.91</w:t>
      </w:r>
      <w:r w:rsidR="00286A25" w:rsidRPr="00F802B2">
        <w:rPr>
          <w:sz w:val="28"/>
          <w:szCs w:val="28"/>
        </w:rPr>
        <w:t>]</w:t>
      </w:r>
      <w:r w:rsidR="00286A25">
        <w:rPr>
          <w:sz w:val="28"/>
          <w:szCs w:val="28"/>
        </w:rPr>
        <w:t>:</w:t>
      </w: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Pr="00F802B2" w:rsidRDefault="00286A25" w:rsidP="00286A25">
      <w:pPr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286A25">
      <w:pPr>
        <w:ind w:firstLine="600"/>
        <w:jc w:val="both"/>
        <w:rPr>
          <w:sz w:val="28"/>
          <w:szCs w:val="28"/>
        </w:rPr>
      </w:pPr>
    </w:p>
    <w:p w:rsidR="00370307" w:rsidRDefault="00370307" w:rsidP="008964A5">
      <w:pPr>
        <w:jc w:val="both"/>
        <w:rPr>
          <w:sz w:val="28"/>
          <w:szCs w:val="28"/>
        </w:rPr>
      </w:pPr>
    </w:p>
    <w:p w:rsidR="00370307" w:rsidRDefault="00286A25" w:rsidP="008964A5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Задания по тексту:</w:t>
      </w:r>
    </w:p>
    <w:p w:rsidR="00286A25" w:rsidRDefault="00286A25" w:rsidP="00286A25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1) Как определить положение точки по координатной сетке? (Найти ответ в тексте)</w:t>
      </w:r>
    </w:p>
    <w:p w:rsidR="00286A25" w:rsidRDefault="00286A25" w:rsidP="00286A25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2) Можем ли мы на этом же рисунке показать расположение другой точки, например, точки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>координатами (3;4)? Если можем, то опишите, как вы это сделаете.</w:t>
      </w:r>
    </w:p>
    <w:p w:rsidR="00286A25" w:rsidRDefault="00286A25" w:rsidP="00286A25">
      <w:pPr>
        <w:ind w:firstLine="600"/>
        <w:jc w:val="both"/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  <w:r w:rsidRPr="00342F6D"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 xml:space="preserve">Если точки на координатной сетке образуют некую картинку (например, какую-то кривую или прямую), то их координаты тоже должны быть как-то связаны. </w:t>
      </w: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 xml:space="preserve">Прочитать текст, рассмотреть рисунок </w:t>
      </w:r>
      <w:r w:rsidRPr="00F802B2">
        <w:rPr>
          <w:sz w:val="28"/>
          <w:szCs w:val="28"/>
        </w:rPr>
        <w:t>[</w:t>
      </w:r>
      <w:r>
        <w:rPr>
          <w:sz w:val="28"/>
          <w:szCs w:val="28"/>
        </w:rPr>
        <w:t>6; с.93</w:t>
      </w:r>
      <w:r w:rsidRPr="00F802B2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>Задания по тексту:</w:t>
      </w: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 xml:space="preserve">1) Как убедиться в том, что точка с координатами (7;5) не лежит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данной прямой? </w:t>
      </w: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>Варианты ответов: Отметить на координатной сетке эту точку; вычислить (проверить по правилу).</w:t>
      </w: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15240</wp:posOffset>
            </wp:positionV>
            <wp:extent cx="3876675" cy="4758690"/>
            <wp:effectExtent l="19050" t="0" r="9525" b="0"/>
            <wp:wrapTight wrapText="bothSides">
              <wp:wrapPolygon edited="0">
                <wp:start x="-106" y="0"/>
                <wp:lineTo x="-106" y="21531"/>
                <wp:lineTo x="21653" y="21531"/>
                <wp:lineTo x="21653" y="0"/>
                <wp:lineTo x="-106" y="0"/>
              </wp:wrapPolygon>
            </wp:wrapTight>
            <wp:docPr id="4" name="Рисунок 4" descr="Scan_20210124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_20210124_1204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18" t="16574" r="45749" b="4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Pr="00342F6D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b/>
          <w:i/>
          <w:sz w:val="28"/>
          <w:szCs w:val="28"/>
        </w:rPr>
      </w:pPr>
    </w:p>
    <w:p w:rsidR="00286A25" w:rsidRPr="00DC07A7" w:rsidRDefault="00286A25" w:rsidP="00286A25">
      <w:pPr>
        <w:spacing w:line="360" w:lineRule="auto"/>
        <w:rPr>
          <w:sz w:val="28"/>
          <w:szCs w:val="28"/>
        </w:rPr>
      </w:pPr>
    </w:p>
    <w:p w:rsidR="00286A25" w:rsidRPr="001C602F" w:rsidRDefault="00286A25" w:rsidP="00286A25">
      <w:pPr>
        <w:spacing w:line="360" w:lineRule="auto"/>
        <w:rPr>
          <w:sz w:val="28"/>
          <w:szCs w:val="28"/>
        </w:rPr>
      </w:pPr>
    </w:p>
    <w:p w:rsidR="00286A25" w:rsidRDefault="00286A25" w:rsidP="00286A25">
      <w:pPr>
        <w:spacing w:line="360" w:lineRule="auto"/>
        <w:rPr>
          <w:sz w:val="28"/>
          <w:szCs w:val="28"/>
        </w:rPr>
      </w:pPr>
    </w:p>
    <w:p w:rsidR="00286A25" w:rsidRDefault="00286A25" w:rsidP="00286A25">
      <w:pPr>
        <w:spacing w:line="360" w:lineRule="auto"/>
        <w:rPr>
          <w:sz w:val="28"/>
          <w:szCs w:val="28"/>
        </w:rPr>
      </w:pPr>
    </w:p>
    <w:p w:rsidR="00286A25" w:rsidRDefault="00286A25" w:rsidP="00286A25">
      <w:pPr>
        <w:spacing w:line="360" w:lineRule="auto"/>
        <w:rPr>
          <w:sz w:val="28"/>
          <w:szCs w:val="28"/>
        </w:rPr>
      </w:pPr>
    </w:p>
    <w:p w:rsidR="00286A25" w:rsidRDefault="00286A25" w:rsidP="00286A25">
      <w:pPr>
        <w:spacing w:line="360" w:lineRule="auto"/>
        <w:rPr>
          <w:sz w:val="28"/>
          <w:szCs w:val="28"/>
        </w:rPr>
      </w:pPr>
    </w:p>
    <w:p w:rsidR="00286A25" w:rsidRDefault="00286A25" w:rsidP="00286A25">
      <w:pPr>
        <w:spacing w:line="360" w:lineRule="auto"/>
        <w:ind w:firstLine="600"/>
        <w:jc w:val="both"/>
        <w:rPr>
          <w:sz w:val="28"/>
          <w:szCs w:val="28"/>
        </w:rPr>
      </w:pPr>
    </w:p>
    <w:p w:rsidR="00286A25" w:rsidRDefault="00286A25" w:rsidP="00286A25">
      <w:pPr>
        <w:spacing w:line="360" w:lineRule="auto"/>
        <w:ind w:firstLine="600"/>
        <w:jc w:val="both"/>
        <w:rPr>
          <w:sz w:val="28"/>
          <w:szCs w:val="28"/>
        </w:rPr>
      </w:pPr>
    </w:p>
    <w:p w:rsidR="00286A25" w:rsidRDefault="00286A25" w:rsidP="00286A25">
      <w:pPr>
        <w:spacing w:line="360" w:lineRule="auto"/>
        <w:ind w:firstLine="600"/>
        <w:jc w:val="both"/>
        <w:rPr>
          <w:sz w:val="28"/>
          <w:szCs w:val="28"/>
        </w:rPr>
      </w:pPr>
    </w:p>
    <w:p w:rsidR="00286A25" w:rsidRDefault="00286A25" w:rsidP="00286A25">
      <w:pPr>
        <w:spacing w:line="360" w:lineRule="auto"/>
        <w:ind w:firstLine="600"/>
        <w:jc w:val="both"/>
        <w:rPr>
          <w:sz w:val="28"/>
          <w:szCs w:val="28"/>
        </w:rPr>
      </w:pPr>
    </w:p>
    <w:p w:rsidR="00286A25" w:rsidRDefault="00286A25" w:rsidP="00286A25">
      <w:pPr>
        <w:spacing w:line="360" w:lineRule="auto"/>
        <w:rPr>
          <w:b/>
          <w:sz w:val="28"/>
          <w:szCs w:val="28"/>
        </w:rPr>
      </w:pPr>
    </w:p>
    <w:p w:rsidR="00286A25" w:rsidRDefault="00286A25" w:rsidP="00286A25">
      <w:pPr>
        <w:rPr>
          <w:b/>
          <w:i/>
          <w:sz w:val="28"/>
          <w:szCs w:val="28"/>
        </w:rPr>
      </w:pPr>
    </w:p>
    <w:p w:rsidR="00286A25" w:rsidRDefault="00286A25" w:rsidP="00286A25">
      <w:pPr>
        <w:jc w:val="both"/>
        <w:rPr>
          <w:sz w:val="28"/>
          <w:szCs w:val="28"/>
        </w:rPr>
      </w:pPr>
      <w:r>
        <w:rPr>
          <w:sz w:val="28"/>
          <w:szCs w:val="28"/>
        </w:rPr>
        <w:t>2) Выполнить проверку полученного утверждения вычислением для нескольких других произвольных точек.</w:t>
      </w:r>
    </w:p>
    <w:p w:rsidR="00286A25" w:rsidRDefault="00286A25" w:rsidP="00286A25">
      <w:pPr>
        <w:jc w:val="both"/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182880</wp:posOffset>
            </wp:positionV>
            <wp:extent cx="3444240" cy="2838450"/>
            <wp:effectExtent l="19050" t="0" r="3810" b="0"/>
            <wp:wrapTight wrapText="bothSides">
              <wp:wrapPolygon edited="0">
                <wp:start x="-119" y="0"/>
                <wp:lineTo x="-119" y="21455"/>
                <wp:lineTo x="21624" y="21455"/>
                <wp:lineTo x="21624" y="0"/>
                <wp:lineTo x="-119" y="0"/>
              </wp:wrapPolygon>
            </wp:wrapTight>
            <wp:docPr id="5" name="Рисунок 5" descr="Scan_20210124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_20210124_1204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93" t="69231" r="46048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D1D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Если линии на координатной сетке пересекаются, то можно узнать координаты их точки пересечения.</w:t>
      </w:r>
    </w:p>
    <w:p w:rsidR="00286A25" w:rsidRDefault="00286A25" w:rsidP="00286A25">
      <w:pPr>
        <w:jc w:val="both"/>
        <w:rPr>
          <w:sz w:val="28"/>
          <w:szCs w:val="28"/>
        </w:rPr>
      </w:pPr>
    </w:p>
    <w:p w:rsidR="00286A25" w:rsidRDefault="00286A25" w:rsidP="00286A25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Задания:</w:t>
      </w: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 xml:space="preserve">1) Что означает выражение «линии пересекаются»? Рассмотреть рисунок. Найти, обозначить точку пересечения </w:t>
      </w:r>
      <w:proofErr w:type="gramStart"/>
      <w:r>
        <w:rPr>
          <w:sz w:val="28"/>
          <w:szCs w:val="28"/>
        </w:rPr>
        <w:t>прямых</w:t>
      </w:r>
      <w:proofErr w:type="gramEnd"/>
      <w:r>
        <w:rPr>
          <w:sz w:val="28"/>
          <w:szCs w:val="28"/>
        </w:rPr>
        <w:t xml:space="preserve"> и записать её координаты. </w:t>
      </w:r>
    </w:p>
    <w:p w:rsidR="00286A25" w:rsidRDefault="00286A2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</w:p>
    <w:p w:rsidR="008964A5" w:rsidRDefault="008964A5" w:rsidP="00286A25">
      <w:pPr>
        <w:rPr>
          <w:sz w:val="28"/>
          <w:szCs w:val="28"/>
        </w:rPr>
      </w:pPr>
    </w:p>
    <w:p w:rsidR="00286A25" w:rsidRDefault="00286A25" w:rsidP="00286A25">
      <w:pPr>
        <w:rPr>
          <w:sz w:val="28"/>
          <w:szCs w:val="28"/>
        </w:rPr>
      </w:pPr>
      <w:r>
        <w:rPr>
          <w:sz w:val="28"/>
          <w:szCs w:val="28"/>
        </w:rPr>
        <w:t>2) Провести какую-либо прямую, пересекающую данные прямые на рисунке, и найти координаты точек их пересечения.</w:t>
      </w:r>
    </w:p>
    <w:p w:rsidR="00286A25" w:rsidRDefault="00286A25" w:rsidP="00286A25">
      <w:pPr>
        <w:rPr>
          <w:sz w:val="28"/>
          <w:szCs w:val="28"/>
        </w:rPr>
      </w:pPr>
    </w:p>
    <w:p w:rsidR="00286A25" w:rsidRPr="008964A5" w:rsidRDefault="008964A5" w:rsidP="00286A2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277495</wp:posOffset>
            </wp:positionV>
            <wp:extent cx="2691765" cy="4683125"/>
            <wp:effectExtent l="19050" t="0" r="0" b="0"/>
            <wp:wrapTight wrapText="bothSides">
              <wp:wrapPolygon edited="0">
                <wp:start x="-153" y="0"/>
                <wp:lineTo x="-153" y="21527"/>
                <wp:lineTo x="21554" y="21527"/>
                <wp:lineTo x="21554" y="0"/>
                <wp:lineTo x="-153" y="0"/>
              </wp:wrapPolygon>
            </wp:wrapTight>
            <wp:docPr id="6" name="Рисунок 6" descr="Scan_20210124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20210124_1204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386" t="2133" r="5083" b="42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A25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2839858</wp:posOffset>
            </wp:positionH>
            <wp:positionV relativeFrom="paragraph">
              <wp:posOffset>349278</wp:posOffset>
            </wp:positionV>
            <wp:extent cx="2945213" cy="3522427"/>
            <wp:effectExtent l="19050" t="0" r="7537" b="0"/>
            <wp:wrapTight wrapText="bothSides">
              <wp:wrapPolygon edited="0">
                <wp:start x="-140" y="0"/>
                <wp:lineTo x="-140" y="21494"/>
                <wp:lineTo x="21655" y="21494"/>
                <wp:lineTo x="21655" y="0"/>
                <wp:lineTo x="-140" y="0"/>
              </wp:wrapPolygon>
            </wp:wrapTight>
            <wp:docPr id="7" name="Рисунок 7" descr="Scan_20210124_12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_20210124_1204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45" t="58299" r="3468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3" cy="352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A25" w:rsidRPr="00F7182A">
        <w:rPr>
          <w:b/>
          <w:sz w:val="28"/>
          <w:szCs w:val="28"/>
        </w:rPr>
        <w:t xml:space="preserve">4. </w:t>
      </w:r>
      <w:r w:rsidRPr="008964A5">
        <w:rPr>
          <w:sz w:val="28"/>
          <w:szCs w:val="28"/>
        </w:rPr>
        <w:t>Прочитать текст.</w:t>
      </w:r>
    </w:p>
    <w:p w:rsidR="008964A5" w:rsidRDefault="008964A5" w:rsidP="00286A25">
      <w:pPr>
        <w:jc w:val="both"/>
        <w:rPr>
          <w:sz w:val="28"/>
          <w:szCs w:val="28"/>
        </w:rPr>
      </w:pPr>
    </w:p>
    <w:p w:rsidR="00286A25" w:rsidRDefault="00286A25" w:rsidP="00286A25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Задание: описать с помощью координат точек расположение объектов на данном рисунке.</w:t>
      </w:r>
    </w:p>
    <w:p w:rsidR="00286A25" w:rsidRDefault="00286A25" w:rsidP="00286A25">
      <w:pPr>
        <w:spacing w:line="360" w:lineRule="auto"/>
        <w:jc w:val="both"/>
        <w:rPr>
          <w:sz w:val="28"/>
          <w:szCs w:val="28"/>
        </w:rPr>
      </w:pPr>
    </w:p>
    <w:p w:rsidR="00286A25" w:rsidRDefault="00286A25" w:rsidP="00286A25">
      <w:pPr>
        <w:spacing w:line="360" w:lineRule="auto"/>
        <w:jc w:val="both"/>
        <w:rPr>
          <w:sz w:val="28"/>
          <w:szCs w:val="28"/>
        </w:rPr>
      </w:pPr>
    </w:p>
    <w:p w:rsidR="00286A25" w:rsidRDefault="00286A25" w:rsidP="00286A2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>
        <w:rPr>
          <w:sz w:val="28"/>
          <w:szCs w:val="28"/>
        </w:rPr>
        <w:t xml:space="preserve">Групповая работа. </w:t>
      </w:r>
    </w:p>
    <w:p w:rsidR="00286A25" w:rsidRDefault="00286A25" w:rsidP="00286A25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Составить на координатной сетке план движения туристов по следующим пунктам: 1) пункт отправления; 2) перевал; 3) озеро; 4) привал; 5) пункт прибытия. Координаты пунктов передвижения обсудить коллективно в каждой группе, записать их в соответствии с принятой формой, а так же используя движение по компасу.</w:t>
      </w:r>
    </w:p>
    <w:p w:rsidR="00286A25" w:rsidRPr="00443629" w:rsidRDefault="00286A25" w:rsidP="00286A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86A25" w:rsidRPr="00612FB7" w:rsidRDefault="00286A25" w:rsidP="00286A25">
      <w:pPr>
        <w:spacing w:line="360" w:lineRule="auto"/>
        <w:jc w:val="both"/>
        <w:rPr>
          <w:sz w:val="28"/>
          <w:szCs w:val="28"/>
        </w:rPr>
      </w:pPr>
    </w:p>
    <w:p w:rsidR="00286A25" w:rsidRDefault="00286A25" w:rsidP="00286A2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6A25" w:rsidRDefault="00286A25" w:rsidP="00286A25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3AFB" w:rsidRPr="002734F5" w:rsidRDefault="00353AFB"/>
    <w:p w:rsidR="00286A25" w:rsidRPr="002734F5" w:rsidRDefault="00286A25"/>
    <w:p w:rsidR="00286A25" w:rsidRPr="002734F5" w:rsidRDefault="00286A25" w:rsidP="00286A25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286A25" w:rsidRPr="00286A25" w:rsidRDefault="00286A25" w:rsidP="00286A25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Литература:</w:t>
      </w:r>
    </w:p>
    <w:p w:rsidR="00286A25" w:rsidRPr="00ED121F" w:rsidRDefault="00286A25" w:rsidP="00286A25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D121F">
        <w:rPr>
          <w:rFonts w:ascii="Times New Roman" w:eastAsia="TimesNewRoman" w:hAnsi="Times New Roman" w:cs="Times New Roman"/>
          <w:sz w:val="28"/>
          <w:szCs w:val="28"/>
        </w:rPr>
        <w:t>Роджерс</w:t>
      </w:r>
      <w:proofErr w:type="spellEnd"/>
      <w:r w:rsidRPr="00ED121F">
        <w:rPr>
          <w:rFonts w:ascii="Times New Roman" w:eastAsia="TimesNewRoman" w:hAnsi="Times New Roman" w:cs="Times New Roman"/>
          <w:sz w:val="28"/>
          <w:szCs w:val="28"/>
        </w:rPr>
        <w:t xml:space="preserve"> К., </w:t>
      </w:r>
      <w:proofErr w:type="spellStart"/>
      <w:r w:rsidRPr="00ED121F">
        <w:rPr>
          <w:rFonts w:ascii="Times New Roman" w:eastAsia="TimesNewRoman" w:hAnsi="Times New Roman" w:cs="Times New Roman"/>
          <w:sz w:val="28"/>
          <w:szCs w:val="28"/>
        </w:rPr>
        <w:t>Лардж</w:t>
      </w:r>
      <w:proofErr w:type="spellEnd"/>
      <w:r w:rsidRPr="00ED121F">
        <w:rPr>
          <w:rFonts w:ascii="Times New Roman" w:eastAsia="TimesNewRoman" w:hAnsi="Times New Roman" w:cs="Times New Roman"/>
          <w:sz w:val="28"/>
          <w:szCs w:val="28"/>
        </w:rPr>
        <w:t xml:space="preserve"> Т. Математика. Детская иллюстрированная энциклопедия / пер с англ. Р.О.Романова. – М.: </w:t>
      </w:r>
      <w:proofErr w:type="spellStart"/>
      <w:r w:rsidRPr="00ED121F">
        <w:rPr>
          <w:rFonts w:ascii="Times New Roman" w:eastAsia="TimesNewRoman" w:hAnsi="Times New Roman" w:cs="Times New Roman"/>
          <w:sz w:val="28"/>
          <w:szCs w:val="28"/>
        </w:rPr>
        <w:t>Эксмо</w:t>
      </w:r>
      <w:proofErr w:type="spellEnd"/>
      <w:r w:rsidRPr="00ED121F">
        <w:rPr>
          <w:rFonts w:ascii="Times New Roman" w:eastAsia="TimesNewRoman" w:hAnsi="Times New Roman" w:cs="Times New Roman"/>
          <w:sz w:val="28"/>
          <w:szCs w:val="28"/>
        </w:rPr>
        <w:t>, 2011.</w:t>
      </w:r>
    </w:p>
    <w:p w:rsidR="00286A25" w:rsidRPr="00286A25" w:rsidRDefault="00286A25">
      <w:pPr>
        <w:rPr>
          <w:lang w:val="en-US"/>
        </w:rPr>
      </w:pPr>
    </w:p>
    <w:sectPr w:rsidR="00286A25" w:rsidRPr="00286A25" w:rsidSect="00353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86A25"/>
    <w:rsid w:val="002734F5"/>
    <w:rsid w:val="00286A25"/>
    <w:rsid w:val="00353AFB"/>
    <w:rsid w:val="00370307"/>
    <w:rsid w:val="008964A5"/>
    <w:rsid w:val="00F30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86A2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2021-11-28T22:14:00Z</dcterms:created>
  <dcterms:modified xsi:type="dcterms:W3CDTF">2021-11-28T23:12:00Z</dcterms:modified>
</cp:coreProperties>
</file>