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5C21" w:rsidRPr="00CA3B24" w:rsidRDefault="00D33F4B" w:rsidP="00425C21">
      <w:pPr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 xml:space="preserve">         </w:t>
      </w:r>
      <w:r w:rsidR="00425C21" w:rsidRPr="00CA3B2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425C21" w:rsidRPr="00CA3B24" w:rsidRDefault="00425C21" w:rsidP="00425C21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№65 КОМБИНИРОВАННОГО ВИДА</w:t>
      </w:r>
      <w:r w:rsidRPr="00CA3B24">
        <w:rPr>
          <w:rFonts w:ascii="Times New Roman" w:hAnsi="Times New Roman"/>
          <w:b/>
          <w:sz w:val="24"/>
          <w:szCs w:val="24"/>
        </w:rPr>
        <w:t>»</w:t>
      </w:r>
    </w:p>
    <w:p w:rsidR="00425C21" w:rsidRPr="00CA3B24" w:rsidRDefault="00425C21" w:rsidP="00425C21">
      <w:pPr>
        <w:spacing w:after="0" w:line="160" w:lineRule="atLeast"/>
        <w:jc w:val="center"/>
        <w:rPr>
          <w:rFonts w:ascii="Times New Roman" w:hAnsi="Times New Roman"/>
          <w:sz w:val="24"/>
          <w:szCs w:val="24"/>
        </w:rPr>
      </w:pPr>
    </w:p>
    <w:p w:rsidR="00425C21" w:rsidRPr="00425C21" w:rsidRDefault="00425C21" w:rsidP="00425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C2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>Памятки для родителей детей с ОВЗ</w:t>
      </w:r>
      <w:r w:rsidRPr="00425C21">
        <w:rPr>
          <w:rFonts w:ascii="Times New Roman" w:hAnsi="Times New Roman"/>
          <w:sz w:val="28"/>
          <w:szCs w:val="28"/>
        </w:rPr>
        <w:t>:</w:t>
      </w:r>
    </w:p>
    <w:p w:rsidR="00425C21" w:rsidRPr="00CA3B24" w:rsidRDefault="00425C21" w:rsidP="00425C21">
      <w:pPr>
        <w:spacing w:after="0" w:line="240" w:lineRule="auto"/>
        <w:ind w:left="-567"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  <w:r w:rsidRPr="00CA3B24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Музыка доступна каждому</w:t>
      </w:r>
      <w:r w:rsidRPr="00CA3B24">
        <w:rPr>
          <w:rFonts w:ascii="Times New Roman" w:hAnsi="Times New Roman"/>
          <w:b/>
          <w:i/>
          <w:sz w:val="28"/>
          <w:szCs w:val="28"/>
        </w:rPr>
        <w:t>»</w:t>
      </w:r>
    </w:p>
    <w:p w:rsidR="00425C21" w:rsidRPr="00CA3B24" w:rsidRDefault="00425C21" w:rsidP="00425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B2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25C21" w:rsidRPr="00CA3B24" w:rsidRDefault="00425C21" w:rsidP="00425C2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3B24">
        <w:rPr>
          <w:rFonts w:ascii="Times New Roman" w:hAnsi="Times New Roman"/>
          <w:sz w:val="28"/>
          <w:szCs w:val="28"/>
        </w:rPr>
        <w:t xml:space="preserve">                                                    Подготовила: </w:t>
      </w:r>
      <w:r>
        <w:rPr>
          <w:rFonts w:ascii="Times New Roman" w:hAnsi="Times New Roman"/>
          <w:i/>
          <w:sz w:val="28"/>
          <w:szCs w:val="28"/>
        </w:rPr>
        <w:t>музыкальный руководитель</w:t>
      </w:r>
    </w:p>
    <w:p w:rsidR="00425C21" w:rsidRPr="00CA3B24" w:rsidRDefault="00425C21" w:rsidP="00425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i/>
          <w:color w:val="000080"/>
          <w:spacing w:val="4"/>
          <w:sz w:val="40"/>
          <w:szCs w:val="40"/>
        </w:rPr>
      </w:pPr>
      <w:r w:rsidRPr="00CA3B2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Кильдяйкина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Васильевна</w:t>
      </w:r>
    </w:p>
    <w:p w:rsidR="00A019C8" w:rsidRDefault="00D33F4B" w:rsidP="00D33F4B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 xml:space="preserve">                 </w:t>
      </w:r>
    </w:p>
    <w:p w:rsidR="00A019C8" w:rsidRDefault="00A019C8" w:rsidP="00D33F4B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</w:p>
    <w:p w:rsidR="00D33F4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    </w:t>
      </w:r>
    </w:p>
    <w:p w:rsidR="00676FF9" w:rsidRPr="004C395B" w:rsidRDefault="00425C21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     </w:t>
      </w:r>
      <w:r w:rsidR="00676FF9"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Для детей с ограниченными возможностями здоровья обычная музыка — один из важнейших компонентов развивающей среды. Через музыкальные игры малыши познают мир, учатся слышать и различать окружающие звуки. К тому же, они являются одним из самых «легких», любимых и доступных видов деятельности для детей с ОВЗ. Предлагаем вашему вниманию музыкальные игры, которые можно использовать в домашних условиях. Эти игры не только помогают детям развиваться, но и доставляют немало веселых минут.</w:t>
      </w:r>
    </w:p>
    <w:p w:rsidR="00676FF9" w:rsidRPr="004C395B" w:rsidRDefault="00EE689A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EE689A">
        <w:rPr>
          <w:rFonts w:ascii="Times New Roman" w:eastAsia="Times New Roman" w:hAnsi="Times New Roman" w:cs="Times New Roman"/>
          <w:color w:val="180C00"/>
          <w:sz w:val="28"/>
          <w:szCs w:val="28"/>
        </w:rPr>
        <w:pict>
          <v:rect id="_x0000_i1025" style="width:0;height:0" o:hrstd="t" o:hrnoshade="t" o:hr="t" fillcolor="#212529" stroked="f"/>
        </w:pict>
      </w:r>
    </w:p>
    <w:p w:rsidR="00676FF9" w:rsidRPr="00D33F4B" w:rsidRDefault="00676FF9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D33F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Игра «Музыкальные звоночки»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Цель: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учить детей слышать и различать громкое и тихое звучание.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Оборудование: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звоночек или колокольчик.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 xml:space="preserve">Ход игры: 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Ты звени, звоночек, тише, пусть тебя никто не слышит,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Ты звени, звоночек, тише, пусть тебя никто не слышит.</w:t>
      </w:r>
      <w:r w:rsidR="00D65486"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(Ребенок тихонечко звенит в колокольчик.)</w:t>
      </w:r>
      <w:r w:rsidR="00D65486" w:rsidRPr="004C395B">
        <w:rPr>
          <w:rFonts w:ascii="Times New Roman" w:eastAsia="Times New Roman" w:hAnsi="Times New Roman" w:cs="Times New Roman"/>
          <w:noProof/>
          <w:color w:val="180C00"/>
          <w:sz w:val="28"/>
          <w:szCs w:val="28"/>
        </w:rPr>
        <w:t xml:space="preserve"> 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Ты сильней звени, звонок, чтоб каждый слышать мог,</w:t>
      </w:r>
      <w:r w:rsidR="00D65486" w:rsidRPr="004C395B">
        <w:rPr>
          <w:rFonts w:ascii="Times New Roman" w:eastAsia="Times New Roman" w:hAnsi="Times New Roman" w:cs="Times New Roman"/>
          <w:noProof/>
          <w:color w:val="180C00"/>
          <w:sz w:val="28"/>
          <w:szCs w:val="28"/>
        </w:rPr>
        <w:t xml:space="preserve"> 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Ты сильней звени, звонок, чтоб услышать каждый мог.</w:t>
      </w:r>
      <w:r w:rsidR="00D65486" w:rsidRPr="004C395B">
        <w:rPr>
          <w:rFonts w:ascii="Times New Roman" w:eastAsia="Times New Roman" w:hAnsi="Times New Roman" w:cs="Times New Roman"/>
          <w:snapToGrid w:val="0"/>
          <w:color w:val="180C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486"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(На эту часть песенки ребенок звенит громко и уверенно.)</w:t>
      </w:r>
    </w:p>
    <w:p w:rsidR="00676FF9" w:rsidRPr="004C395B" w:rsidRDefault="00EE689A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EE689A">
        <w:rPr>
          <w:rFonts w:ascii="Times New Roman" w:eastAsia="Times New Roman" w:hAnsi="Times New Roman" w:cs="Times New Roman"/>
          <w:color w:val="180C00"/>
          <w:sz w:val="28"/>
          <w:szCs w:val="28"/>
        </w:rPr>
        <w:pict>
          <v:rect id="_x0000_i1026" style="width:0;height:0" o:hrstd="t" o:hrnoshade="t" o:hr="t" fillcolor="#212529" stroked="f"/>
        </w:pict>
      </w:r>
    </w:p>
    <w:p w:rsidR="00676FF9" w:rsidRPr="00D33F4B" w:rsidRDefault="00676FF9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D33F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Игра «Подумай и отгадай»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Цель: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различать звуки низкого, среднего и высокого регистров.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Оборудование: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карточки с изображением медведя, зайчика, птички.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Ход игры: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взрослый читает стихотворение и играет трезвучие низко — для медведя, в среднем регистре — для зайца и в высоком — для птичек. Можно использовать инструменты-заместители (деревянные ложки — для медведя, скорлупки грецкого ореха — для зайца, птичью трель изображаем с помощью стеклянных бокалов).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Я — добрый мишка плюшевый, игрушечный медведь.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Послушайте, послушайте, как я умею петь: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Ры-ра-ры-ру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(играет на ложках).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Зайка, зайка, прыг да скок! Ты куда спешишь дружок?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«Прибежал я в огород, здесь морковка растет!».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(сопровождаем игрой со скорлупкой грецких орехов).</w:t>
      </w:r>
    </w:p>
    <w:p w:rsidR="00661B0A" w:rsidRDefault="00EF4DB1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8"/>
          <w:szCs w:val="28"/>
          <w:u w:val="singl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2327910</wp:posOffset>
            </wp:positionH>
            <wp:positionV relativeFrom="margin">
              <wp:posOffset>8557260</wp:posOffset>
            </wp:positionV>
            <wp:extent cx="1466850" cy="809625"/>
            <wp:effectExtent l="19050" t="0" r="0" b="0"/>
            <wp:wrapSquare wrapText="bothSides"/>
            <wp:docPr id="22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B0A" w:rsidRDefault="00661B0A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A019C8" w:rsidRDefault="00A019C8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A019C8" w:rsidRDefault="00A019C8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676FF9" w:rsidRPr="00661B0A" w:rsidRDefault="00676FF9" w:rsidP="00676FF9">
      <w:pPr>
        <w:pStyle w:val="a6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D33F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Игра «Повтори ритм»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Цель: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развивать чувство ритма и тембровый слух.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Ход игры: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взрослый садится напротив ребенка и напевает песенку: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Белка, белка, где была?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«За орехом бегала,</w:t>
      </w:r>
      <w:r w:rsidR="00D33F4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вот орехов туесок,</w:t>
      </w:r>
      <w:r w:rsidR="00D65486" w:rsidRPr="004C395B">
        <w:rPr>
          <w:rFonts w:ascii="Times New Roman" w:eastAsia="Times New Roman" w:hAnsi="Times New Roman" w:cs="Times New Roman"/>
          <w:snapToGrid w:val="0"/>
          <w:color w:val="180C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6FF9" w:rsidRPr="004C395B" w:rsidRDefault="00D33F4B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0C00"/>
          <w:sz w:val="28"/>
          <w:szCs w:val="28"/>
        </w:rPr>
        <w:t>У</w:t>
      </w:r>
      <w:r w:rsidR="00676FF9"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гощайся, мой дружок».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В </w:t>
      </w:r>
      <w:proofErr w:type="gram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руках</w:t>
      </w:r>
      <w:proofErr w:type="gram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играющих по два грецких ореха. Взрослый отстукивает несложный ритмический рисунок, ребенок повторяет за ним. Можно использовать в этой игре хлопки, шлепки, щелчки.</w:t>
      </w:r>
    </w:p>
    <w:p w:rsidR="00676FF9" w:rsidRPr="004C395B" w:rsidRDefault="00EE689A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EE689A">
        <w:rPr>
          <w:rFonts w:ascii="Times New Roman" w:eastAsia="Times New Roman" w:hAnsi="Times New Roman" w:cs="Times New Roman"/>
          <w:color w:val="180C00"/>
          <w:sz w:val="28"/>
          <w:szCs w:val="28"/>
        </w:rPr>
        <w:pict>
          <v:rect id="_x0000_i1027" style="width:0;height:0" o:hrstd="t" o:hrnoshade="t" o:hr="t" fillcolor="#212529" stroked="f"/>
        </w:pict>
      </w:r>
    </w:p>
    <w:p w:rsidR="00676FF9" w:rsidRPr="00661B0A" w:rsidRDefault="00676FF9" w:rsidP="00676FF9">
      <w:pPr>
        <w:pStyle w:val="a6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D33F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Игра «Музыкальная викторина»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Цель: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 развить музыкальную память и </w:t>
      </w: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звуковысотный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слух.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Оборудование: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 карточки с изображением знакомых сказочных персонажей. </w:t>
      </w: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Гаджет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, на </w:t>
      </w:r>
      <w:proofErr w:type="gram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котором</w:t>
      </w:r>
      <w:proofErr w:type="gram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запускаются детские песни из известных сказок, мультипликационных и детских фильмов.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b/>
          <w:color w:val="180C00"/>
          <w:sz w:val="28"/>
          <w:szCs w:val="28"/>
        </w:rPr>
        <w:t>Ход игры:</w:t>
      </w: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взрослые раскладывают карточки с персонажами и героями сказок на столе и предлагают детям послушать первое произведение. Ребенок должен выбрать карточку с соответствующим героем.</w:t>
      </w:r>
    </w:p>
    <w:p w:rsidR="00676FF9" w:rsidRPr="004C395B" w:rsidRDefault="00676FF9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В игре используются фрагменты песен, исполняемые </w:t>
      </w: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Чебурашкой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, Буратино, Енотом, </w:t>
      </w: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Винни-Пухом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, </w:t>
      </w: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Смешариками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, </w:t>
      </w:r>
      <w:proofErr w:type="spellStart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Фиксиками</w:t>
      </w:r>
      <w:proofErr w:type="spellEnd"/>
      <w:r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 xml:space="preserve"> и др. Удачно подобранное музыкальное сопровождение к игре, содержащее яркий эмоциональный образ, стимулирует детское воображение, помогает найти адекватные средства его выражения в движении.</w:t>
      </w:r>
    </w:p>
    <w:p w:rsidR="00676FF9" w:rsidRPr="004C395B" w:rsidRDefault="00676FF9" w:rsidP="00676FF9">
      <w:pPr>
        <w:pStyle w:val="a6"/>
        <w:rPr>
          <w:rFonts w:ascii="Times New Roman" w:eastAsia="Times New Roman" w:hAnsi="Times New Roman" w:cs="Times New Roman"/>
          <w:color w:val="180C00"/>
          <w:sz w:val="28"/>
          <w:szCs w:val="28"/>
        </w:rPr>
      </w:pPr>
    </w:p>
    <w:p w:rsidR="00676FF9" w:rsidRPr="004C395B" w:rsidRDefault="00425C21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80C00"/>
          <w:sz w:val="28"/>
          <w:szCs w:val="28"/>
        </w:rPr>
        <w:t xml:space="preserve">      </w:t>
      </w:r>
      <w:r w:rsidR="00676FF9" w:rsidRPr="004C395B">
        <w:rPr>
          <w:rFonts w:ascii="Times New Roman" w:eastAsia="Times New Roman" w:hAnsi="Times New Roman" w:cs="Times New Roman"/>
          <w:iCs/>
          <w:color w:val="180C00"/>
          <w:sz w:val="28"/>
          <w:szCs w:val="28"/>
        </w:rPr>
        <w:t>Развитие музыкальности у</w:t>
      </w:r>
      <w:r w:rsidR="00167167" w:rsidRPr="004C395B">
        <w:rPr>
          <w:rFonts w:ascii="Times New Roman" w:eastAsia="Times New Roman" w:hAnsi="Times New Roman" w:cs="Times New Roman"/>
          <w:iCs/>
          <w:color w:val="180C00"/>
          <w:sz w:val="28"/>
          <w:szCs w:val="28"/>
        </w:rPr>
        <w:t> детей с ОВЗ</w:t>
      </w:r>
      <w:r w:rsidR="00676FF9" w:rsidRPr="004C395B">
        <w:rPr>
          <w:rFonts w:ascii="Times New Roman" w:eastAsia="Times New Roman" w:hAnsi="Times New Roman" w:cs="Times New Roman"/>
          <w:iCs/>
          <w:color w:val="180C00"/>
          <w:sz w:val="28"/>
          <w:szCs w:val="28"/>
        </w:rPr>
        <w:t xml:space="preserve"> осуществляется через игру, в атмосфере непринужденности, радости и творчества. Сначала взрослый является инициатором игры, впоследствии дети могут самостоятельно играть и без помощи старших. Игры должны быть просты, доступны, интересны и привлекательны. Обязательным условием каждой игры является смена ролей ведущего и ведомого. Музыкальным сопровождением могут служить любимые, как взрослым, так и ребенком, композиции в аудиозаписи</w:t>
      </w:r>
      <w:r w:rsidR="00167167" w:rsidRPr="004C395B">
        <w:rPr>
          <w:rFonts w:ascii="Times New Roman" w:eastAsia="Times New Roman" w:hAnsi="Times New Roman" w:cs="Times New Roman"/>
          <w:color w:val="180C00"/>
          <w:sz w:val="28"/>
          <w:szCs w:val="28"/>
        </w:rPr>
        <w:t>.</w:t>
      </w:r>
    </w:p>
    <w:p w:rsidR="00D65486" w:rsidRPr="004C395B" w:rsidRDefault="00D65486" w:rsidP="00425C21">
      <w:pPr>
        <w:pStyle w:val="a6"/>
        <w:jc w:val="both"/>
        <w:rPr>
          <w:rFonts w:ascii="Times New Roman" w:eastAsia="Times New Roman" w:hAnsi="Times New Roman" w:cs="Times New Roman"/>
          <w:color w:val="180C00"/>
          <w:sz w:val="28"/>
          <w:szCs w:val="28"/>
        </w:rPr>
      </w:pPr>
    </w:p>
    <w:p w:rsidR="004C395B" w:rsidRPr="004C395B" w:rsidRDefault="008D611C" w:rsidP="00425C21">
      <w:pPr>
        <w:pStyle w:val="a6"/>
        <w:jc w:val="both"/>
        <w:rPr>
          <w:rFonts w:ascii="Times New Roman" w:eastAsia="Times New Roman" w:hAnsi="Times New Roman" w:cs="Times New Roman"/>
          <w:i/>
          <w:color w:val="180C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180C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1623060</wp:posOffset>
            </wp:positionH>
            <wp:positionV relativeFrom="margin">
              <wp:posOffset>7519035</wp:posOffset>
            </wp:positionV>
            <wp:extent cx="2787015" cy="1533525"/>
            <wp:effectExtent l="19050" t="0" r="0" b="0"/>
            <wp:wrapSquare wrapText="bothSides"/>
            <wp:docPr id="18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5B" w:rsidRPr="004C395B" w:rsidRDefault="004C395B" w:rsidP="00425C21">
      <w:pPr>
        <w:pStyle w:val="a6"/>
        <w:tabs>
          <w:tab w:val="center" w:pos="4961"/>
        </w:tabs>
        <w:rPr>
          <w:rFonts w:ascii="Times New Roman" w:eastAsia="Times New Roman" w:hAnsi="Times New Roman" w:cs="Times New Roman"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</w:rPr>
      </w:pPr>
    </w:p>
    <w:p w:rsidR="00661B0A" w:rsidRDefault="00661B0A" w:rsidP="00425C21">
      <w:pPr>
        <w:pStyle w:val="a6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661B0A" w:rsidRDefault="00661B0A" w:rsidP="004C395B">
      <w:pPr>
        <w:pStyle w:val="a6"/>
        <w:jc w:val="center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661B0A" w:rsidRDefault="00A019C8" w:rsidP="004C395B">
      <w:pPr>
        <w:pStyle w:val="a6"/>
        <w:jc w:val="center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80C00"/>
          <w:kern w:val="3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-177165</wp:posOffset>
            </wp:positionV>
            <wp:extent cx="1514475" cy="967740"/>
            <wp:effectExtent l="171450" t="133350" r="371475" b="308610"/>
            <wp:wrapSquare wrapText="bothSides"/>
            <wp:docPr id="7" name="Рисунок 45" descr="http://30kam-vkalin.edusite.ru/images/6161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30kam-vkalin.edusite.ru/images/61613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1B0A" w:rsidRDefault="00661B0A" w:rsidP="004C395B">
      <w:pPr>
        <w:pStyle w:val="a6"/>
        <w:jc w:val="center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661B0A" w:rsidRDefault="00661B0A" w:rsidP="004C395B">
      <w:pPr>
        <w:pStyle w:val="a6"/>
        <w:jc w:val="center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661B0A" w:rsidRDefault="00661B0A" w:rsidP="00661B0A">
      <w:pPr>
        <w:pStyle w:val="a6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661B0A" w:rsidRDefault="00661B0A" w:rsidP="00661B0A">
      <w:pPr>
        <w:pStyle w:val="a6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A019C8" w:rsidRDefault="00A019C8" w:rsidP="00661B0A">
      <w:pPr>
        <w:pStyle w:val="a6"/>
        <w:rPr>
          <w:rFonts w:ascii="Times New Roman" w:hAnsi="Times New Roman" w:cs="Times New Roman"/>
          <w:b/>
          <w:color w:val="180C00"/>
          <w:kern w:val="36"/>
          <w:sz w:val="28"/>
          <w:szCs w:val="28"/>
        </w:rPr>
      </w:pPr>
    </w:p>
    <w:p w:rsidR="004C395B" w:rsidRPr="00EF4DB1" w:rsidRDefault="00D33F4B" w:rsidP="00661B0A">
      <w:pPr>
        <w:pStyle w:val="a6"/>
        <w:rPr>
          <w:rFonts w:ascii="Times New Roman" w:hAnsi="Times New Roman" w:cs="Times New Roman"/>
          <w:b/>
          <w:color w:val="180C00"/>
          <w:sz w:val="28"/>
          <w:szCs w:val="28"/>
        </w:rPr>
      </w:pPr>
      <w:r>
        <w:rPr>
          <w:rFonts w:ascii="Times New Roman" w:hAnsi="Times New Roman" w:cs="Times New Roman"/>
          <w:b/>
          <w:color w:val="180C00"/>
          <w:sz w:val="28"/>
          <w:szCs w:val="28"/>
        </w:rPr>
        <w:t xml:space="preserve">                                                                                               </w:t>
      </w:r>
    </w:p>
    <w:p w:rsidR="004C395B" w:rsidRPr="00D33F4B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D33F4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Игра » Мы играем в паровоз»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D33F4B">
        <w:rPr>
          <w:rFonts w:ascii="Times New Roman" w:hAnsi="Times New Roman" w:cs="Times New Roman"/>
          <w:b/>
          <w:color w:val="180C00"/>
          <w:sz w:val="28"/>
          <w:szCs w:val="28"/>
        </w:rPr>
        <w:t>Цель: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развитие музыкального слуха, координации движений, умение соотносить свои движения с изменением темпа музыки.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D33F4B">
        <w:rPr>
          <w:rFonts w:ascii="Times New Roman" w:hAnsi="Times New Roman" w:cs="Times New Roman"/>
          <w:b/>
          <w:color w:val="180C00"/>
          <w:sz w:val="28"/>
          <w:szCs w:val="28"/>
        </w:rPr>
        <w:t>Оборудование: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proofErr w:type="spell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гаджет</w:t>
      </w:r>
      <w:proofErr w:type="spellEnd"/>
      <w:r w:rsidRPr="004C395B">
        <w:rPr>
          <w:rFonts w:ascii="Times New Roman" w:hAnsi="Times New Roman" w:cs="Times New Roman"/>
          <w:color w:val="180C00"/>
          <w:sz w:val="28"/>
          <w:szCs w:val="28"/>
        </w:rPr>
        <w:t>, на котором запускается веселая музыкальная композиция.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D33F4B">
        <w:rPr>
          <w:rFonts w:ascii="Times New Roman" w:hAnsi="Times New Roman" w:cs="Times New Roman"/>
          <w:b/>
          <w:color w:val="180C00"/>
          <w:sz w:val="28"/>
          <w:szCs w:val="28"/>
        </w:rPr>
        <w:t>Ход игры: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В игре принимают участие взрослые и ребенок, которые становятся друг за другом. Стоящий впереди ребенок — «машинист паровоза», остальные — «вагончики». Они «прицепляются» за машинистом и напевают считалочку: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Что за чудо-паровоз? Он без пара и колес!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Прицепляемся друг к другу, машинист, давай сигнал,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Отправлений час настал!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С началом музыки «машинист» издает на любом инструменте «гудок», «паровоз» трогается и играющие топающим шагом, не отцепляясь друг от друга, имитируют их перестук. Когда музыка заканчивается, поезд останавливается на остановке в полном составе. В конце игры взрослый хвалит ребенка за то, что не растерял «вагончики» и предлагает исполнить песенку «Паровоз» 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Паровоз, паровоз, новенький, блестящий!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Он вагоны повез, будто настоящий.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Кто едет в поезде? Плюшевые мишки,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Зайцы пушистые, кошки и мартышки.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Можно предложить ребенку </w:t>
      </w:r>
      <w:proofErr w:type="spell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пошуршать</w:t>
      </w:r>
      <w:proofErr w:type="spellEnd"/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фантиками от конфет во время исполнения песни и имитировать «гудок» паровоза. 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D33F4B" w:rsidRDefault="004C395B" w:rsidP="004C395B">
      <w:pPr>
        <w:pStyle w:val="a6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4C395B"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  <w:t xml:space="preserve"> </w:t>
      </w:r>
      <w:r w:rsidRPr="00D33F4B"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  <w:t>«Пчелка в цветке»</w:t>
      </w:r>
      <w:r w:rsidRPr="00D33F4B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r w:rsidRPr="00D33F4B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u w:val="single"/>
        </w:rPr>
        <w:t>(</w:t>
      </w:r>
      <w:proofErr w:type="spellStart"/>
      <w:r w:rsidRPr="00D33F4B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u w:val="single"/>
        </w:rPr>
        <w:t>Кинезитерапия</w:t>
      </w:r>
      <w:proofErr w:type="spellEnd"/>
      <w:r w:rsidRPr="00D33F4B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u w:val="single"/>
        </w:rPr>
        <w:t>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«Пчелка летает по полянке.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(Римский-Корсаков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«Полет шмеля»)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Садится то на один цветок, то на другой.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Ребенок имитирует полет пчелы, машет крылышками, садится на цветы - на диван, кресло, стул.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Но вот пчелка налеталась, устала и уснула на красивом цветке. Наступила ночь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.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</w:t>
      </w:r>
      <w:proofErr w:type="gram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</w:t>
      </w:r>
      <w:proofErr w:type="gram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узыка И.Брамс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«Колыбельная»)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Накидываем на ребенка плотный платок.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Наступило утро, взошло солнышко, пчелка проснулась и снова полетела с цветка на цветок.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Платок убираем, музыку меняем.</w:t>
      </w:r>
    </w:p>
    <w:p w:rsidR="004C395B" w:rsidRPr="004C395B" w:rsidRDefault="004C395B" w:rsidP="00425C21">
      <w:pPr>
        <w:pStyle w:val="a6"/>
        <w:jc w:val="both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4C395B" w:rsidRDefault="00425C21" w:rsidP="004C395B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180C0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1623060</wp:posOffset>
            </wp:positionH>
            <wp:positionV relativeFrom="margin">
              <wp:posOffset>7642860</wp:posOffset>
            </wp:positionV>
            <wp:extent cx="2771775" cy="1533525"/>
            <wp:effectExtent l="19050" t="0" r="9525" b="0"/>
            <wp:wrapSquare wrapText="bothSides"/>
            <wp:docPr id="15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5B" w:rsidRDefault="004C395B" w:rsidP="004C395B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4C395B" w:rsidRDefault="004C395B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661B0A" w:rsidRDefault="00661B0A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A019C8" w:rsidRDefault="00A019C8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A019C8" w:rsidRDefault="00A019C8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A019C8" w:rsidRDefault="00EF4DB1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  <w:r w:rsidRPr="00EF4DB1">
        <w:rPr>
          <w:rStyle w:val="a5"/>
          <w:rFonts w:ascii="Times New Roman" w:hAnsi="Times New Roman" w:cs="Times New Roman"/>
          <w:b/>
          <w:bCs/>
          <w:i w:val="0"/>
          <w:noProof/>
          <w:color w:val="0F243E" w:themeColor="text2" w:themeShade="80"/>
          <w:sz w:val="28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2375535</wp:posOffset>
            </wp:positionH>
            <wp:positionV relativeFrom="margin">
              <wp:posOffset>-196215</wp:posOffset>
            </wp:positionV>
            <wp:extent cx="1495425" cy="955675"/>
            <wp:effectExtent l="171450" t="133350" r="371475" b="301625"/>
            <wp:wrapSquare wrapText="bothSides"/>
            <wp:docPr id="20" name="Рисунок 45" descr="http://30kam-vkalin.edusite.ru/images/6161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30kam-vkalin.edusite.ru/images/61613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4DB1" w:rsidRDefault="00EF4DB1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EF4DB1" w:rsidRDefault="00EF4DB1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EF4DB1" w:rsidRDefault="00EF4DB1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EF4DB1" w:rsidRDefault="00EF4DB1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EF4DB1" w:rsidRPr="00661B0A" w:rsidRDefault="00EF4DB1" w:rsidP="00661B0A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</w:pPr>
    </w:p>
    <w:p w:rsidR="004C395B" w:rsidRPr="00661B0A" w:rsidRDefault="004C395B" w:rsidP="004C395B">
      <w:pPr>
        <w:pStyle w:val="a6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661B0A"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  <w:t>«Храбрец-удалец»</w:t>
      </w:r>
      <w:r w:rsidRPr="00661B0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r w:rsidRPr="00661B0A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u w:val="single"/>
        </w:rPr>
        <w:t>(</w:t>
      </w:r>
      <w:proofErr w:type="spellStart"/>
      <w:r w:rsidRPr="00661B0A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u w:val="single"/>
        </w:rPr>
        <w:t>Кинезитерапия</w:t>
      </w:r>
      <w:proofErr w:type="spellEnd"/>
      <w:r w:rsidRPr="00661B0A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u w:val="single"/>
        </w:rPr>
        <w:t>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«Жил-был в лесу зайчик-трусишка. Всего вокруг боялся.  Сидит под кустиком и трясется.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 Ребенок имитирует поведение зайца.)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Подует ветер - зайчик дрожит, захрустит ветка – заяц еще сильнее трясется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.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</w:t>
      </w:r>
      <w:proofErr w:type="gram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</w:t>
      </w:r>
      <w:proofErr w:type="gram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узыка Р.Шумана  «Дед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Мороз»)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Но вот надоело зайчишке бояться. Забрался он на пенек и кричит: «Я храбрец-удалец, никого я не боюсь!»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(музыка Л.В.Бетховена «Ода к радости»)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Вдруг на полянку вышел волк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.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</w:t>
      </w:r>
      <w:proofErr w:type="gram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к</w:t>
      </w:r>
      <w:proofErr w:type="gram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 xml:space="preserve">укла </w:t>
      </w:r>
      <w:proofErr w:type="spell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би-ба-бо</w:t>
      </w:r>
      <w:proofErr w:type="spell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)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Да так внезапно, что зайчонок всю храбрость растерял. Задрожал, как осиновый лист, спрыгнул с пенька, да так неловко, что угодил прямо волку на спину. И пустился зайчишка наутек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.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</w:t>
      </w:r>
      <w:proofErr w:type="gram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</w:t>
      </w:r>
      <w:proofErr w:type="gram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узыка Ш.К.Сен-Санс «Заяц»)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Ребенок показывает, как заяц убегает.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А волк и на самом деле испугался зайца, который так неожиданно на него напал, и убежал навсегда из этого леса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.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</w:t>
      </w:r>
      <w:proofErr w:type="gram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</w:t>
      </w:r>
      <w:proofErr w:type="gram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узыка Л.В.Бетховена «Ода к радости»)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Стали звери зайца расхваливать: «Молодец, Храбрец-удалец, прогнал волка, не испугался!» С тех пор заяц ничего не боится.</w:t>
      </w:r>
    </w:p>
    <w:p w:rsidR="00EF4DB1" w:rsidRPr="004C395B" w:rsidRDefault="00EF4DB1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661B0A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661B0A"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  <w:t>«Буратино»</w:t>
      </w:r>
      <w:r w:rsidRPr="00661B0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(</w:t>
      </w:r>
      <w:r w:rsidRPr="00661B0A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Игра на снятие стрессовых состояний)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Взрослый говорит ребенку: «Сейчас ты будешь превращаться в Буратино. Встань прямо, тело становится деревянным, как у Буратино. Напряги плечи, руки, пальцы, они становятся деревянными.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Напрягаются ноги, пальцы на ногах, становятся деревянными.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Напрягается лицо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и шея, лоб, сжимаются челюсти.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А теперь из Буратино ты снова превращаешься в мальчика (девочку).</w:t>
      </w:r>
    </w:p>
    <w:p w:rsidR="00EF4DB1" w:rsidRDefault="004C395B" w:rsidP="00425C21">
      <w:pPr>
        <w:pStyle w:val="a6"/>
        <w:jc w:val="both"/>
        <w:rPr>
          <w:rFonts w:ascii="Times New Roman" w:hAnsi="Times New Roman" w:cs="Times New Roman"/>
          <w:iCs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Расслабляются все мышцы.</w:t>
      </w:r>
    </w:p>
    <w:p w:rsidR="00EF4DB1" w:rsidRPr="00EF4DB1" w:rsidRDefault="00EF4DB1" w:rsidP="004C395B">
      <w:pPr>
        <w:pStyle w:val="a6"/>
        <w:rPr>
          <w:rFonts w:ascii="Times New Roman" w:hAnsi="Times New Roman" w:cs="Times New Roman"/>
          <w:iCs/>
          <w:color w:val="180C00"/>
          <w:sz w:val="28"/>
          <w:szCs w:val="28"/>
        </w:rPr>
      </w:pPr>
    </w:p>
    <w:p w:rsidR="004C395B" w:rsidRPr="00661B0A" w:rsidRDefault="00661B0A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661B0A"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  <w:t xml:space="preserve"> </w:t>
      </w:r>
      <w:r w:rsidR="004C395B" w:rsidRPr="00661B0A"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  <w:t>«Снеговик»</w:t>
      </w:r>
      <w:r w:rsidR="004C395B" w:rsidRPr="00661B0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(</w:t>
      </w:r>
      <w:proofErr w:type="spellStart"/>
      <w:r w:rsidR="004C395B" w:rsidRPr="00661B0A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Психогимнастика</w:t>
      </w:r>
      <w:proofErr w:type="spellEnd"/>
      <w:r w:rsidR="004C395B" w:rsidRPr="00661B0A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 xml:space="preserve"> на снятие стрессовых ситуаций)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Взрослый предлагает ребенку превратиться в Снеговика.  Встать прямо, руки в стороны, щеки надуть, замереть и оставаться в таком положении 10 секунд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.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</w:t>
      </w:r>
      <w:proofErr w:type="gramStart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</w:t>
      </w:r>
      <w:proofErr w:type="gramEnd"/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узыка Ф.Шопена «Зимняя сказка»)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«Но вот выглянуло солнышко, солнечные лучики дотянулись до Снеговика и он начал таять».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Ребенок опускает руки, приседает, ложится на пол, расслабляется.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4C395B" w:rsidRDefault="00425C21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>
        <w:rPr>
          <w:rFonts w:ascii="Times New Roman" w:hAnsi="Times New Roman" w:cs="Times New Roman"/>
          <w:noProof/>
          <w:color w:val="180C0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7633335</wp:posOffset>
            </wp:positionV>
            <wp:extent cx="2799715" cy="1543050"/>
            <wp:effectExtent l="19050" t="0" r="635" b="0"/>
            <wp:wrapSquare wrapText="bothSides"/>
            <wp:docPr id="6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5B" w:rsidRDefault="004C395B" w:rsidP="004C395B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661B0A" w:rsidRDefault="00661B0A" w:rsidP="004C395B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661B0A" w:rsidRDefault="00661B0A" w:rsidP="004C395B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661B0A" w:rsidRDefault="00661B0A" w:rsidP="004C395B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661B0A" w:rsidRDefault="00661B0A" w:rsidP="004C395B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</w:p>
    <w:p w:rsidR="00661B0A" w:rsidRDefault="00EF4DB1" w:rsidP="004C395B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180C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180C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2308860</wp:posOffset>
            </wp:positionH>
            <wp:positionV relativeFrom="margin">
              <wp:posOffset>-177165</wp:posOffset>
            </wp:positionV>
            <wp:extent cx="1466850" cy="936625"/>
            <wp:effectExtent l="171450" t="133350" r="361950" b="301625"/>
            <wp:wrapSquare wrapText="bothSides"/>
            <wp:docPr id="9" name="Рисунок 45" descr="http://30kam-vkalin.edusite.ru/images/6161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30kam-vkalin.edusite.ru/images/61613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A019C8" w:rsidRDefault="00A019C8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A019C8" w:rsidRDefault="00A019C8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A019C8" w:rsidRPr="004C395B" w:rsidRDefault="00A019C8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661B0A" w:rsidRDefault="004C395B" w:rsidP="004C395B">
      <w:pPr>
        <w:pStyle w:val="a6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661B0A">
        <w:rPr>
          <w:rStyle w:val="a5"/>
          <w:rFonts w:ascii="Times New Roman" w:hAnsi="Times New Roman" w:cs="Times New Roman"/>
          <w:b/>
          <w:bCs/>
          <w:i w:val="0"/>
          <w:color w:val="0F243E" w:themeColor="text2" w:themeShade="80"/>
          <w:sz w:val="28"/>
          <w:szCs w:val="28"/>
          <w:u w:val="single"/>
        </w:rPr>
        <w:t>«Как звучит»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Ребенку предлагается показать, как он будет стучать по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барабану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, 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металлофону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 или использовать другой музыкальный инструмент, если ему грустно, весело, страшно.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661B0A" w:rsidRDefault="004C395B" w:rsidP="004C395B">
      <w:pPr>
        <w:pStyle w:val="a6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661B0A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  <w:t>«Волшебный сон»</w:t>
      </w:r>
      <w:r w:rsidRPr="00661B0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r w:rsidRPr="00661B0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(</w:t>
      </w:r>
      <w:r w:rsidRPr="00661B0A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Релаксация)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Звучит </w:t>
      </w:r>
      <w:r w:rsidRPr="004C395B">
        <w:rPr>
          <w:rFonts w:ascii="Times New Roman" w:hAnsi="Times New Roman" w:cs="Times New Roman"/>
          <w:bCs/>
          <w:color w:val="180C00"/>
          <w:sz w:val="28"/>
          <w:szCs w:val="28"/>
        </w:rPr>
        <w:t>спокойная музыка со звуками природы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. Взрослый предлагает сесть удобнее, расслабиться, закрыть глаза. Установка: «Ты сейчас погрузитесь в волшебный сон. Спокойно отдыхай, з</w:t>
      </w:r>
      <w:r w:rsidR="00425C21">
        <w:rPr>
          <w:rFonts w:ascii="Times New Roman" w:hAnsi="Times New Roman" w:cs="Times New Roman"/>
          <w:color w:val="180C00"/>
          <w:sz w:val="28"/>
          <w:szCs w:val="28"/>
        </w:rPr>
        <w:t>акрыв глаза. Пусть тебе приснит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>ся хороший добрый сон».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Ресницы опускаются…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Глаза закрываются…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Мы спокойно отдыхаем (2раза),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Сном волшебным засыпаем.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Дышится легко, ровно, глубоко…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Наши руки отдыхают…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Ноги тоже отдыхают…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Отдыхают, засыпают… (2 раза)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Шея не напряжена,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А расслаблена…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Губы чуть приоткрываются,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Всё чудесно расслабляется… (2 раза)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Дышится легко… ровно… глубоко…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Напряженье улетело…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И расслаблено всё тело (2раза),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Будто мы лежим на травке,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На зелёной, мягкой травке…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Греет солнышко сейчас…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Ноги тёплые у нас…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Дышится легко… ровно… глубоко…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Губы тёплые и вялые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И нисколько не усталые.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Мы спокойно отдыхали,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Сном волшебным засыпали.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Хорошо нам отдыхать! Но пора уже вставать!</w:t>
      </w:r>
    </w:p>
    <w:p w:rsidR="004C395B" w:rsidRPr="004C395B" w:rsidRDefault="00425C21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>
        <w:rPr>
          <w:rFonts w:ascii="Times New Roman" w:hAnsi="Times New Roman" w:cs="Times New Roman"/>
          <w:noProof/>
          <w:color w:val="180C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2013585</wp:posOffset>
            </wp:positionH>
            <wp:positionV relativeFrom="margin">
              <wp:posOffset>8128635</wp:posOffset>
            </wp:positionV>
            <wp:extent cx="2088515" cy="1152525"/>
            <wp:effectExtent l="19050" t="0" r="6985" b="0"/>
            <wp:wrapSquare wrapText="bothSides"/>
            <wp:docPr id="10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A019C8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80C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2299335</wp:posOffset>
            </wp:positionH>
            <wp:positionV relativeFrom="margin">
              <wp:posOffset>-205740</wp:posOffset>
            </wp:positionV>
            <wp:extent cx="1495425" cy="955675"/>
            <wp:effectExtent l="171450" t="133350" r="371475" b="301625"/>
            <wp:wrapSquare wrapText="bothSides"/>
            <wp:docPr id="12" name="Рисунок 45" descr="http://30kam-vkalin.edusite.ru/images/6161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30kam-vkalin.edusite.ru/images/61613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P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«Зоопарк»</w:t>
      </w:r>
      <w:r w:rsidRPr="00A019C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  <w:r w:rsidRPr="00A019C8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ритмическая игра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Эта музыкальная гимнастика улучшает координацию движения и крупную моторику. В качестве музыкального сопровождения используется «Карнавал животных» Ш.К.Сен-Санса.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</w:rPr>
        <w:t>Когда включается музыка, ребёнку нужно движениями, мимикой и звуками изобразить соответствующее животное: бродит медленно и неспешно, как слон, «плывёт» по комнате, словно лебедь, рычит, как лев, прыгает, будто кенгуру.</w:t>
      </w:r>
      <w:proofErr w:type="gramEnd"/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  <w:t>«Повтори за мной!»</w:t>
      </w:r>
      <w:r w:rsidRPr="00A019C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  <w:r w:rsidRPr="00A019C8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эмоционально-психическая комфортность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Взрослый с помощью голоса и движения изображает любой придуманный им образ. Ребенок копирует его. Затем взрослый передает свою роль ребенку. 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A019C8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  <w:t>Дыхательные упражнения</w:t>
      </w:r>
    </w:p>
    <w:p w:rsidR="004C395B" w:rsidRPr="00A019C8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>оздоровление и укрепление дыхательных функций.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b/>
          <w:color w:val="180C00"/>
          <w:sz w:val="28"/>
          <w:szCs w:val="28"/>
        </w:rPr>
      </w:pPr>
      <w:r w:rsidRPr="00A019C8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  <w:t>«Задуем свечу»</w:t>
      </w:r>
      <w:r w:rsidRPr="004C395B">
        <w:rPr>
          <w:rFonts w:ascii="Times New Roman" w:hAnsi="Times New Roman" w:cs="Times New Roman"/>
          <w:b/>
          <w:color w:val="180C00"/>
          <w:sz w:val="28"/>
          <w:szCs w:val="28"/>
        </w:rPr>
        <w:t xml:space="preserve">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(музыка К.Сен-Санс «Лебедь»)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Ребенок делает глубокий вдох через нос, подносит ладошку на уровень лица, затем выдыхает тоненькой струйкой воздух через рот на ладонь, при этом губы держать «трубочкой».</w:t>
      </w: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  <w:t>«Проколи шину»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b/>
          <w:bCs/>
          <w:iCs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 Ребенок делает легкий вдох, затем показывает, как медленно выходит воздух со звуком «Ш».</w:t>
      </w:r>
      <w:r w:rsidRPr="004C395B">
        <w:rPr>
          <w:rFonts w:ascii="Times New Roman" w:hAnsi="Times New Roman" w:cs="Times New Roman"/>
          <w:b/>
          <w:bCs/>
          <w:iCs/>
          <w:color w:val="180C00"/>
          <w:sz w:val="28"/>
          <w:szCs w:val="28"/>
        </w:rPr>
        <w:t xml:space="preserve"> </w:t>
      </w: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</w:pP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A019C8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u w:val="single"/>
        </w:rPr>
        <w:t>«Игра с воздушными шариками»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</w:t>
      </w:r>
      <w:r w:rsidRPr="004C395B">
        <w:rPr>
          <w:rFonts w:ascii="Times New Roman" w:hAnsi="Times New Roman" w:cs="Times New Roman"/>
          <w:iCs/>
          <w:color w:val="180C00"/>
          <w:sz w:val="28"/>
          <w:szCs w:val="28"/>
        </w:rPr>
        <w:t>Снятие мышечных зажимов, напряжения</w:t>
      </w:r>
      <w:r w:rsidRPr="004C395B">
        <w:rPr>
          <w:rFonts w:ascii="Times New Roman" w:hAnsi="Times New Roman" w:cs="Times New Roman"/>
          <w:color w:val="180C00"/>
          <w:sz w:val="28"/>
          <w:szCs w:val="28"/>
        </w:rPr>
        <w:t xml:space="preserve"> (музыка Ф. Шопен «Ноктюрн фа-мажор»)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Ребенку дают воздушные шарики, предлагают поиграть с ними, при этом обращается внимание на их легкость, затем упражнение повторяется только с воображаемыми шарами.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</w:p>
    <w:p w:rsidR="004C395B" w:rsidRPr="004C395B" w:rsidRDefault="00425C21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180C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7433310</wp:posOffset>
            </wp:positionV>
            <wp:extent cx="3001645" cy="1647825"/>
            <wp:effectExtent l="19050" t="0" r="8255" b="0"/>
            <wp:wrapSquare wrapText="bothSides"/>
            <wp:docPr id="14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5B" w:rsidRPr="004C395B">
        <w:rPr>
          <w:rFonts w:ascii="Times New Roman" w:hAnsi="Times New Roman" w:cs="Times New Roman"/>
          <w:b/>
          <w:bCs/>
          <w:iCs/>
          <w:color w:val="180C00"/>
          <w:sz w:val="28"/>
          <w:szCs w:val="28"/>
        </w:rPr>
        <w:t xml:space="preserve"> </w:t>
      </w: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A019C8" w:rsidRDefault="00A019C8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A019C8" w:rsidRDefault="00EF4DB1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  <w:r w:rsidRPr="00EF4DB1">
        <w:rPr>
          <w:rFonts w:ascii="Times New Roman" w:hAnsi="Times New Roman" w:cs="Times New Roman"/>
          <w:b/>
          <w:noProof/>
          <w:color w:val="180C0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2270760</wp:posOffset>
            </wp:positionH>
            <wp:positionV relativeFrom="margin">
              <wp:posOffset>-224790</wp:posOffset>
            </wp:positionV>
            <wp:extent cx="1495425" cy="955675"/>
            <wp:effectExtent l="171450" t="133350" r="371475" b="301625"/>
            <wp:wrapSquare wrapText="bothSides"/>
            <wp:docPr id="21" name="Рисунок 45" descr="http://30kam-vkalin.edusite.ru/images/6161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30kam-vkalin.edusite.ru/images/61613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4DB1" w:rsidRDefault="00EF4DB1" w:rsidP="00425C21">
      <w:pPr>
        <w:pStyle w:val="a6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Pr="00A019C8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proofErr w:type="spellStart"/>
      <w:r w:rsidRPr="00A019C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Логоритмические</w:t>
      </w:r>
      <w:proofErr w:type="spellEnd"/>
      <w:r w:rsidRPr="00A019C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игры и упражнения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shd w:val="clear" w:color="auto" w:fill="FFFFFF"/>
        </w:rPr>
        <w:t>«Дождик: кап!»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Птица: кар, кар, кар!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(крылья)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Ветер: хлоп, хлоп, хлоп!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(хлопки в ладоши)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Дождик: Кап, кап, кап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(хлопки по коленям)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Ноги: шлеп, шлеп, шлеп!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 xml:space="preserve">( 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топают ногами попеременно)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Дети: ха-ха-ха!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(вытягивают руки вперед ладонями вверх)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Мама: Ах, ах, ах!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(качают головой, держась за нее руками)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Дождик: кап, кап, кап!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(хлопки по коленям)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Туча: бах, бах, бах!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(топают ногами)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shd w:val="clear" w:color="auto" w:fill="FFFFFF"/>
        </w:rPr>
        <w:t>«Шел по берегу петух»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Шел по берегу петух,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(идут на месте, поднимая высоко ноги, руки за спиной)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Поскользнулся, в речку – бух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! (круговые движения руками, затем приседают)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Будет знать петух, что впредь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 xml:space="preserve"> (медленно </w:t>
      </w:r>
      <w:proofErr w:type="gramStart"/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поднимаются</w:t>
      </w:r>
      <w:proofErr w:type="gramEnd"/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 xml:space="preserve"> грозя пальчиком)</w:t>
      </w:r>
    </w:p>
    <w:p w:rsidR="004C395B" w:rsidRPr="004C395B" w:rsidRDefault="004C395B" w:rsidP="00425C21">
      <w:pPr>
        <w:pStyle w:val="a6"/>
        <w:jc w:val="both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Надо под ноги смотреть! 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(наклоны вперед)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shd w:val="clear" w:color="auto" w:fill="FFFFFF"/>
        </w:rPr>
        <w:t>«Пальчик-непоседа»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Мой пальчик – непоседа,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Быстрее шевелись!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(поочередно трогать каждый пальчик)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А если вдруг устанешь, скорей сюда садись!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(дотянуться каким-либо пальчиком до носика, ушка, животика, ножки …)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color w:val="180C00"/>
          <w:sz w:val="28"/>
          <w:szCs w:val="28"/>
        </w:rPr>
        <w:t> </w:t>
      </w:r>
    </w:p>
    <w:p w:rsidR="004C395B" w:rsidRPr="00A019C8" w:rsidRDefault="004C395B" w:rsidP="004C395B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A019C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shd w:val="clear" w:color="auto" w:fill="FFFFFF"/>
        </w:rPr>
        <w:t>«Муравьиная зарядка»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Муравьи проснулись рано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(потирают глаза, сидя на корточках),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Потянулись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(встают, потягиваются).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Встали прямо</w:t>
      </w:r>
      <w:r w:rsidR="008D611C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опускают руки вниз)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Прыг да скок, прыг да скок,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(прыжки на двух ногах)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Новый начался денек!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color w:val="180C00"/>
          <w:sz w:val="28"/>
          <w:szCs w:val="28"/>
        </w:rPr>
      </w:pPr>
      <w:r w:rsidRPr="004C395B">
        <w:rPr>
          <w:rFonts w:ascii="Times New Roman" w:hAnsi="Times New Roman" w:cs="Times New Roman"/>
          <w:iCs/>
          <w:color w:val="180C00"/>
          <w:sz w:val="28"/>
          <w:szCs w:val="28"/>
          <w:shd w:val="clear" w:color="auto" w:fill="FFFFFF"/>
        </w:rPr>
        <w:t>Вместе весело живем – хорошо быть муравьем!</w:t>
      </w:r>
      <w:r w:rsidRPr="004C395B">
        <w:rPr>
          <w:rFonts w:ascii="Times New Roman" w:hAnsi="Times New Roman" w:cs="Times New Roman"/>
          <w:color w:val="180C00"/>
          <w:sz w:val="28"/>
          <w:szCs w:val="28"/>
          <w:shd w:val="clear" w:color="auto" w:fill="FFFFFF"/>
        </w:rPr>
        <w:t> (шагают на месте)</w:t>
      </w:r>
    </w:p>
    <w:p w:rsidR="004C395B" w:rsidRPr="004C395B" w:rsidRDefault="004C395B" w:rsidP="004C395B">
      <w:pPr>
        <w:pStyle w:val="a6"/>
        <w:rPr>
          <w:rFonts w:ascii="Times New Roman" w:hAnsi="Times New Roman" w:cs="Times New Roman"/>
          <w:bCs/>
          <w:color w:val="180C00"/>
          <w:sz w:val="28"/>
          <w:szCs w:val="28"/>
          <w:shd w:val="clear" w:color="auto" w:fill="FFFFFF"/>
        </w:rPr>
      </w:pPr>
    </w:p>
    <w:p w:rsidR="004C395B" w:rsidRDefault="004C395B" w:rsidP="00A019C8">
      <w:pPr>
        <w:pStyle w:val="a6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EF4DB1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80C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1423035</wp:posOffset>
            </wp:positionH>
            <wp:positionV relativeFrom="margin">
              <wp:posOffset>7223760</wp:posOffset>
            </wp:positionV>
            <wp:extent cx="3629025" cy="2000250"/>
            <wp:effectExtent l="19050" t="0" r="9525" b="0"/>
            <wp:wrapSquare wrapText="bothSides"/>
            <wp:docPr id="5" name="Рисунок 69" descr="C:\Users\Настя\Desktop\konkursy-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астя\Desktop\konkursy-belaru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p w:rsidR="004C395B" w:rsidRDefault="004C395B" w:rsidP="004C395B">
      <w:pPr>
        <w:pStyle w:val="a6"/>
        <w:jc w:val="center"/>
        <w:rPr>
          <w:rFonts w:ascii="Times New Roman" w:hAnsi="Times New Roman" w:cs="Times New Roman"/>
          <w:b/>
          <w:color w:val="180C00"/>
          <w:sz w:val="28"/>
          <w:szCs w:val="28"/>
        </w:rPr>
      </w:pPr>
    </w:p>
    <w:sectPr w:rsidR="004C395B" w:rsidSect="00D33F4B">
      <w:pgSz w:w="11906" w:h="16838" w:code="9"/>
      <w:pgMar w:top="1134" w:right="850" w:bottom="1134" w:left="1134" w:header="708" w:footer="708" w:gutter="0"/>
      <w:pgBorders w:offsetFrom="page">
        <w:top w:val="musicNotes" w:sz="10" w:space="24" w:color="632423" w:themeColor="accent2" w:themeShade="80"/>
        <w:left w:val="musicNotes" w:sz="10" w:space="24" w:color="632423" w:themeColor="accent2" w:themeShade="80"/>
        <w:bottom w:val="musicNotes" w:sz="10" w:space="24" w:color="632423" w:themeColor="accent2" w:themeShade="80"/>
        <w:right w:val="musicNotes" w:sz="1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FF9"/>
    <w:rsid w:val="000274E9"/>
    <w:rsid w:val="00167167"/>
    <w:rsid w:val="003F6DAC"/>
    <w:rsid w:val="00425C21"/>
    <w:rsid w:val="004A08D6"/>
    <w:rsid w:val="004C395B"/>
    <w:rsid w:val="00661B0A"/>
    <w:rsid w:val="00676FF9"/>
    <w:rsid w:val="008D611C"/>
    <w:rsid w:val="00A019C8"/>
    <w:rsid w:val="00A8370C"/>
    <w:rsid w:val="00CD1736"/>
    <w:rsid w:val="00D33F4B"/>
    <w:rsid w:val="00D65486"/>
    <w:rsid w:val="00EE689A"/>
    <w:rsid w:val="00E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D6"/>
  </w:style>
  <w:style w:type="paragraph" w:styleId="1">
    <w:name w:val="heading 1"/>
    <w:basedOn w:val="a"/>
    <w:link w:val="10"/>
    <w:uiPriority w:val="9"/>
    <w:qFormat/>
    <w:rsid w:val="0067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FF9"/>
    <w:rPr>
      <w:b/>
      <w:bCs/>
    </w:rPr>
  </w:style>
  <w:style w:type="character" w:styleId="a5">
    <w:name w:val="Emphasis"/>
    <w:basedOn w:val="a0"/>
    <w:uiPriority w:val="20"/>
    <w:qFormat/>
    <w:rsid w:val="00676FF9"/>
    <w:rPr>
      <w:i/>
      <w:iCs/>
    </w:rPr>
  </w:style>
  <w:style w:type="paragraph" w:styleId="a6">
    <w:name w:val="No Spacing"/>
    <w:uiPriority w:val="1"/>
    <w:qFormat/>
    <w:rsid w:val="00676F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FC87-B181-424A-BBD8-A7BAB6C3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8</cp:revision>
  <dcterms:created xsi:type="dcterms:W3CDTF">2022-02-02T05:33:00Z</dcterms:created>
  <dcterms:modified xsi:type="dcterms:W3CDTF">2023-10-24T12:50:00Z</dcterms:modified>
</cp:coreProperties>
</file>