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6E6D">
        <w:rPr>
          <w:rFonts w:ascii="Times New Roman" w:hAnsi="Times New Roman" w:cs="Times New Roman"/>
          <w:b/>
          <w:sz w:val="28"/>
          <w:szCs w:val="28"/>
          <w:highlight w:val="yellow"/>
        </w:rPr>
        <w:t>ИМПРЕССИОНИЗМ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  <w:highlight w:val="yellow"/>
        </w:rPr>
        <w:t>Импрессионизм — художественное направление, возникшее во Фран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ции в последней трети </w:t>
      </w:r>
      <w:r w:rsidRPr="00A66E6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XIX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t xml:space="preserve"> в</w:t>
      </w:r>
      <w:r w:rsidRPr="00A66E6D">
        <w:rPr>
          <w:rFonts w:ascii="Times New Roman" w:hAnsi="Times New Roman" w:cs="Times New Roman"/>
          <w:sz w:val="28"/>
          <w:szCs w:val="28"/>
        </w:rPr>
        <w:t xml:space="preserve">. 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t>На вы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softHyphen/>
        <w:t>ставке</w:t>
      </w:r>
      <w:r w:rsidRPr="00A66E6D">
        <w:rPr>
          <w:rFonts w:ascii="Times New Roman" w:hAnsi="Times New Roman" w:cs="Times New Roman"/>
          <w:sz w:val="28"/>
          <w:szCs w:val="28"/>
        </w:rPr>
        <w:t xml:space="preserve"> «Анонимного общества ху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дожников, живописцев, скульпторов, гравёров и литографов», устроенной в парижском фотоателье 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t>в 1874 г., была представлена картина Клода Моне «Впечатление. Восход солнца» (1872 г.)</w:t>
      </w:r>
      <w:r w:rsidRPr="00A66E6D">
        <w:rPr>
          <w:rFonts w:ascii="Times New Roman" w:hAnsi="Times New Roman" w:cs="Times New Roman"/>
          <w:sz w:val="28"/>
          <w:szCs w:val="28"/>
        </w:rPr>
        <w:t xml:space="preserve"> — вид гавани, окутанной розовым туманом, сквозь пелену которого проступает утреннее солн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це. </w:t>
      </w:r>
      <w:proofErr w:type="gramStart"/>
      <w:r w:rsidRPr="00A66E6D">
        <w:rPr>
          <w:rFonts w:ascii="Times New Roman" w:hAnsi="Times New Roman" w:cs="Times New Roman"/>
          <w:sz w:val="28"/>
          <w:szCs w:val="28"/>
          <w:highlight w:val="yellow"/>
        </w:rPr>
        <w:t xml:space="preserve">С лёгкой руки критика газеты «Шаривари» слово «впечатление» </w:t>
      </w:r>
      <w:r w:rsidRPr="00A66E6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{франц. </w:t>
      </w:r>
      <w:r w:rsidRPr="00A66E6D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impression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t>) дало название творчеству участвовавших в выстав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softHyphen/>
        <w:t>ке художников</w:t>
      </w:r>
      <w:r w:rsidRPr="00A66E6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t>Выставка импрессионистов была первым коллективным вызовом официальному академическому ис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softHyphen/>
        <w:t>кусству</w:t>
      </w:r>
      <w:r w:rsidRPr="00A66E6D">
        <w:rPr>
          <w:rFonts w:ascii="Times New Roman" w:hAnsi="Times New Roman" w:cs="Times New Roman"/>
          <w:sz w:val="28"/>
          <w:szCs w:val="28"/>
        </w:rPr>
        <w:t>, Салону, критике и консер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вативно настроенной публике. Клод Оскар Моне (1840—1926),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(1830—1903), Пьер Огюст Ренуар (1841 — 1919), Альфред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Сислей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(1839—1899), Эдгар Дега (1834—1917) и некоторые другие художники были хорошо известны парижской публике: уже около пят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надцати лет они демонстрировали своё искусство. В 1863 г. в «Салоне </w:t>
      </w:r>
      <w:proofErr w:type="gramStart"/>
      <w:r w:rsidRPr="00A66E6D">
        <w:rPr>
          <w:rFonts w:ascii="Times New Roman" w:hAnsi="Times New Roman" w:cs="Times New Roman"/>
          <w:sz w:val="28"/>
          <w:szCs w:val="28"/>
        </w:rPr>
        <w:t>Отверженных</w:t>
      </w:r>
      <w:proofErr w:type="gramEnd"/>
      <w:r w:rsidRPr="00A66E6D">
        <w:rPr>
          <w:rFonts w:ascii="Times New Roman" w:hAnsi="Times New Roman" w:cs="Times New Roman"/>
          <w:sz w:val="28"/>
          <w:szCs w:val="28"/>
        </w:rPr>
        <w:t xml:space="preserve">» вместе с Эдуардом Мане выставлялся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. Через десять лет на второй выставке «От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верженных» были представлены ра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боты Ренуара, а полотна Моне,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Сислея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показывал в том же году торговец картинами Поль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Дюран-Рюэль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. Современники назвали этих художников «бунтовщиками», а жюри Салона постоянно отвергало их произведения.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>Знакомство будущих импрессио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нистов состоялось в конце 60-х — на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чале 70-х гг. во время занятий в част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ных художественных мастерских и посещений кафе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Гербуа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Батиньоль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. Появилась «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батиньольская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группа», объединившая худож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ников, писателей, критиков и люби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телей искусства. Главой их считался </w:t>
      </w:r>
      <w:r w:rsidRPr="00A66E6D">
        <w:rPr>
          <w:rFonts w:ascii="Times New Roman" w:hAnsi="Times New Roman" w:cs="Times New Roman"/>
          <w:sz w:val="28"/>
          <w:szCs w:val="28"/>
        </w:rPr>
        <w:t>Эдуард Мане. За столиками кафе в спорах о творчестве, новом художе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ственном видении мира и принци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пах живописи рож</w:t>
      </w:r>
      <w:r>
        <w:rPr>
          <w:rFonts w:ascii="Times New Roman" w:hAnsi="Times New Roman" w:cs="Times New Roman"/>
          <w:sz w:val="28"/>
          <w:szCs w:val="28"/>
        </w:rPr>
        <w:t>далось движение импрессионистов.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1577D9E" wp14:editId="347AD5DD">
            <wp:extent cx="3600450" cy="267343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7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Клод Моне.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Впечатление. Восход солнца. 1872 г. Музей, </w:t>
      </w: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Мармотен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99537DE" wp14:editId="4C8D240D">
            <wp:extent cx="3438525" cy="2505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Клод Моне. Лягушатник. 1869 г. Музей Метрополитен, Нью-Йорк.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  <w:highlight w:val="yellow"/>
        </w:rPr>
        <w:t>Первыми произведениями, в которых новое понимание пейзажной живописи проявилось достаточно полно, были изображения островка Иль-де-ла-Шоссе на Сене</w:t>
      </w:r>
      <w:r w:rsidRPr="00A66E6D">
        <w:rPr>
          <w:rFonts w:ascii="Times New Roman" w:hAnsi="Times New Roman" w:cs="Times New Roman"/>
          <w:sz w:val="28"/>
          <w:szCs w:val="28"/>
        </w:rPr>
        <w:t>, излюбленного места прогулок и купания парижан, прозванного Лягушатником. Наблюдая типичную жан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ровую сценку, 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t>Моне сосредоточил внимание не на действии и персонажах, а на игре сол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softHyphen/>
        <w:t>нечного света, связавшего воедино воду, воздух, деревья и людей</w:t>
      </w:r>
      <w:r w:rsidRPr="00A66E6D">
        <w:rPr>
          <w:rFonts w:ascii="Times New Roman" w:hAnsi="Times New Roman" w:cs="Times New Roman"/>
          <w:sz w:val="28"/>
          <w:szCs w:val="28"/>
        </w:rPr>
        <w:t>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  <w:highlight w:val="yellow"/>
        </w:rPr>
        <w:t>Одним из важнейших правил, ко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softHyphen/>
        <w:t>торым следовали импрессионисты, стала работа на пленэре</w:t>
      </w:r>
      <w:r w:rsidRPr="00A66E6D">
        <w:rPr>
          <w:rFonts w:ascii="Times New Roman" w:hAnsi="Times New Roman" w:cs="Times New Roman"/>
          <w:sz w:val="28"/>
          <w:szCs w:val="28"/>
        </w:rPr>
        <w:t>. Выйдя на улицу навстречу свету и воздуху, ху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дожник попадает в ситуацию, полно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стью отличающуюся от условий ма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стерской. Здесь исчезают чёткие контуры, цвет постоянно меняется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t>. Следовательно, можно изобразить лишь мгновенно возникшее впечат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softHyphen/>
        <w:t>ление о цвете и форме предмета.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  <w:highlight w:val="yellow"/>
        </w:rPr>
        <w:t>Решая эту задачу, импрессио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softHyphen/>
        <w:t>нисты пришли к совершенно ново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softHyphen/>
        <w:t>му методу живописи. Они отказа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лись от смешанных цветов, начали писать чистыми 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яркими красками, густо нанося их отдельными мазка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softHyphen/>
        <w:t>ми. Нужный тон достигался оптиче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softHyphen/>
        <w:t>ским смешением красок во время созерцания картины</w:t>
      </w:r>
      <w:r w:rsidRPr="00A66E6D">
        <w:rPr>
          <w:rFonts w:ascii="Times New Roman" w:hAnsi="Times New Roman" w:cs="Times New Roman"/>
          <w:sz w:val="28"/>
          <w:szCs w:val="28"/>
        </w:rPr>
        <w:t>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>В 60-х гг. в Париж были привезе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ны первые японские гравюры, на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ступило всеобщее увлечение ими.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  <w:highlight w:val="yellow"/>
        </w:rPr>
        <w:t>Японская ксилография оказалась необходимым источником новых художественных приёмов, которые искали</w:t>
      </w:r>
      <w:r w:rsidRPr="00A66E6D">
        <w:rPr>
          <w:rFonts w:ascii="Times New Roman" w:hAnsi="Times New Roman" w:cs="Times New Roman"/>
          <w:sz w:val="28"/>
          <w:szCs w:val="28"/>
        </w:rPr>
        <w:t xml:space="preserve"> молодые французские 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t>ху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softHyphen/>
        <w:t>дожники.</w:t>
      </w:r>
      <w:r w:rsidRPr="00A66E6D">
        <w:rPr>
          <w:rFonts w:ascii="Times New Roman" w:hAnsi="Times New Roman" w:cs="Times New Roman"/>
          <w:sz w:val="28"/>
          <w:szCs w:val="28"/>
        </w:rPr>
        <w:t xml:space="preserve"> Яркий и гармоничный ко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лорит, использование воздушной перспективы, восприятие природы как бесконечной смены впечатле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ний — всё это было воспринято им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прессионистами и взято в арсенал художественных средств.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>Восемь выставок импрессиони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стов, прошедшие за двенадцать лет исчерпывающе продемонстрирова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ли всё многообразие возможностей нового направления в искусстве.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>На первой выставке импрессио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нистов в 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t>1874 г.</w:t>
      </w:r>
      <w:r w:rsidRPr="00A66E6D">
        <w:rPr>
          <w:rFonts w:ascii="Times New Roman" w:hAnsi="Times New Roman" w:cs="Times New Roman"/>
          <w:sz w:val="28"/>
          <w:szCs w:val="28"/>
        </w:rPr>
        <w:t xml:space="preserve"> 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t>Клод Моне</w:t>
      </w:r>
      <w:r w:rsidRPr="00A66E6D">
        <w:rPr>
          <w:rFonts w:ascii="Times New Roman" w:hAnsi="Times New Roman" w:cs="Times New Roman"/>
          <w:sz w:val="28"/>
          <w:szCs w:val="28"/>
        </w:rPr>
        <w:t xml:space="preserve"> показал не только знаменитый «Восход солнца», но и другие полотна. 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t>«Буль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softHyphen/>
        <w:t>вар Капуцинок»</w:t>
      </w:r>
      <w:r w:rsidRPr="00A66E6D">
        <w:rPr>
          <w:rFonts w:ascii="Times New Roman" w:hAnsi="Times New Roman" w:cs="Times New Roman"/>
          <w:sz w:val="28"/>
          <w:szCs w:val="28"/>
        </w:rPr>
        <w:t xml:space="preserve"> (1873 г.) — случай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ный взгляд, брошенный художни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ком сверху из окна на шумящую толпу, заполнившую бульвар. Густая синеватая тень, отброшенная до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мом, заставляет солнечную сторо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ну улицы сиять и излучать тепло. 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t>Огюст Ренуар</w:t>
      </w:r>
      <w:r w:rsidRPr="00A66E6D">
        <w:rPr>
          <w:rFonts w:ascii="Times New Roman" w:hAnsi="Times New Roman" w:cs="Times New Roman"/>
          <w:sz w:val="28"/>
          <w:szCs w:val="28"/>
        </w:rPr>
        <w:t xml:space="preserve"> среди прочих выста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вил картину 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t>«Ложа» (1874 г.),</w:t>
      </w:r>
      <w:r w:rsidRPr="00A66E6D">
        <w:rPr>
          <w:rFonts w:ascii="Times New Roman" w:hAnsi="Times New Roman" w:cs="Times New Roman"/>
          <w:sz w:val="28"/>
          <w:szCs w:val="28"/>
        </w:rPr>
        <w:t xml:space="preserve"> напо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минающую работы Эдуарда Мане. Прелестная дама грустно смотрит на зрителя, за её спиной мужчина во фраке рассматривает в театраль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ный бинокль публику. Легче и непо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средственнее выглядело полотно </w:t>
      </w:r>
      <w:r w:rsidRPr="00A66E6D">
        <w:rPr>
          <w:rFonts w:ascii="Times New Roman" w:hAnsi="Times New Roman" w:cs="Times New Roman"/>
          <w:sz w:val="28"/>
          <w:szCs w:val="28"/>
          <w:highlight w:val="yellow"/>
        </w:rPr>
        <w:t>«Танцовщица» (1874 г.)</w:t>
      </w:r>
      <w:r w:rsidRPr="00A66E6D">
        <w:rPr>
          <w:rFonts w:ascii="Times New Roman" w:hAnsi="Times New Roman" w:cs="Times New Roman"/>
          <w:sz w:val="28"/>
          <w:szCs w:val="28"/>
        </w:rPr>
        <w:t xml:space="preserve"> того же ав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тора. Серебристо-розовая фигура девушки почти растворяется в воз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духе. Здесь также были представле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ны произведения остальных им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прессионистов и художников их круга, в том числе Поля Сезанна.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 xml:space="preserve">На второй выставке, устроенной в 1876 г.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Дюран-Рюэлем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, в одном зале находились работы Моне, Ренуара и Альфреда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Сислея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, среди которых особенно выделялось полотно «На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воднение в </w:t>
      </w:r>
      <w:proofErr w:type="gramStart"/>
      <w:r w:rsidRPr="00A66E6D">
        <w:rPr>
          <w:rFonts w:ascii="Times New Roman" w:hAnsi="Times New Roman" w:cs="Times New Roman"/>
          <w:sz w:val="28"/>
          <w:szCs w:val="28"/>
        </w:rPr>
        <w:t>Пор-Марли</w:t>
      </w:r>
      <w:proofErr w:type="gramEnd"/>
      <w:r w:rsidRPr="00A66E6D">
        <w:rPr>
          <w:rFonts w:ascii="Times New Roman" w:hAnsi="Times New Roman" w:cs="Times New Roman"/>
          <w:sz w:val="28"/>
          <w:szCs w:val="28"/>
        </w:rPr>
        <w:t>» (1876 г.). Влажная атмосфера пасмурного дня, тяжёлые сырые облака, нависающие над водой, подёрнутые рябью отра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жения деревьев и домов под кистью мастера превращаются в многочис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ленные оттенки коричневого, сине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го и жёлтого. В другом зале распола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гались работы Эдгара Дега и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, отражавшие два художест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венных полюса импрессионизма. Картина «Балетный класс» (1875 г.) Дега — царство бесконечного движе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ния. Рама обрезает фигуры балерин. Это усиливает ощущение взгляда, на мгновение остановившегося на дей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ствии, происходящем в репетици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онном зале. «Пейзаж с большими деревьями» (1875 г.)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, на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против, наполнен солнечным светом и воздухом, в которых растворяются стволы деревьев и фигура женщины.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lastRenderedPageBreak/>
        <w:t xml:space="preserve">*Ксилография (от </w:t>
      </w:r>
      <w:r w:rsidRPr="00A66E6D">
        <w:rPr>
          <w:rFonts w:ascii="Times New Roman" w:hAnsi="Times New Roman" w:cs="Times New Roman"/>
          <w:i/>
          <w:sz w:val="28"/>
          <w:szCs w:val="28"/>
        </w:rPr>
        <w:t>греч</w:t>
      </w:r>
      <w:proofErr w:type="gramStart"/>
      <w:r w:rsidRPr="00A66E6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66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6E6D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A66E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6E6D">
        <w:rPr>
          <w:rFonts w:ascii="Times New Roman" w:hAnsi="Times New Roman" w:cs="Times New Roman"/>
          <w:sz w:val="28"/>
          <w:szCs w:val="28"/>
        </w:rPr>
        <w:t>силон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» — «срубленное дерево» и «графо» — «пишу», «рисую») — гравюра на де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реве.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>**Воздушная перспекти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ва — система изображения пространства и предметов на плоскости с помощью цвета. В ней удалённость предметов передаётся более бледными красками.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 xml:space="preserve">В том же 1876 г. критик Эдмон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Дюранти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(1833—1880), тесно об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щавшийся с художниками, описал в статье «Новая живопись» научные основы их живописного метода: «В работе над цветом они сделали настоящее открытие, которое... за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ключается в том, что освещение в природе изменяет краски, что солн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це стремится вернуть их в световой комплекс, сливающий семь призма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тических лучей в один неокрашен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ный поток, который и есть дневной свет. Целая серия непосредствен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ных наблюдений постепенно приве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ла к расчленению солнечного света на составные элементы, чтобы потом восстановить его единство в общем созвучии всех цветов радуги, наноси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мых художником на свои полотна. Этот </w:t>
      </w:r>
      <w:proofErr w:type="gramStart"/>
      <w:r w:rsidRPr="00A66E6D">
        <w:rPr>
          <w:rFonts w:ascii="Times New Roman" w:hAnsi="Times New Roman" w:cs="Times New Roman"/>
          <w:sz w:val="28"/>
          <w:szCs w:val="28"/>
        </w:rPr>
        <w:t>совершенно исключительный</w:t>
      </w:r>
      <w:proofErr w:type="gramEnd"/>
      <w:r w:rsidRPr="00A66E6D">
        <w:rPr>
          <w:rFonts w:ascii="Times New Roman" w:hAnsi="Times New Roman" w:cs="Times New Roman"/>
          <w:sz w:val="28"/>
          <w:szCs w:val="28"/>
        </w:rPr>
        <w:t xml:space="preserve"> результат является следствием как добросовестного отображения уви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денного, так и глубокого изучения теории цвета».</w:t>
      </w:r>
    </w:p>
    <w:p w:rsidR="000862BB" w:rsidRPr="00A66E6D" w:rsidRDefault="00A66E6D" w:rsidP="00086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>В 1877 г., готовясь к очередной выставке, члены группы приняли решение называться импрессио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нистами, не выставляться в Салоне и выпустить давно задуманный жур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нал «Импрессионизм». На этой вы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ставке Ренуар представил работы, свидетельствовавшие о зрелости его художественного стиля. На по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лотне «Качели» (1876 г.) показана будничная сценка в парке, преобра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жённая солнечным светом, падаю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щим на фигуры людей, деревья и землю. Картина «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Мулен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E6D">
        <w:rPr>
          <w:rFonts w:ascii="Times New Roman" w:hAnsi="Times New Roman" w:cs="Times New Roman"/>
          <w:sz w:val="28"/>
          <w:szCs w:val="28"/>
        </w:rPr>
        <w:t>де ла</w:t>
      </w:r>
      <w:proofErr w:type="gramEnd"/>
      <w:r w:rsidRPr="00A66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Галетт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» (1876 г.) запечатлела гулянье па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рижан (среди которых друзья и знакомые художника) в саду по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пулярного танцевального зала на</w:t>
      </w:r>
      <w:r w:rsidR="000862BB" w:rsidRPr="000862BB">
        <w:rPr>
          <w:rFonts w:ascii="Times New Roman" w:hAnsi="Times New Roman" w:cs="Times New Roman"/>
          <w:sz w:val="28"/>
          <w:szCs w:val="28"/>
        </w:rPr>
        <w:t xml:space="preserve"> </w:t>
      </w:r>
      <w:r w:rsidR="000862BB" w:rsidRPr="00A66E6D">
        <w:rPr>
          <w:rFonts w:ascii="Times New Roman" w:hAnsi="Times New Roman" w:cs="Times New Roman"/>
          <w:sz w:val="28"/>
          <w:szCs w:val="28"/>
        </w:rPr>
        <w:t>Монмартре. Модистки и клерки, прелестные барышни и элегантные кавалеры танцуют, сидят за столика</w:t>
      </w:r>
      <w:r w:rsidR="000862BB" w:rsidRPr="00A66E6D">
        <w:rPr>
          <w:rFonts w:ascii="Times New Roman" w:hAnsi="Times New Roman" w:cs="Times New Roman"/>
          <w:sz w:val="28"/>
          <w:szCs w:val="28"/>
        </w:rPr>
        <w:softHyphen/>
        <w:t>ми, болтают, смеются и кокетнича</w:t>
      </w:r>
      <w:r w:rsidR="000862BB" w:rsidRPr="00A66E6D">
        <w:rPr>
          <w:rFonts w:ascii="Times New Roman" w:hAnsi="Times New Roman" w:cs="Times New Roman"/>
          <w:sz w:val="28"/>
          <w:szCs w:val="28"/>
        </w:rPr>
        <w:softHyphen/>
        <w:t>ют. Радостная атмосфера праздника передана бесконечным множеством пятен света и цвета, оживляющих ге</w:t>
      </w:r>
      <w:r w:rsidR="000862BB" w:rsidRPr="00A66E6D">
        <w:rPr>
          <w:rFonts w:ascii="Times New Roman" w:hAnsi="Times New Roman" w:cs="Times New Roman"/>
          <w:sz w:val="28"/>
          <w:szCs w:val="28"/>
        </w:rPr>
        <w:softHyphen/>
        <w:t>роев картины.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D58A5C8" wp14:editId="1CDCA141">
            <wp:extent cx="4162425" cy="3352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Клод Моне. Бульвар Капуцинок. 1873 г.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Государственный музей изобразительных искусств им. А. С. Пушкина, Москва.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230BE9" wp14:editId="768CC68D">
            <wp:extent cx="4181475" cy="3590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Альфред </w:t>
      </w: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Сислей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. Наводнение в </w:t>
      </w:r>
      <w:proofErr w:type="gram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Пор-Марли</w:t>
      </w:r>
      <w:proofErr w:type="gramEnd"/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. 1876 г. Музей </w:t>
      </w: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Орсе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>, Париж.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1AA186B" wp14:editId="45778AD3">
            <wp:extent cx="2314575" cy="33813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Эдгар Дега.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Балетный класс. 1875 г. Музей </w:t>
      </w: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Орсе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>, Париж.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615A536" wp14:editId="576FB2F3">
            <wp:extent cx="2171700" cy="3352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Огюст Ренуар.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Обнажённая, освещённая солнцем. Этюд. 1875—1876 гг. Музей </w:t>
      </w: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Орсе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>, Париж.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lastRenderedPageBreak/>
        <w:drawing>
          <wp:inline distT="0" distB="0" distL="0" distR="0" wp14:anchorId="7331062A" wp14:editId="3AC67D0F">
            <wp:extent cx="3086100" cy="37814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Огюст Ренуар.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Портрет мадемуазель С. (Портрет актрисы Жанны </w:t>
      </w: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Самари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>). 1878 г. Государственный музей изобразительных искусств им. А. С. Пушкина, Москва.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2BB">
        <w:rPr>
          <w:rFonts w:ascii="Times New Roman" w:hAnsi="Times New Roman" w:cs="Times New Roman"/>
          <w:sz w:val="28"/>
          <w:szCs w:val="28"/>
          <w:highlight w:val="yellow"/>
        </w:rPr>
        <w:t xml:space="preserve">Портрет Жанны </w:t>
      </w:r>
      <w:proofErr w:type="spellStart"/>
      <w:r w:rsidRPr="000862BB">
        <w:rPr>
          <w:rFonts w:ascii="Times New Roman" w:hAnsi="Times New Roman" w:cs="Times New Roman"/>
          <w:sz w:val="28"/>
          <w:szCs w:val="28"/>
          <w:highlight w:val="yellow"/>
        </w:rPr>
        <w:t>Самари</w:t>
      </w:r>
      <w:proofErr w:type="spellEnd"/>
      <w:r w:rsidRPr="000862BB">
        <w:rPr>
          <w:rFonts w:ascii="Times New Roman" w:hAnsi="Times New Roman" w:cs="Times New Roman"/>
          <w:sz w:val="28"/>
          <w:szCs w:val="28"/>
          <w:highlight w:val="yellow"/>
        </w:rPr>
        <w:t>, актри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softHyphen/>
        <w:t>сы театра «</w:t>
      </w:r>
      <w:proofErr w:type="spellStart"/>
      <w:r w:rsidRPr="000862BB">
        <w:rPr>
          <w:rFonts w:ascii="Times New Roman" w:hAnsi="Times New Roman" w:cs="Times New Roman"/>
          <w:sz w:val="28"/>
          <w:szCs w:val="28"/>
          <w:highlight w:val="yellow"/>
        </w:rPr>
        <w:t>Комеди</w:t>
      </w:r>
      <w:proofErr w:type="spellEnd"/>
      <w:r w:rsidRPr="000862B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0862BB">
        <w:rPr>
          <w:rFonts w:ascii="Times New Roman" w:hAnsi="Times New Roman" w:cs="Times New Roman"/>
          <w:sz w:val="28"/>
          <w:szCs w:val="28"/>
          <w:highlight w:val="yellow"/>
        </w:rPr>
        <w:t>Франсез</w:t>
      </w:r>
      <w:proofErr w:type="spellEnd"/>
      <w:r w:rsidRPr="000862BB">
        <w:rPr>
          <w:rFonts w:ascii="Times New Roman" w:hAnsi="Times New Roman" w:cs="Times New Roman"/>
          <w:sz w:val="28"/>
          <w:szCs w:val="28"/>
          <w:highlight w:val="yellow"/>
        </w:rPr>
        <w:t>», стал для Ренуара своеобразным манифестом импрессионистиче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softHyphen/>
        <w:t>ского портрета</w:t>
      </w:r>
      <w:r w:rsidRPr="00A66E6D">
        <w:rPr>
          <w:rFonts w:ascii="Times New Roman" w:hAnsi="Times New Roman" w:cs="Times New Roman"/>
          <w:sz w:val="28"/>
          <w:szCs w:val="28"/>
        </w:rPr>
        <w:t>. Мазки, как бы произвольно положенные мастером на холст, создают форму. Тени на полотне отлива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ют синевой, глаза актрисы таин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ственно блестят, завораживая своей глубиной.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B86F67" wp14:editId="1D96C326">
            <wp:extent cx="2209800" cy="29813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Огюст Ренуар.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Качели. 1876 г. Музей </w:t>
      </w: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Орсе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>, Париж.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BC93EAE" wp14:editId="327663B1">
            <wp:extent cx="3914775" cy="29527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Огюст Ренуар.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Мулен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де ла</w:t>
      </w:r>
      <w:proofErr w:type="gramEnd"/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Галетт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1876 г.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Музей </w:t>
      </w: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Орсе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>, Париж.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 xml:space="preserve">Здесь же была выставлена первая 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t>серия картин Клода Моне</w:t>
      </w:r>
      <w:r w:rsidRPr="00A66E6D">
        <w:rPr>
          <w:rFonts w:ascii="Times New Roman" w:hAnsi="Times New Roman" w:cs="Times New Roman"/>
          <w:sz w:val="28"/>
          <w:szCs w:val="28"/>
        </w:rPr>
        <w:t xml:space="preserve"> (восемь полотен), названных 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t>им «Вокзал Сен-Лазар» (1877 г.). Художник поставил перед собой сложнейшую задачу — запечатлеть на полотне мгновения изменчивого освещения в одном и том же месте</w:t>
      </w:r>
      <w:r w:rsidRPr="00A66E6D">
        <w:rPr>
          <w:rFonts w:ascii="Times New Roman" w:hAnsi="Times New Roman" w:cs="Times New Roman"/>
          <w:sz w:val="28"/>
          <w:szCs w:val="28"/>
        </w:rPr>
        <w:t>. Облака пара, клубящие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ся в пространстве вокзала, окутыва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ющие паровозы и людей, стелющи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еся по земле, пронизанные светом и вбирающие в себя все оттенки окру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жающих предметов, стали для живо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писца главным мотивом полотен. Дега показал картину «Абсент» (око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ло 1875—1876 гг.) — сцену повсе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дневной жизни бедного парижского кафе, а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выставил пейзаж «Красные крыши. Деревенский уго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лок зимой» (1877 г.).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>В конце 70-х гг. художники стали собираться в кафе «Новые Афины», где между ними разыгрывались отча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янные словесные схватки. Они спо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рили о необходимости выставляться в Салоне, о работе на пленэре, о том, стоит ли использовать чёрную краску, и о многом другом. Эдуард Мане уговаривал импрессионистов пробиваться в Салон и не противо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поставлять себя обществу. Однако новое художественное направление, несмотря на критику, уже во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шло в историю искусства. Об этом свидетельствовали две статьи —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384B8F04" wp14:editId="45BA5655">
            <wp:extent cx="4152900" cy="2828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Клод Моне. Вокзал Сен-Лазар. 1877 г. Музей </w:t>
      </w: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Орсе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>, Париж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A2988B" wp14:editId="64C2FE3C">
            <wp:extent cx="2933700" cy="3943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Эдгар Дега. Абсент. Около 1875—1876 гг. Музей </w:t>
      </w: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Орсе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>, Париж.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EE8DBF7" wp14:editId="164B539F">
            <wp:extent cx="3505200" cy="2971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Камиль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Писсарро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. Красные крыши. Деревенский уголок зимой. 1877 г. Музей </w:t>
      </w: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Орсе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>, Париж.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>«Импрессионизм» и «Импрессио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нист» — в шестнадцатом дополни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тельном томе «Большого универ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сального словаря </w:t>
      </w:r>
      <w:r w:rsidRPr="00A66E6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66E6D">
        <w:rPr>
          <w:rFonts w:ascii="Times New Roman" w:hAnsi="Times New Roman" w:cs="Times New Roman"/>
          <w:sz w:val="28"/>
          <w:szCs w:val="28"/>
        </w:rPr>
        <w:t xml:space="preserve"> века» Ларусса, вышедшего в 1878 г.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 xml:space="preserve">Ренуар и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Сислей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не участвовали в четвёртой выставке импрессионис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тов в 1879 г. Изменилось и название объединения: вместо импрессио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низма вернулся старый термин — «независимые». Моне показал здесь расцвеченную флагами картину «Улица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Монторгей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. Праздник 30 ию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ня 1878 года» (1878 г.),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— прозрачно-серебристое полотно «Дорога под деревьями» (1877 г.), Дега — работу «Мисс Ла-Ла в цирке Фернандо» (1879 г.), на которой изо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бражена акробатка, взмывающая в ярких огнях под куполом цирка.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>Ренуар впервые добился успеха в Салоне, выставив там «Портрет ма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дам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Шарпантье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с детьми» (1878 г.). Художнику всегда удавались изо</w:t>
      </w:r>
      <w:r w:rsidR="000862BB" w:rsidRPr="00A66E6D">
        <w:rPr>
          <w:rFonts w:ascii="Times New Roman" w:hAnsi="Times New Roman" w:cs="Times New Roman"/>
          <w:sz w:val="28"/>
          <w:szCs w:val="28"/>
        </w:rPr>
        <w:t>бражения детей. Красиво выстроен</w:t>
      </w:r>
      <w:r w:rsidR="000862BB" w:rsidRPr="00A66E6D">
        <w:rPr>
          <w:rFonts w:ascii="Times New Roman" w:hAnsi="Times New Roman" w:cs="Times New Roman"/>
          <w:sz w:val="28"/>
          <w:szCs w:val="28"/>
        </w:rPr>
        <w:softHyphen/>
        <w:t>ная композиция, излучающая тепло и свет, лишённая излишней экстра</w:t>
      </w:r>
      <w:r w:rsidR="000862BB" w:rsidRPr="00A66E6D">
        <w:rPr>
          <w:rFonts w:ascii="Times New Roman" w:hAnsi="Times New Roman" w:cs="Times New Roman"/>
          <w:sz w:val="28"/>
          <w:szCs w:val="28"/>
        </w:rPr>
        <w:softHyphen/>
        <w:t>вагантности, вполне удовлетворяла вкусам парижской публики. Ренуар вошёл в светское общество и стал приобретать популярность.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2D19556" wp14:editId="0D5AAE5B">
            <wp:extent cx="2095500" cy="3771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0862BB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Клод Моне. Улица Сен-Дени. Праздник 30 июня 1878 года. 1878 г. Музей изящных искусств, Руан.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>Раскол в стане импрессионистов привёл к тому, что на пятой и шес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той выставках в 1880 и 1881 гг. не были представлены работы Моне, Ренуара и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Сислея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. Организацией выставок в то время занимался Дега. В Салон в эти годы был принят толь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ко Ренуар.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>Седьмая выставка, состоявшаяся в 1882 г., была последней, когда им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прессионисты выступили вместе (Дега выставляться отказался). Её организатором стал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Дюран-Рюэль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. Он снял огромный и хорошо освещённый зал на улице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-Оноре. Размещённые в одном месте, карти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ны разных художников оказались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7C3231F" wp14:editId="642713C8">
            <wp:extent cx="3228975" cy="222917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2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Огюст Ренуар. Портрет мадам </w:t>
      </w:r>
      <w:proofErr w:type="spellStart"/>
      <w:r w:rsidRPr="00A66E6D">
        <w:rPr>
          <w:rFonts w:ascii="Times New Roman" w:hAnsi="Times New Roman" w:cs="Times New Roman"/>
          <w:b/>
          <w:i/>
          <w:sz w:val="28"/>
          <w:szCs w:val="28"/>
        </w:rPr>
        <w:t>Шарпантье</w:t>
      </w:r>
      <w:proofErr w:type="spellEnd"/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 с детьми. 1878 г. Музей Метрополитен, Нью-Йорк.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61C1D3D" wp14:editId="0F9AA0EE">
            <wp:extent cx="6467475" cy="3971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Клод Моне. Поле маков. 80-е гг. </w:t>
      </w:r>
      <w:r w:rsidRPr="00A66E6D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 в. Государственный Эрмитаж, Санкт-Петербург.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56F8986" wp14:editId="62FBC25A">
            <wp:extent cx="2276475" cy="2943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Огюст Ренуар.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Девушка с веером. 1881 г.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Государственный Эрмитаж, Санкт-Петербург.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lastRenderedPageBreak/>
        <w:drawing>
          <wp:inline distT="0" distB="0" distL="0" distR="0" wp14:anchorId="0EFAFC81" wp14:editId="4DB58F05">
            <wp:extent cx="4152900" cy="441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Эдгар Дега.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Женщина,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66E6D">
        <w:rPr>
          <w:rFonts w:ascii="Times New Roman" w:hAnsi="Times New Roman" w:cs="Times New Roman"/>
          <w:b/>
          <w:i/>
          <w:sz w:val="28"/>
          <w:szCs w:val="28"/>
        </w:rPr>
        <w:t>расчёсывающая</w:t>
      </w:r>
      <w:proofErr w:type="gramEnd"/>
      <w:r w:rsidRPr="00A66E6D">
        <w:rPr>
          <w:rFonts w:ascii="Times New Roman" w:hAnsi="Times New Roman" w:cs="Times New Roman"/>
          <w:b/>
          <w:i/>
          <w:sz w:val="28"/>
          <w:szCs w:val="28"/>
        </w:rPr>
        <w:t xml:space="preserve"> волосы 1886 г.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 xml:space="preserve">удивительно </w:t>
      </w:r>
      <w:proofErr w:type="gramStart"/>
      <w:r w:rsidRPr="00A66E6D">
        <w:rPr>
          <w:rFonts w:ascii="Times New Roman" w:hAnsi="Times New Roman" w:cs="Times New Roman"/>
          <w:sz w:val="28"/>
          <w:szCs w:val="28"/>
        </w:rPr>
        <w:t>похожими</w:t>
      </w:r>
      <w:proofErr w:type="gramEnd"/>
      <w:r w:rsidRPr="00A66E6D">
        <w:rPr>
          <w:rFonts w:ascii="Times New Roman" w:hAnsi="Times New Roman" w:cs="Times New Roman"/>
          <w:sz w:val="28"/>
          <w:szCs w:val="28"/>
        </w:rPr>
        <w:t xml:space="preserve"> — это был последний яркий всплеск направле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ния, отдельные участники которого впитали лучшие достижения друг друга. Критики восхищались мор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скими пейзажами 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t>Моне, полотном «Поле маков» (80-е гг.)</w:t>
      </w:r>
      <w:r w:rsidRPr="00A66E6D">
        <w:rPr>
          <w:rFonts w:ascii="Times New Roman" w:hAnsi="Times New Roman" w:cs="Times New Roman"/>
          <w:sz w:val="28"/>
          <w:szCs w:val="28"/>
        </w:rPr>
        <w:t xml:space="preserve"> и говорили о его «излечившемся зрении», которое «теперь поразительно улавливает все световые явления». Они не осоз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навали, что «излечился» не худож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ник, а они сами.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 xml:space="preserve">Картина 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t>Ренуара «Девушка с вее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softHyphen/>
        <w:t>ром» (1881 г.)</w:t>
      </w:r>
      <w:r w:rsidRPr="00A66E6D">
        <w:rPr>
          <w:rFonts w:ascii="Times New Roman" w:hAnsi="Times New Roman" w:cs="Times New Roman"/>
          <w:sz w:val="28"/>
          <w:szCs w:val="28"/>
        </w:rPr>
        <w:t xml:space="preserve"> покорила всех преле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стью и непосредственностью моде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ли.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представил несколько жанровых сцен в пейзаже. В его ра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ботах появилась новая техника, ко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торую назвали «трикотаж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»: художник накладывал серии плотных, прямых, параллельных мазков, иногда перекрещивая их, чтобы образовался сетчатый рису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нок.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Сислей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, напротив, писал тонки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ми наклонными чёрточками, похо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жими на запятые («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Луэн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E6D">
        <w:rPr>
          <w:rFonts w:ascii="Times New Roman" w:hAnsi="Times New Roman" w:cs="Times New Roman"/>
          <w:sz w:val="28"/>
          <w:szCs w:val="28"/>
        </w:rPr>
        <w:t>близ</w:t>
      </w:r>
      <w:proofErr w:type="gramEnd"/>
      <w:r w:rsidRPr="00A66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E6D">
        <w:rPr>
          <w:rFonts w:ascii="Times New Roman" w:hAnsi="Times New Roman" w:cs="Times New Roman"/>
          <w:sz w:val="28"/>
          <w:szCs w:val="28"/>
        </w:rPr>
        <w:t>Море</w:t>
      </w:r>
      <w:proofErr w:type="gramEnd"/>
      <w:r w:rsidRPr="00A66E6D">
        <w:rPr>
          <w:rFonts w:ascii="Times New Roman" w:hAnsi="Times New Roman" w:cs="Times New Roman"/>
          <w:sz w:val="28"/>
          <w:szCs w:val="28"/>
        </w:rPr>
        <w:t>», 1881 г.). Брат Эдуарда Мане выразил общее мнение: «...выставка этого года — лучшая из всех, которые устраивала ваша группа».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>В следующем году в Париже про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шли персональные выставки Моне,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Писсарро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 xml:space="preserve">, Ренуара и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Сислея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. Они по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лучили положительные отзывы кри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тиков </w:t>
      </w:r>
      <w:r w:rsidRPr="00A66E6D">
        <w:rPr>
          <w:rFonts w:ascii="Times New Roman" w:hAnsi="Times New Roman" w:cs="Times New Roman"/>
          <w:sz w:val="28"/>
          <w:szCs w:val="28"/>
        </w:rPr>
        <w:lastRenderedPageBreak/>
        <w:t>и привлекли внимание покупа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телей. К импрессионистам привыкли, в глазах публики художники переста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ли быть бунтовщиками.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>Восьмую выставку импрессио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нистов в 1886 г. организовал Эдгар Дега. Моне, Ренуар и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Сислей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, обижен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ные тем, что их не допустили к её подготовке, отказались участвовать. Дега выставил пастели, названные «Серия обнажённых женщин, кото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рые купаются, умываются, вытирают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ся, растираются, причёсываются или дают себя причёсывать». Изображе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ния похожи на кадры кинохрони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ки — мгновения скрытого от глаз бы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тия, таинственного и будничного одновременно. Мастеру здесь уда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лось достичь единства выразитель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ной линии и цветовых пятен. Собы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тием выставки стали полотна так </w:t>
      </w:r>
      <w:proofErr w:type="gramStart"/>
      <w:r w:rsidRPr="00A66E6D">
        <w:rPr>
          <w:rFonts w:ascii="Times New Roman" w:hAnsi="Times New Roman" w:cs="Times New Roman"/>
          <w:sz w:val="28"/>
          <w:szCs w:val="28"/>
        </w:rPr>
        <w:t>называемых</w:t>
      </w:r>
      <w:proofErr w:type="gramEnd"/>
      <w:r w:rsidRPr="00A66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неоимпрессионистов</w:t>
      </w:r>
      <w:proofErr w:type="spellEnd"/>
      <w:r w:rsidR="000862BB" w:rsidRPr="000862BB">
        <w:rPr>
          <w:rFonts w:ascii="Times New Roman" w:hAnsi="Times New Roman" w:cs="Times New Roman"/>
          <w:sz w:val="28"/>
          <w:szCs w:val="28"/>
        </w:rPr>
        <w:t xml:space="preserve"> </w:t>
      </w:r>
      <w:r w:rsidR="000862BB" w:rsidRPr="00A66E6D">
        <w:rPr>
          <w:rFonts w:ascii="Times New Roman" w:hAnsi="Times New Roman" w:cs="Times New Roman"/>
          <w:sz w:val="28"/>
          <w:szCs w:val="28"/>
        </w:rPr>
        <w:t xml:space="preserve">Жоржа </w:t>
      </w:r>
      <w:proofErr w:type="spellStart"/>
      <w:r w:rsidR="000862BB" w:rsidRPr="00A66E6D">
        <w:rPr>
          <w:rFonts w:ascii="Times New Roman" w:hAnsi="Times New Roman" w:cs="Times New Roman"/>
          <w:sz w:val="28"/>
          <w:szCs w:val="28"/>
        </w:rPr>
        <w:t>Сёра</w:t>
      </w:r>
      <w:proofErr w:type="spellEnd"/>
      <w:r w:rsidR="000862BB" w:rsidRPr="00A66E6D">
        <w:rPr>
          <w:rFonts w:ascii="Times New Roman" w:hAnsi="Times New Roman" w:cs="Times New Roman"/>
          <w:sz w:val="28"/>
          <w:szCs w:val="28"/>
        </w:rPr>
        <w:t xml:space="preserve"> и Поля </w:t>
      </w:r>
      <w:proofErr w:type="spellStart"/>
      <w:r w:rsidR="000862BB" w:rsidRPr="00A66E6D">
        <w:rPr>
          <w:rFonts w:ascii="Times New Roman" w:hAnsi="Times New Roman" w:cs="Times New Roman"/>
          <w:sz w:val="28"/>
          <w:szCs w:val="28"/>
        </w:rPr>
        <w:t>Синьяка</w:t>
      </w:r>
      <w:proofErr w:type="spellEnd"/>
      <w:r w:rsidR="000862BB" w:rsidRPr="00A66E6D">
        <w:rPr>
          <w:rFonts w:ascii="Times New Roman" w:hAnsi="Times New Roman" w:cs="Times New Roman"/>
          <w:sz w:val="28"/>
          <w:szCs w:val="28"/>
        </w:rPr>
        <w:t>, похо</w:t>
      </w:r>
      <w:r w:rsidR="000862BB" w:rsidRPr="00A66E6D">
        <w:rPr>
          <w:rFonts w:ascii="Times New Roman" w:hAnsi="Times New Roman" w:cs="Times New Roman"/>
          <w:sz w:val="28"/>
          <w:szCs w:val="28"/>
        </w:rPr>
        <w:softHyphen/>
        <w:t>жие на мозаики. Были также пред</w:t>
      </w:r>
      <w:r w:rsidR="000862BB" w:rsidRPr="00A66E6D">
        <w:rPr>
          <w:rFonts w:ascii="Times New Roman" w:hAnsi="Times New Roman" w:cs="Times New Roman"/>
          <w:sz w:val="28"/>
          <w:szCs w:val="28"/>
        </w:rPr>
        <w:softHyphen/>
        <w:t>ставлены работы Поля Гогена.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 xml:space="preserve">*Пастель </w:t>
      </w:r>
      <w:r w:rsidRPr="00A66E6D">
        <w:rPr>
          <w:rFonts w:ascii="Times New Roman" w:hAnsi="Times New Roman" w:cs="Times New Roman"/>
          <w:i/>
          <w:sz w:val="28"/>
          <w:szCs w:val="28"/>
        </w:rPr>
        <w:t xml:space="preserve">(франц. </w:t>
      </w:r>
      <w:r w:rsidRPr="00A66E6D">
        <w:rPr>
          <w:rFonts w:ascii="Times New Roman" w:hAnsi="Times New Roman" w:cs="Times New Roman"/>
          <w:sz w:val="28"/>
          <w:szCs w:val="28"/>
          <w:lang w:val="en-US"/>
        </w:rPr>
        <w:t>pastel</w:t>
      </w:r>
      <w:r w:rsidRPr="00A66E6D">
        <w:rPr>
          <w:rFonts w:ascii="Times New Roman" w:hAnsi="Times New Roman" w:cs="Times New Roman"/>
          <w:sz w:val="28"/>
          <w:szCs w:val="28"/>
        </w:rPr>
        <w:t>) — цветные карандаши из кра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сочного порошка без опра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вы; рисунок или живопись, выполненные ими.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BEC0F0F" wp14:editId="4A0A67F3">
            <wp:extent cx="4324350" cy="3533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0862BB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proofErr w:type="spellStart"/>
      <w:r w:rsidRPr="000862B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Камиль</w:t>
      </w:r>
      <w:proofErr w:type="spellEnd"/>
      <w:r w:rsidRPr="000862B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proofErr w:type="spellStart"/>
      <w:r w:rsidRPr="000862B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Писсарро</w:t>
      </w:r>
      <w:proofErr w:type="spellEnd"/>
      <w:r w:rsidRPr="000862B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</w:t>
      </w:r>
    </w:p>
    <w:p w:rsidR="00A66E6D" w:rsidRPr="000862BB" w:rsidRDefault="00A66E6D" w:rsidP="00A66E6D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0862B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Бульвар Монмартр в Париже. 1897 г. Государственный Эрмитаж, Санкт-Петербург.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2BB">
        <w:rPr>
          <w:rFonts w:ascii="Times New Roman" w:hAnsi="Times New Roman" w:cs="Times New Roman"/>
          <w:sz w:val="28"/>
          <w:szCs w:val="28"/>
          <w:highlight w:val="yellow"/>
        </w:rPr>
        <w:t>Это полотно относится к серии видов Парижа, которая была соз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дана </w:t>
      </w:r>
      <w:proofErr w:type="spellStart"/>
      <w:r w:rsidRPr="000862BB">
        <w:rPr>
          <w:rFonts w:ascii="Times New Roman" w:hAnsi="Times New Roman" w:cs="Times New Roman"/>
          <w:sz w:val="28"/>
          <w:szCs w:val="28"/>
          <w:highlight w:val="yellow"/>
        </w:rPr>
        <w:t>Писсарро</w:t>
      </w:r>
      <w:proofErr w:type="spellEnd"/>
      <w:r w:rsidRPr="000862BB">
        <w:rPr>
          <w:rFonts w:ascii="Times New Roman" w:hAnsi="Times New Roman" w:cs="Times New Roman"/>
          <w:sz w:val="28"/>
          <w:szCs w:val="28"/>
          <w:highlight w:val="yellow"/>
        </w:rPr>
        <w:t xml:space="preserve"> в 90-х гг. Он впервые обратился к городскому пейзажу и, следуя традиции Моне, написал несколько парижских улиц такими, какими они были видны из окон домов.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C42A348" wp14:editId="737EB800">
            <wp:extent cx="3305175" cy="3390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0862BB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0862B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Эдгар Дега.</w:t>
      </w:r>
    </w:p>
    <w:p w:rsidR="00A66E6D" w:rsidRPr="000862BB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0862B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Голубые </w:t>
      </w:r>
      <w:proofErr w:type="spellStart"/>
      <w:r w:rsidRPr="000862B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таниовщицы</w:t>
      </w:r>
      <w:proofErr w:type="spellEnd"/>
      <w:r w:rsidRPr="000862B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. Около 1897 г.</w:t>
      </w:r>
    </w:p>
    <w:p w:rsidR="00A66E6D" w:rsidRPr="000862BB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0862B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Государственный музей изобразительных искусств им. А. С. Пушкина, Москва.</w:t>
      </w:r>
    </w:p>
    <w:p w:rsidR="00A66E6D" w:rsidRPr="000862BB" w:rsidRDefault="00A66E6D" w:rsidP="00A66E6D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0862BB">
        <w:rPr>
          <w:rFonts w:ascii="Times New Roman" w:hAnsi="Times New Roman" w:cs="Times New Roman"/>
          <w:sz w:val="28"/>
          <w:szCs w:val="28"/>
          <w:highlight w:val="yellow"/>
        </w:rPr>
        <w:t xml:space="preserve">Для </w:t>
      </w:r>
      <w:proofErr w:type="gramStart"/>
      <w:r w:rsidRPr="000862BB">
        <w:rPr>
          <w:rFonts w:ascii="Times New Roman" w:hAnsi="Times New Roman" w:cs="Times New Roman"/>
          <w:sz w:val="28"/>
          <w:szCs w:val="28"/>
          <w:highlight w:val="yellow"/>
        </w:rPr>
        <w:t>Дега</w:t>
      </w:r>
      <w:proofErr w:type="gramEnd"/>
      <w:r w:rsidR="000862BB" w:rsidRPr="000862BB">
        <w:rPr>
          <w:rFonts w:ascii="Times New Roman" w:hAnsi="Times New Roman" w:cs="Times New Roman"/>
          <w:sz w:val="28"/>
          <w:szCs w:val="28"/>
          <w:highlight w:val="yellow"/>
        </w:rPr>
        <w:t xml:space="preserve"> прежде всего интересен человек. 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t>Пожалуй, он был единственным импрессионистом, отразившим в своих рабо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softHyphen/>
        <w:t>тах окружавшую жизнь — жизнь посетителей ночных кафе, танцовщиц, прачек, модисток и жокеев.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2BB">
        <w:rPr>
          <w:rFonts w:ascii="Times New Roman" w:hAnsi="Times New Roman" w:cs="Times New Roman"/>
          <w:sz w:val="28"/>
          <w:szCs w:val="28"/>
          <w:highlight w:val="yellow"/>
        </w:rPr>
        <w:t>Эта картина создана в поздний период творчества. Дега изобразил балерин, ожидающих выхода на сцену</w:t>
      </w:r>
      <w:r w:rsidRPr="00A66E6D">
        <w:rPr>
          <w:rFonts w:ascii="Times New Roman" w:hAnsi="Times New Roman" w:cs="Times New Roman"/>
          <w:sz w:val="28"/>
          <w:szCs w:val="28"/>
        </w:rPr>
        <w:t>. Их выхва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ченные резким светом рампы фигуры неуловимо меняют по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ложение в пространстве и создают иллюзию движения, растянутого во времени.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F65D6B4" wp14:editId="60EA9739">
            <wp:extent cx="4676775" cy="3514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Клод Моне.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66E6D">
        <w:rPr>
          <w:rFonts w:ascii="Times New Roman" w:hAnsi="Times New Roman" w:cs="Times New Roman"/>
          <w:b/>
          <w:i/>
          <w:sz w:val="28"/>
          <w:szCs w:val="28"/>
        </w:rPr>
        <w:t>Стог сена. 1886 г. Государственный Эрмитаж, Санкт-Петербург.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2BB">
        <w:rPr>
          <w:rFonts w:ascii="Times New Roman" w:hAnsi="Times New Roman" w:cs="Times New Roman"/>
          <w:sz w:val="28"/>
          <w:szCs w:val="28"/>
          <w:highlight w:val="yellow"/>
        </w:rPr>
        <w:t>В 80—90-х гг. Моне, в пого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softHyphen/>
        <w:t>не за мгновением, писал серии видов одного и того же места — «Стога», «Топо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ля», фасады </w:t>
      </w:r>
      <w:proofErr w:type="spellStart"/>
      <w:r w:rsidRPr="000862BB">
        <w:rPr>
          <w:rFonts w:ascii="Times New Roman" w:hAnsi="Times New Roman" w:cs="Times New Roman"/>
          <w:sz w:val="28"/>
          <w:szCs w:val="28"/>
          <w:highlight w:val="yellow"/>
        </w:rPr>
        <w:t>Руанского</w:t>
      </w:r>
      <w:proofErr w:type="spellEnd"/>
      <w:r w:rsidRPr="000862BB">
        <w:rPr>
          <w:rFonts w:ascii="Times New Roman" w:hAnsi="Times New Roman" w:cs="Times New Roman"/>
          <w:sz w:val="28"/>
          <w:szCs w:val="28"/>
          <w:highlight w:val="yellow"/>
        </w:rPr>
        <w:t xml:space="preserve"> со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softHyphen/>
        <w:t>бора</w:t>
      </w:r>
      <w:r w:rsidRPr="00A66E6D">
        <w:rPr>
          <w:rFonts w:ascii="Times New Roman" w:hAnsi="Times New Roman" w:cs="Times New Roman"/>
          <w:sz w:val="28"/>
          <w:szCs w:val="28"/>
        </w:rPr>
        <w:t xml:space="preserve"> и пруд в своём име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нии </w:t>
      </w:r>
      <w:proofErr w:type="spellStart"/>
      <w:r w:rsidRPr="00A66E6D">
        <w:rPr>
          <w:rFonts w:ascii="Times New Roman" w:hAnsi="Times New Roman" w:cs="Times New Roman"/>
          <w:sz w:val="28"/>
          <w:szCs w:val="28"/>
        </w:rPr>
        <w:t>Живерни</w:t>
      </w:r>
      <w:proofErr w:type="spellEnd"/>
      <w:r w:rsidRPr="00A66E6D">
        <w:rPr>
          <w:rFonts w:ascii="Times New Roman" w:hAnsi="Times New Roman" w:cs="Times New Roman"/>
          <w:sz w:val="28"/>
          <w:szCs w:val="28"/>
        </w:rPr>
        <w:t>. Форма предметов на этих полот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нах растворяется в тончай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ших переливах света.</w:t>
      </w:r>
    </w:p>
    <w:p w:rsidR="00A66E6D" w:rsidRPr="00A66E6D" w:rsidRDefault="00A66E6D" w:rsidP="00A66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E6D">
        <w:rPr>
          <w:rFonts w:ascii="Times New Roman" w:hAnsi="Times New Roman" w:cs="Times New Roman"/>
          <w:sz w:val="28"/>
          <w:szCs w:val="28"/>
        </w:rPr>
        <w:t>Эта выставка стала последней. На ней появилось много новых масте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ров, чей стиль уже выходил за преде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>лы импрессионизма. История движе</w:t>
      </w:r>
      <w:r w:rsidRPr="00A66E6D">
        <w:rPr>
          <w:rFonts w:ascii="Times New Roman" w:hAnsi="Times New Roman" w:cs="Times New Roman"/>
          <w:sz w:val="28"/>
          <w:szCs w:val="28"/>
        </w:rPr>
        <w:softHyphen/>
        <w:t xml:space="preserve">ния закончилась, началась его жизнь в истории. 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t>По стопам импрессионис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softHyphen/>
        <w:t>тов шло следующее поколение ху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дожников: </w:t>
      </w:r>
      <w:proofErr w:type="spellStart"/>
      <w:r w:rsidRPr="000862BB">
        <w:rPr>
          <w:rFonts w:ascii="Times New Roman" w:hAnsi="Times New Roman" w:cs="Times New Roman"/>
          <w:sz w:val="28"/>
          <w:szCs w:val="28"/>
          <w:highlight w:val="yellow"/>
        </w:rPr>
        <w:t>неоимпрессионисты</w:t>
      </w:r>
      <w:proofErr w:type="spellEnd"/>
      <w:r w:rsidRPr="000862BB">
        <w:rPr>
          <w:rFonts w:ascii="Times New Roman" w:hAnsi="Times New Roman" w:cs="Times New Roman"/>
          <w:sz w:val="28"/>
          <w:szCs w:val="28"/>
          <w:highlight w:val="yellow"/>
        </w:rPr>
        <w:t xml:space="preserve"> и постимпрессионисты, чьё дарование в полной мере проявилось в два по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следних десятилетия </w:t>
      </w:r>
      <w:r w:rsidRPr="000862B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XIX</w:t>
      </w:r>
      <w:r w:rsidRPr="000862BB">
        <w:rPr>
          <w:rFonts w:ascii="Times New Roman" w:hAnsi="Times New Roman" w:cs="Times New Roman"/>
          <w:sz w:val="28"/>
          <w:szCs w:val="28"/>
          <w:highlight w:val="yellow"/>
        </w:rPr>
        <w:t xml:space="preserve"> в.</w:t>
      </w:r>
      <w:bookmarkStart w:id="0" w:name="_GoBack"/>
      <w:bookmarkEnd w:id="0"/>
    </w:p>
    <w:p w:rsidR="006B54A1" w:rsidRPr="00A66E6D" w:rsidRDefault="006B54A1" w:rsidP="00A66E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54A1" w:rsidRPr="00A6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11"/>
    <w:rsid w:val="000862BB"/>
    <w:rsid w:val="006B54A1"/>
    <w:rsid w:val="007F3611"/>
    <w:rsid w:val="00A6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2020-11-25T13:49:00Z</dcterms:created>
  <dcterms:modified xsi:type="dcterms:W3CDTF">2020-11-25T14:05:00Z</dcterms:modified>
</cp:coreProperties>
</file>