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49" w:rsidRPr="008A1D8A" w:rsidRDefault="00A573C2" w:rsidP="008A1D8A">
      <w:pPr>
        <w:pStyle w:val="a4"/>
        <w:spacing w:before="95"/>
        <w:jc w:val="center"/>
        <w:rPr>
          <w:rFonts w:ascii="Times New Roman" w:hAnsi="Times New Roman" w:cs="Times New Roman"/>
          <w:sz w:val="28"/>
          <w:szCs w:val="28"/>
        </w:rPr>
      </w:pPr>
      <w:r w:rsidRPr="008A1D8A">
        <w:rPr>
          <w:rFonts w:ascii="Times New Roman" w:hAnsi="Times New Roman" w:cs="Times New Roman"/>
          <w:spacing w:val="-2"/>
          <w:sz w:val="28"/>
          <w:szCs w:val="28"/>
        </w:rPr>
        <w:t>Муниципальное</w:t>
      </w:r>
      <w:r w:rsidRPr="008A1D8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1D8A">
        <w:rPr>
          <w:rFonts w:ascii="Times New Roman" w:hAnsi="Times New Roman" w:cs="Times New Roman"/>
          <w:spacing w:val="-2"/>
          <w:sz w:val="28"/>
          <w:szCs w:val="28"/>
        </w:rPr>
        <w:t>бюджетное</w:t>
      </w:r>
      <w:r w:rsidRPr="008A1D8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A1D8A">
        <w:rPr>
          <w:rFonts w:ascii="Times New Roman" w:hAnsi="Times New Roman" w:cs="Times New Roman"/>
          <w:spacing w:val="-2"/>
          <w:sz w:val="28"/>
          <w:szCs w:val="28"/>
        </w:rPr>
        <w:t>учреждение</w:t>
      </w:r>
      <w:r w:rsidRPr="008A1D8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1D8A">
        <w:rPr>
          <w:rFonts w:ascii="Times New Roman" w:hAnsi="Times New Roman" w:cs="Times New Roman"/>
          <w:spacing w:val="-2"/>
          <w:sz w:val="28"/>
          <w:szCs w:val="28"/>
        </w:rPr>
        <w:t>дополнительного</w:t>
      </w:r>
      <w:r w:rsidRPr="008A1D8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1D8A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</w:p>
    <w:p w:rsidR="000C4049" w:rsidRPr="008A1D8A" w:rsidRDefault="008A1D8A" w:rsidP="008A1D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1D8A">
        <w:rPr>
          <w:rFonts w:ascii="Times New Roman" w:hAnsi="Times New Roman" w:cs="Times New Roman"/>
          <w:sz w:val="28"/>
          <w:szCs w:val="28"/>
        </w:rPr>
        <w:t>«Большеберезниковская детская школа искусств»</w:t>
      </w:r>
    </w:p>
    <w:p w:rsidR="000C4049" w:rsidRPr="008A1D8A" w:rsidRDefault="000C4049" w:rsidP="008A1D8A">
      <w:pPr>
        <w:pStyle w:val="a3"/>
        <w:jc w:val="center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spacing w:before="21"/>
        <w:rPr>
          <w:b/>
          <w:sz w:val="28"/>
          <w:szCs w:val="28"/>
        </w:rPr>
      </w:pPr>
    </w:p>
    <w:p w:rsidR="008A1D8A" w:rsidRDefault="00A573C2" w:rsidP="008A1D8A">
      <w:pPr>
        <w:spacing w:line="271" w:lineRule="auto"/>
        <w:ind w:left="100" w:firstLine="552"/>
        <w:jc w:val="center"/>
        <w:rPr>
          <w:b/>
          <w:sz w:val="28"/>
          <w:szCs w:val="28"/>
        </w:rPr>
      </w:pPr>
      <w:r w:rsidRPr="008A1D8A">
        <w:rPr>
          <w:b/>
          <w:sz w:val="28"/>
          <w:szCs w:val="28"/>
        </w:rPr>
        <w:t>АННОТАЦИЯ</w:t>
      </w:r>
    </w:p>
    <w:p w:rsidR="008A1D8A" w:rsidRDefault="00A573C2" w:rsidP="008A1D8A">
      <w:pPr>
        <w:spacing w:line="271" w:lineRule="auto"/>
        <w:ind w:left="100" w:firstLine="552"/>
        <w:jc w:val="center"/>
        <w:rPr>
          <w:b/>
          <w:spacing w:val="-12"/>
          <w:sz w:val="28"/>
          <w:szCs w:val="28"/>
        </w:rPr>
      </w:pPr>
      <w:r w:rsidRPr="008A1D8A">
        <w:rPr>
          <w:b/>
          <w:sz w:val="28"/>
          <w:szCs w:val="28"/>
        </w:rPr>
        <w:t>К ДОПОЛНИТЕЛЬНОЙ ПРЕДПРОФЕССИОНАЛЬНОЙ ОБЩЕОБРАЗОВАТЕЛЬНОЙ</w:t>
      </w:r>
      <w:r w:rsidRPr="008A1D8A">
        <w:rPr>
          <w:b/>
          <w:spacing w:val="-11"/>
          <w:sz w:val="28"/>
          <w:szCs w:val="28"/>
        </w:rPr>
        <w:t xml:space="preserve"> </w:t>
      </w:r>
      <w:r w:rsidRPr="008A1D8A">
        <w:rPr>
          <w:b/>
          <w:sz w:val="28"/>
          <w:szCs w:val="28"/>
        </w:rPr>
        <w:t>ПРОГРАММЕ</w:t>
      </w:r>
    </w:p>
    <w:p w:rsidR="008A1D8A" w:rsidRDefault="008A1D8A" w:rsidP="008A1D8A">
      <w:pPr>
        <w:spacing w:line="271" w:lineRule="auto"/>
        <w:ind w:left="100" w:firstLine="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573C2" w:rsidRPr="008A1D8A">
        <w:rPr>
          <w:b/>
          <w:sz w:val="28"/>
          <w:szCs w:val="28"/>
        </w:rPr>
        <w:t>В</w:t>
      </w:r>
      <w:r w:rsidR="00A573C2" w:rsidRPr="008A1D8A">
        <w:rPr>
          <w:b/>
          <w:spacing w:val="-10"/>
          <w:sz w:val="28"/>
          <w:szCs w:val="28"/>
        </w:rPr>
        <w:t xml:space="preserve"> </w:t>
      </w:r>
      <w:r w:rsidR="00A573C2" w:rsidRPr="008A1D8A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="00A573C2" w:rsidRPr="008A1D8A">
        <w:rPr>
          <w:b/>
          <w:sz w:val="28"/>
          <w:szCs w:val="28"/>
        </w:rPr>
        <w:t>МУЗЫКАЛЬНОГО</w:t>
      </w:r>
      <w:r>
        <w:rPr>
          <w:b/>
          <w:sz w:val="28"/>
          <w:szCs w:val="28"/>
        </w:rPr>
        <w:t xml:space="preserve"> </w:t>
      </w:r>
      <w:r w:rsidR="00A573C2" w:rsidRPr="008A1D8A">
        <w:rPr>
          <w:b/>
          <w:sz w:val="28"/>
          <w:szCs w:val="28"/>
        </w:rPr>
        <w:t>ИСКУССТВА</w:t>
      </w:r>
    </w:p>
    <w:p w:rsidR="000C4049" w:rsidRPr="008A1D8A" w:rsidRDefault="008A1D8A" w:rsidP="008A1D8A">
      <w:pPr>
        <w:spacing w:line="252" w:lineRule="exact"/>
        <w:ind w:left="2741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</w:t>
      </w:r>
      <w:r w:rsidR="00A573C2" w:rsidRPr="008A1D8A">
        <w:rPr>
          <w:b/>
          <w:spacing w:val="-2"/>
          <w:sz w:val="28"/>
          <w:szCs w:val="28"/>
        </w:rPr>
        <w:t>«ФОРТЕПИАНО»</w:t>
      </w:r>
    </w:p>
    <w:p w:rsidR="000C4049" w:rsidRPr="008A1D8A" w:rsidRDefault="000C4049" w:rsidP="008A1D8A">
      <w:pPr>
        <w:pStyle w:val="a3"/>
        <w:jc w:val="center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Pr="008A1D8A" w:rsidRDefault="000C4049">
      <w:pPr>
        <w:pStyle w:val="a3"/>
        <w:rPr>
          <w:b/>
          <w:sz w:val="28"/>
          <w:szCs w:val="28"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0C4049">
      <w:pPr>
        <w:pStyle w:val="a3"/>
        <w:rPr>
          <w:b/>
        </w:rPr>
      </w:pPr>
    </w:p>
    <w:p w:rsidR="000C4049" w:rsidRDefault="008A1D8A" w:rsidP="008A1D8A">
      <w:pPr>
        <w:pStyle w:val="a3"/>
        <w:tabs>
          <w:tab w:val="left" w:pos="3406"/>
        </w:tabs>
        <w:jc w:val="center"/>
        <w:rPr>
          <w:b/>
        </w:rPr>
      </w:pPr>
      <w:r>
        <w:rPr>
          <w:b/>
        </w:rPr>
        <w:t>Большие  Березники</w:t>
      </w:r>
    </w:p>
    <w:p w:rsidR="000C4049" w:rsidRDefault="000C4049" w:rsidP="008A1D8A">
      <w:pPr>
        <w:pStyle w:val="a3"/>
        <w:jc w:val="center"/>
        <w:rPr>
          <w:b/>
        </w:rPr>
      </w:pPr>
    </w:p>
    <w:p w:rsidR="000C4049" w:rsidRDefault="000C4049" w:rsidP="008A1D8A">
      <w:pPr>
        <w:rPr>
          <w:sz w:val="21"/>
        </w:rPr>
        <w:sectPr w:rsidR="000C4049" w:rsidSect="008A1D8A">
          <w:type w:val="continuous"/>
          <w:pgSz w:w="11900" w:h="16840"/>
          <w:pgMar w:top="1135" w:right="720" w:bottom="280" w:left="1340" w:header="720" w:footer="720" w:gutter="0"/>
          <w:cols w:space="720"/>
        </w:sectPr>
      </w:pPr>
    </w:p>
    <w:p w:rsidR="000C4049" w:rsidRDefault="00A573C2">
      <w:pPr>
        <w:pStyle w:val="a3"/>
        <w:spacing w:before="70" w:line="357" w:lineRule="auto"/>
        <w:ind w:left="359" w:right="115" w:firstLine="443"/>
        <w:jc w:val="both"/>
      </w:pPr>
      <w:r>
        <w:lastRenderedPageBreak/>
        <w:t>Дополнительная предпрофессиональная общеобразовательная программа в области музыкального искусства «Фортепиано» разработана в соответствии с Федеральными государственными требованиями к минимуму содержания, структуре и условиям реализации дополнительной пр</w:t>
      </w:r>
      <w:r>
        <w:t>едпрофессиональной общеобразовательной программы в области</w:t>
      </w:r>
      <w:r>
        <w:rPr>
          <w:spacing w:val="40"/>
        </w:rPr>
        <w:t xml:space="preserve"> </w:t>
      </w:r>
      <w:r>
        <w:t xml:space="preserve">музыкального искусства «Фортепиано» и сроку </w:t>
      </w:r>
      <w:proofErr w:type="gramStart"/>
      <w:r>
        <w:t>обучения по</w:t>
      </w:r>
      <w:proofErr w:type="gramEnd"/>
      <w:r>
        <w:t xml:space="preserve"> этой програм</w:t>
      </w:r>
      <w:r w:rsidR="008A1D8A">
        <w:t>ме. Осуществляется МБУ ДО «БДШИ</w:t>
      </w:r>
      <w:r>
        <w:t>»</w:t>
      </w:r>
      <w:r w:rsidR="008A1D8A">
        <w:t xml:space="preserve"> Муниципальное бюджетное учреждение дополнительного образования «Большеберезниковская детская школа искусств»</w:t>
      </w:r>
    </w:p>
    <w:p w:rsidR="000C4049" w:rsidRDefault="00A573C2">
      <w:pPr>
        <w:pStyle w:val="a3"/>
        <w:spacing w:before="9"/>
        <w:ind w:left="861"/>
        <w:jc w:val="both"/>
      </w:pPr>
      <w:r>
        <w:t>Программа</w:t>
      </w:r>
      <w:r>
        <w:rPr>
          <w:spacing w:val="-9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:</w:t>
      </w:r>
    </w:p>
    <w:p w:rsidR="000C4049" w:rsidRDefault="00A573C2">
      <w:pPr>
        <w:pStyle w:val="a3"/>
        <w:spacing w:before="127"/>
        <w:ind w:left="359"/>
      </w:pPr>
      <w:r>
        <w:t>-выявление</w:t>
      </w:r>
      <w:r>
        <w:rPr>
          <w:spacing w:val="-7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rPr>
          <w:spacing w:val="-2"/>
        </w:rPr>
        <w:t>возрасте;</w:t>
      </w:r>
    </w:p>
    <w:p w:rsidR="000C4049" w:rsidRDefault="00A573C2">
      <w:pPr>
        <w:pStyle w:val="a3"/>
        <w:spacing w:before="128" w:line="360" w:lineRule="auto"/>
        <w:ind w:left="359"/>
      </w:pPr>
      <w:r>
        <w:t>-создание</w:t>
      </w:r>
      <w:r>
        <w:rPr>
          <w:spacing w:val="80"/>
        </w:rPr>
        <w:t xml:space="preserve"> </w:t>
      </w:r>
      <w:r>
        <w:t>условий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художественного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эстетического</w:t>
      </w:r>
      <w:r>
        <w:rPr>
          <w:spacing w:val="80"/>
        </w:rPr>
        <w:t xml:space="preserve"> </w:t>
      </w:r>
      <w:r>
        <w:t>воспитания,</w:t>
      </w:r>
      <w:r>
        <w:rPr>
          <w:spacing w:val="80"/>
        </w:rPr>
        <w:t xml:space="preserve"> </w:t>
      </w:r>
      <w:r>
        <w:t>духовно- нравственного развития детей;</w:t>
      </w:r>
    </w:p>
    <w:p w:rsidR="000C4049" w:rsidRDefault="00A573C2">
      <w:pPr>
        <w:pStyle w:val="a3"/>
        <w:ind w:left="359" w:right="204"/>
      </w:pPr>
      <w:r>
        <w:t>-приобретение</w:t>
      </w:r>
      <w:r>
        <w:rPr>
          <w:spacing w:val="40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фортепиано,</w:t>
      </w:r>
      <w:r>
        <w:rPr>
          <w:spacing w:val="40"/>
        </w:rPr>
        <w:t xml:space="preserve"> </w:t>
      </w:r>
      <w:r>
        <w:t xml:space="preserve">позволяющих </w:t>
      </w:r>
      <w:r>
        <w:rPr>
          <w:spacing w:val="-2"/>
        </w:rPr>
        <w:t>творчески</w:t>
      </w:r>
    </w:p>
    <w:p w:rsidR="000C4049" w:rsidRDefault="00A573C2">
      <w:pPr>
        <w:pStyle w:val="a3"/>
        <w:spacing w:before="125" w:line="360" w:lineRule="auto"/>
        <w:ind w:left="359"/>
      </w:pPr>
      <w:r>
        <w:t>исполнять</w:t>
      </w:r>
      <w:r>
        <w:rPr>
          <w:spacing w:val="40"/>
        </w:rPr>
        <w:t xml:space="preserve"> </w:t>
      </w:r>
      <w:r>
        <w:t>музыкальные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необходимым</w:t>
      </w:r>
      <w:r>
        <w:rPr>
          <w:spacing w:val="40"/>
        </w:rPr>
        <w:t xml:space="preserve"> </w:t>
      </w:r>
      <w:r>
        <w:t>уровнем</w:t>
      </w:r>
      <w:r>
        <w:rPr>
          <w:spacing w:val="40"/>
        </w:rPr>
        <w:t xml:space="preserve"> </w:t>
      </w:r>
      <w:r>
        <w:t xml:space="preserve">музыкальной </w:t>
      </w:r>
      <w:r>
        <w:rPr>
          <w:spacing w:val="-2"/>
        </w:rPr>
        <w:t>грамотности;</w:t>
      </w:r>
    </w:p>
    <w:p w:rsidR="000C4049" w:rsidRDefault="00A573C2">
      <w:pPr>
        <w:pStyle w:val="a3"/>
        <w:spacing w:line="360" w:lineRule="auto"/>
        <w:ind w:left="359" w:right="1186" w:firstLine="60"/>
      </w:pPr>
      <w:r>
        <w:t>-приобретение</w:t>
      </w:r>
      <w:r>
        <w:rPr>
          <w:spacing w:val="80"/>
        </w:rPr>
        <w:t xml:space="preserve"> </w:t>
      </w:r>
      <w:r>
        <w:t>детьми</w:t>
      </w:r>
      <w:r>
        <w:rPr>
          <w:spacing w:val="80"/>
        </w:rPr>
        <w:t xml:space="preserve"> </w:t>
      </w:r>
      <w:r>
        <w:t>умений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навыков</w:t>
      </w:r>
      <w:r>
        <w:rPr>
          <w:spacing w:val="80"/>
        </w:rPr>
        <w:t xml:space="preserve"> </w:t>
      </w:r>
      <w:r>
        <w:t>сольного,</w:t>
      </w:r>
      <w:r>
        <w:rPr>
          <w:spacing w:val="80"/>
        </w:rPr>
        <w:t xml:space="preserve"> </w:t>
      </w:r>
      <w:r>
        <w:t>ансамблевого</w:t>
      </w:r>
      <w:r>
        <w:rPr>
          <w:spacing w:val="40"/>
        </w:rPr>
        <w:t xml:space="preserve"> </w:t>
      </w:r>
      <w:r>
        <w:rPr>
          <w:spacing w:val="-2"/>
        </w:rPr>
        <w:t>исполнительства;</w:t>
      </w:r>
    </w:p>
    <w:p w:rsidR="000C4049" w:rsidRDefault="00A573C2">
      <w:pPr>
        <w:pStyle w:val="a3"/>
        <w:spacing w:line="252" w:lineRule="exact"/>
        <w:ind w:left="359"/>
      </w:pPr>
      <w:r>
        <w:t>-приобр</w:t>
      </w:r>
      <w:r>
        <w:t>етение</w:t>
      </w:r>
      <w:r>
        <w:rPr>
          <w:spacing w:val="-8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rPr>
          <w:spacing w:val="-2"/>
        </w:rPr>
        <w:t>деятельности;</w:t>
      </w:r>
    </w:p>
    <w:p w:rsidR="000C4049" w:rsidRDefault="00A573C2">
      <w:pPr>
        <w:pStyle w:val="a3"/>
        <w:spacing w:before="126"/>
        <w:ind w:left="359"/>
      </w:pPr>
      <w:r>
        <w:t>-овладение</w:t>
      </w:r>
      <w:r>
        <w:rPr>
          <w:spacing w:val="-8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духовными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культурными</w:t>
      </w:r>
      <w:r>
        <w:rPr>
          <w:spacing w:val="-6"/>
        </w:rPr>
        <w:t xml:space="preserve"> </w:t>
      </w:r>
      <w:r>
        <w:t>ценностями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мира;</w:t>
      </w:r>
    </w:p>
    <w:p w:rsidR="000C4049" w:rsidRDefault="00A573C2">
      <w:pPr>
        <w:pStyle w:val="a3"/>
        <w:spacing w:before="141" w:line="345" w:lineRule="auto"/>
        <w:ind w:left="359"/>
      </w:pPr>
      <w:r>
        <w:t>-подготовку</w:t>
      </w:r>
      <w:r>
        <w:rPr>
          <w:spacing w:val="80"/>
        </w:rPr>
        <w:t xml:space="preserve"> </w:t>
      </w:r>
      <w:r>
        <w:t>одаренных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поступлению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образовательные</w:t>
      </w:r>
      <w:r>
        <w:rPr>
          <w:spacing w:val="80"/>
        </w:rPr>
        <w:t xml:space="preserve"> </w:t>
      </w:r>
      <w:r>
        <w:t>учреждения,</w:t>
      </w:r>
      <w:r>
        <w:rPr>
          <w:spacing w:val="80"/>
        </w:rPr>
        <w:t xml:space="preserve"> </w:t>
      </w:r>
      <w:r>
        <w:t>реализующие основные профессиональные образовательные программы в области музыкального искусства.</w:t>
      </w:r>
    </w:p>
    <w:p w:rsidR="000C4049" w:rsidRDefault="00A573C2">
      <w:pPr>
        <w:pStyle w:val="a3"/>
        <w:spacing w:before="30" w:line="357" w:lineRule="auto"/>
        <w:ind w:left="359" w:right="115" w:firstLine="496"/>
        <w:jc w:val="both"/>
      </w:pPr>
      <w:r>
        <w:rPr>
          <w:b/>
        </w:rPr>
        <w:t xml:space="preserve">Целью </w:t>
      </w:r>
      <w:r>
        <w:t xml:space="preserve">данной программы являются: 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фортепиан</w:t>
      </w:r>
      <w:r>
        <w:t>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предмета;</w:t>
      </w:r>
    </w:p>
    <w:p w:rsidR="000C4049" w:rsidRDefault="00A573C2">
      <w:pPr>
        <w:spacing w:line="253" w:lineRule="exact"/>
        <w:ind w:left="801"/>
        <w:jc w:val="both"/>
      </w:pPr>
      <w:r>
        <w:rPr>
          <w:b/>
        </w:rPr>
        <w:t>Задачами</w:t>
      </w:r>
      <w:r>
        <w:rPr>
          <w:b/>
          <w:spacing w:val="-5"/>
        </w:rPr>
        <w:t xml:space="preserve"> </w:t>
      </w:r>
      <w:r>
        <w:rPr>
          <w:spacing w:val="-2"/>
        </w:rPr>
        <w:t>являются:</w:t>
      </w:r>
    </w:p>
    <w:p w:rsidR="000C4049" w:rsidRDefault="00A573C2">
      <w:pPr>
        <w:pStyle w:val="a3"/>
        <w:spacing w:before="126" w:line="362" w:lineRule="auto"/>
        <w:ind w:left="359"/>
      </w:pPr>
      <w:r>
        <w:t>-формирование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взглядов,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потребности общения с духовными ценностями;</w:t>
      </w:r>
    </w:p>
    <w:p w:rsidR="000C4049" w:rsidRDefault="00A573C2">
      <w:pPr>
        <w:pStyle w:val="a3"/>
        <w:spacing w:line="360" w:lineRule="auto"/>
        <w:ind w:left="359"/>
      </w:pPr>
      <w:r>
        <w:t>-формирование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 xml:space="preserve">культурные </w:t>
      </w:r>
      <w:r>
        <w:rPr>
          <w:spacing w:val="-2"/>
        </w:rPr>
        <w:t>ценности;</w:t>
      </w:r>
    </w:p>
    <w:p w:rsidR="000C4049" w:rsidRDefault="00A573C2">
      <w:pPr>
        <w:pStyle w:val="a3"/>
        <w:spacing w:line="360" w:lineRule="auto"/>
        <w:ind w:left="359"/>
      </w:pPr>
      <w:r>
        <w:t>-воспитание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атмосфере,</w:t>
      </w:r>
      <w:r>
        <w:rPr>
          <w:spacing w:val="80"/>
        </w:rPr>
        <w:t xml:space="preserve"> </w:t>
      </w:r>
      <w:r>
        <w:t>обстановке</w:t>
      </w:r>
      <w:r>
        <w:rPr>
          <w:spacing w:val="40"/>
        </w:rPr>
        <w:t xml:space="preserve"> </w:t>
      </w:r>
      <w:r>
        <w:t>доброжелательности,</w:t>
      </w:r>
      <w:r>
        <w:rPr>
          <w:spacing w:val="80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t xml:space="preserve"> нравственной отзывчивости, а также профессиональной требовательности;</w:t>
      </w:r>
    </w:p>
    <w:p w:rsidR="000C4049" w:rsidRDefault="00A573C2">
      <w:pPr>
        <w:pStyle w:val="a3"/>
        <w:spacing w:line="360" w:lineRule="auto"/>
        <w:ind w:left="359"/>
      </w:pPr>
      <w:r>
        <w:t>-развитие у одаренных детей комплекса знаний, умений и навыков, позволяющих в дальнейшем осваивать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профессиональные</w:t>
      </w:r>
      <w:r>
        <w:rPr>
          <w:spacing w:val="40"/>
        </w:rPr>
        <w:t xml:space="preserve"> </w:t>
      </w:r>
      <w:r>
        <w:t>образ</w:t>
      </w:r>
      <w:r>
        <w:t>овательные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 xml:space="preserve">музыкального </w:t>
      </w:r>
      <w:r>
        <w:rPr>
          <w:spacing w:val="-2"/>
        </w:rPr>
        <w:t>искусства;</w:t>
      </w:r>
    </w:p>
    <w:p w:rsidR="000C4049" w:rsidRDefault="00A573C2">
      <w:pPr>
        <w:pStyle w:val="a3"/>
        <w:spacing w:line="362" w:lineRule="auto"/>
        <w:ind w:left="359"/>
      </w:pPr>
      <w:r>
        <w:t>-выработка</w:t>
      </w:r>
      <w:r>
        <w:rPr>
          <w:spacing w:val="40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личностных</w:t>
      </w:r>
      <w:r>
        <w:rPr>
          <w:spacing w:val="40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способствующих</w:t>
      </w:r>
      <w:r>
        <w:rPr>
          <w:spacing w:val="40"/>
        </w:rPr>
        <w:t xml:space="preserve"> </w:t>
      </w:r>
      <w:r>
        <w:t>освоению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программными требованиями учебной информации;</w:t>
      </w:r>
    </w:p>
    <w:p w:rsidR="000C4049" w:rsidRDefault="00A573C2">
      <w:pPr>
        <w:pStyle w:val="a3"/>
        <w:spacing w:line="250" w:lineRule="exact"/>
        <w:ind w:left="359"/>
      </w:pPr>
      <w:r>
        <w:t>-выработка</w:t>
      </w:r>
      <w:r>
        <w:rPr>
          <w:spacing w:val="-7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домашнюю</w:t>
      </w:r>
      <w:r>
        <w:rPr>
          <w:spacing w:val="-6"/>
        </w:rPr>
        <w:t xml:space="preserve"> </w:t>
      </w:r>
      <w:r>
        <w:rPr>
          <w:spacing w:val="-2"/>
        </w:rPr>
        <w:t>работу;</w:t>
      </w:r>
    </w:p>
    <w:p w:rsidR="000C4049" w:rsidRDefault="000C4049">
      <w:pPr>
        <w:spacing w:line="250" w:lineRule="exact"/>
        <w:sectPr w:rsidR="000C4049">
          <w:pgSz w:w="11900" w:h="16840"/>
          <w:pgMar w:top="1040" w:right="720" w:bottom="280" w:left="1340" w:header="720" w:footer="720" w:gutter="0"/>
          <w:cols w:space="720"/>
        </w:sectPr>
      </w:pPr>
    </w:p>
    <w:p w:rsidR="000C4049" w:rsidRDefault="00A573C2">
      <w:pPr>
        <w:pStyle w:val="a3"/>
        <w:spacing w:before="81"/>
        <w:ind w:left="359"/>
      </w:pPr>
      <w:r>
        <w:lastRenderedPageBreak/>
        <w:t>-фо</w:t>
      </w:r>
      <w:r>
        <w:t>рмирование</w:t>
      </w:r>
      <w:r>
        <w:rPr>
          <w:spacing w:val="-9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творческой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proofErr w:type="gramStart"/>
      <w:r>
        <w:t>коллективного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2"/>
        </w:rPr>
        <w:t>музицирования</w:t>
      </w:r>
      <w:proofErr w:type="spellEnd"/>
      <w:r>
        <w:rPr>
          <w:spacing w:val="-2"/>
        </w:rPr>
        <w:t>;</w:t>
      </w:r>
    </w:p>
    <w:p w:rsidR="000C4049" w:rsidRDefault="00A573C2">
      <w:pPr>
        <w:pStyle w:val="a3"/>
        <w:spacing w:before="128" w:line="360" w:lineRule="auto"/>
        <w:ind w:left="359" w:firstLine="60"/>
      </w:pPr>
      <w:r>
        <w:t>-выработка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деятельностью,</w:t>
      </w:r>
      <w:r>
        <w:rPr>
          <w:spacing w:val="-4"/>
        </w:rPr>
        <w:t xml:space="preserve"> </w:t>
      </w:r>
      <w:r>
        <w:t>приобретение умения давать объективную оценку своему труду;</w:t>
      </w:r>
    </w:p>
    <w:p w:rsidR="000C4049" w:rsidRDefault="00A573C2">
      <w:pPr>
        <w:pStyle w:val="a3"/>
        <w:spacing w:line="360" w:lineRule="auto"/>
        <w:ind w:left="359" w:right="112"/>
      </w:pPr>
      <w:r>
        <w:t>-формирование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концертмейстерами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обучающимися в образовательном процессе;</w:t>
      </w:r>
    </w:p>
    <w:p w:rsidR="000C4049" w:rsidRDefault="00A573C2">
      <w:pPr>
        <w:pStyle w:val="a3"/>
        <w:spacing w:line="360" w:lineRule="auto"/>
        <w:ind w:left="359" w:right="157"/>
      </w:pPr>
      <w:r>
        <w:t>-воспитание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иному</w:t>
      </w:r>
      <w:r>
        <w:rPr>
          <w:spacing w:val="-7"/>
        </w:rPr>
        <w:t xml:space="preserve"> </w:t>
      </w:r>
      <w:r>
        <w:t>мнению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художественно-эстетическим</w:t>
      </w:r>
      <w:r>
        <w:rPr>
          <w:spacing w:val="-5"/>
        </w:rPr>
        <w:t xml:space="preserve"> </w:t>
      </w:r>
      <w:r>
        <w:t>взглядам, а также понимания причин успеха или неуспеха собственной учебной деятел</w:t>
      </w:r>
      <w:r>
        <w:t>ьности, определения наиболее эффективных способов достижения результата.</w:t>
      </w:r>
    </w:p>
    <w:p w:rsidR="000C4049" w:rsidRDefault="000C4049">
      <w:pPr>
        <w:pStyle w:val="a3"/>
        <w:spacing w:before="139"/>
      </w:pPr>
    </w:p>
    <w:p w:rsidR="000C4049" w:rsidRDefault="00A573C2">
      <w:pPr>
        <w:pStyle w:val="a3"/>
        <w:spacing w:line="348" w:lineRule="auto"/>
        <w:ind w:left="359" w:right="924" w:firstLine="496"/>
        <w:jc w:val="both"/>
      </w:pPr>
      <w:r>
        <w:rPr>
          <w:b/>
        </w:rPr>
        <w:t>Условия</w:t>
      </w:r>
      <w:r>
        <w:rPr>
          <w:b/>
          <w:spacing w:val="-9"/>
        </w:rPr>
        <w:t xml:space="preserve"> </w:t>
      </w:r>
      <w:r>
        <w:rPr>
          <w:b/>
        </w:rPr>
        <w:t>реализации</w:t>
      </w:r>
      <w:r>
        <w:rPr>
          <w:b/>
          <w:spacing w:val="-8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предпрофессиональной</w:t>
      </w:r>
      <w:r>
        <w:rPr>
          <w:spacing w:val="-9"/>
        </w:rPr>
        <w:t xml:space="preserve"> </w:t>
      </w:r>
      <w:r>
        <w:t>общеобразовательной программы в области музыкального искусства «Фортепиано» для детей, поступивших</w:t>
      </w:r>
    </w:p>
    <w:p w:rsidR="000C4049" w:rsidRDefault="00A573C2">
      <w:pPr>
        <w:pStyle w:val="a3"/>
        <w:spacing w:before="25" w:line="357" w:lineRule="auto"/>
        <w:ind w:left="359" w:right="116" w:firstLine="2"/>
        <w:jc w:val="both"/>
      </w:pPr>
      <w:proofErr w:type="gramStart"/>
      <w:r>
        <w:t>в школу в первый класс в возрасте с шести лет шести месяцев до девяти лет</w:t>
      </w:r>
      <w:proofErr w:type="gramEnd"/>
      <w:r>
        <w:t>, составляет 8 лет.</w:t>
      </w:r>
      <w:r>
        <w:rPr>
          <w:spacing w:val="40"/>
        </w:rPr>
        <w:t xml:space="preserve"> </w:t>
      </w:r>
      <w:r>
        <w:t xml:space="preserve"> Срок освоения программы</w:t>
      </w:r>
      <w:r>
        <w:t xml:space="preserve">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</w:t>
      </w:r>
      <w:r>
        <w:t>программы в области музыкального искусства, может быть увеличен на один год.</w:t>
      </w:r>
    </w:p>
    <w:p w:rsidR="000C4049" w:rsidRDefault="008A1D8A">
      <w:pPr>
        <w:pStyle w:val="a3"/>
        <w:spacing w:before="21" w:line="357" w:lineRule="auto"/>
        <w:ind w:left="359" w:right="114" w:firstLine="496"/>
        <w:jc w:val="both"/>
      </w:pPr>
      <w:r>
        <w:t>МБУ ДО «БДШИ</w:t>
      </w:r>
      <w:r w:rsidR="00A573C2">
        <w:t>» в соответствии с Федеральными государственными требованиями</w:t>
      </w:r>
      <w:r w:rsidR="00A573C2">
        <w:rPr>
          <w:spacing w:val="40"/>
        </w:rPr>
        <w:t xml:space="preserve"> </w:t>
      </w:r>
      <w:r w:rsidR="00A573C2">
        <w:t>имеет право реализовывать программу «Фортепиано» в сокращенные сроки. А также с ориентацией на повышенны</w:t>
      </w:r>
      <w:r w:rsidR="00A573C2">
        <w:t>й уровень освоения программы и по индивидуальным учебным планам, учитывающим соблюдение Федеральных государственных требований. Прием и отбор учащихся на обучение школа проводит с целью выявления их творческих способностей.</w:t>
      </w:r>
    </w:p>
    <w:p w:rsidR="000C4049" w:rsidRDefault="00A573C2">
      <w:pPr>
        <w:pStyle w:val="a3"/>
        <w:tabs>
          <w:tab w:val="left" w:pos="1830"/>
          <w:tab w:val="left" w:pos="2256"/>
          <w:tab w:val="left" w:pos="3218"/>
          <w:tab w:val="left" w:pos="3842"/>
          <w:tab w:val="left" w:pos="5018"/>
          <w:tab w:val="left" w:pos="5545"/>
          <w:tab w:val="left" w:pos="7453"/>
        </w:tabs>
        <w:spacing w:before="10" w:line="360" w:lineRule="auto"/>
        <w:ind w:left="359" w:right="112" w:firstLine="496"/>
      </w:pPr>
      <w:r>
        <w:rPr>
          <w:b/>
          <w:spacing w:val="-2"/>
        </w:rPr>
        <w:t>Приём</w:t>
      </w:r>
      <w:r>
        <w:rPr>
          <w:b/>
        </w:rPr>
        <w:tab/>
      </w:r>
      <w:r>
        <w:rPr>
          <w:b/>
          <w:spacing w:val="-10"/>
        </w:rPr>
        <w:t>в</w:t>
      </w:r>
      <w:r>
        <w:rPr>
          <w:b/>
        </w:rPr>
        <w:tab/>
      </w:r>
      <w:r>
        <w:rPr>
          <w:b/>
          <w:spacing w:val="-4"/>
        </w:rPr>
        <w:t>школу</w:t>
      </w:r>
      <w:r>
        <w:rPr>
          <w:b/>
        </w:rP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до</w:t>
      </w:r>
      <w:r>
        <w:rPr>
          <w:spacing w:val="-2"/>
        </w:rPr>
        <w:t>полнительным</w:t>
      </w:r>
      <w:r>
        <w:tab/>
      </w:r>
      <w:r>
        <w:rPr>
          <w:spacing w:val="-2"/>
        </w:rPr>
        <w:t xml:space="preserve">предпрофессиональным </w:t>
      </w:r>
      <w:r>
        <w:t>общеобразовательным</w:t>
      </w:r>
      <w:r>
        <w:rPr>
          <w:spacing w:val="80"/>
          <w:w w:val="150"/>
        </w:rPr>
        <w:t xml:space="preserve"> </w:t>
      </w:r>
      <w:r>
        <w:t>программам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области</w:t>
      </w:r>
      <w:r>
        <w:rPr>
          <w:spacing w:val="80"/>
          <w:w w:val="150"/>
        </w:rPr>
        <w:t xml:space="preserve"> </w:t>
      </w:r>
      <w:r>
        <w:t>музыкального</w:t>
      </w:r>
      <w:r>
        <w:rPr>
          <w:spacing w:val="80"/>
          <w:w w:val="150"/>
        </w:rPr>
        <w:t xml:space="preserve"> </w:t>
      </w:r>
      <w:r>
        <w:t>искусства</w:t>
      </w:r>
      <w:r>
        <w:rPr>
          <w:spacing w:val="80"/>
          <w:w w:val="150"/>
        </w:rPr>
        <w:t xml:space="preserve"> </w:t>
      </w:r>
      <w:r>
        <w:t>осуществляется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Типовым</w:t>
      </w:r>
      <w:r>
        <w:rPr>
          <w:spacing w:val="80"/>
          <w:w w:val="150"/>
        </w:rPr>
        <w:t xml:space="preserve"> </w:t>
      </w:r>
      <w:r>
        <w:t>положением</w:t>
      </w:r>
      <w:r>
        <w:rPr>
          <w:spacing w:val="80"/>
          <w:w w:val="150"/>
        </w:rPr>
        <w:t xml:space="preserve"> </w:t>
      </w:r>
      <w:r>
        <w:t>об</w:t>
      </w:r>
      <w:r>
        <w:rPr>
          <w:spacing w:val="80"/>
          <w:w w:val="150"/>
        </w:rPr>
        <w:t xml:space="preserve"> </w:t>
      </w:r>
      <w:r>
        <w:t>образовательном</w:t>
      </w:r>
      <w:r>
        <w:rPr>
          <w:spacing w:val="80"/>
          <w:w w:val="150"/>
        </w:rPr>
        <w:t xml:space="preserve"> </w:t>
      </w:r>
      <w:r>
        <w:t>учреждении</w:t>
      </w:r>
      <w:r>
        <w:rPr>
          <w:spacing w:val="80"/>
          <w:w w:val="150"/>
        </w:rPr>
        <w:t xml:space="preserve"> </w:t>
      </w:r>
      <w:r>
        <w:t>дополнительного образования детей, а также в соответствии с федеральными государственными требованиями к минимуму содержания, структуре и условиям реализации дополнительных</w:t>
      </w:r>
    </w:p>
    <w:p w:rsidR="000C4049" w:rsidRDefault="00A573C2">
      <w:pPr>
        <w:pStyle w:val="a3"/>
        <w:spacing w:line="242" w:lineRule="exact"/>
        <w:ind w:left="359"/>
      </w:pPr>
      <w:r>
        <w:t>предпрофессиональных</w:t>
      </w:r>
      <w:r>
        <w:rPr>
          <w:spacing w:val="-15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rPr>
          <w:spacing w:val="-2"/>
        </w:rPr>
        <w:t>программ.</w:t>
      </w:r>
    </w:p>
    <w:p w:rsidR="000C4049" w:rsidRDefault="00A573C2">
      <w:pPr>
        <w:pStyle w:val="a3"/>
        <w:spacing w:before="138" w:line="355" w:lineRule="auto"/>
        <w:ind w:left="359" w:right="115" w:firstLine="496"/>
        <w:jc w:val="both"/>
      </w:pPr>
      <w:r>
        <w:t xml:space="preserve">Прием в школу осуществляется на </w:t>
      </w:r>
      <w:r>
        <w:t>основании результатов отбора детей, проводимого с</w:t>
      </w:r>
      <w:r>
        <w:rPr>
          <w:spacing w:val="40"/>
        </w:rPr>
        <w:t xml:space="preserve"> </w:t>
      </w:r>
      <w:r>
        <w:t xml:space="preserve">целью выявления их творческих способностей и (или) физических данных, необходимых для освоения соответствующих образовательных программ в области соответствующего вида </w:t>
      </w:r>
      <w:r>
        <w:rPr>
          <w:spacing w:val="-2"/>
        </w:rPr>
        <w:t>искусства.</w:t>
      </w:r>
    </w:p>
    <w:p w:rsidR="000C4049" w:rsidRDefault="00A573C2">
      <w:pPr>
        <w:pStyle w:val="a3"/>
        <w:spacing w:before="20" w:line="355" w:lineRule="auto"/>
        <w:ind w:left="359" w:right="113" w:firstLine="551"/>
        <w:jc w:val="both"/>
      </w:pPr>
      <w:r>
        <w:rPr>
          <w:b/>
        </w:rPr>
        <w:t xml:space="preserve">Продолжительность учебного </w:t>
      </w:r>
      <w:r>
        <w:rPr>
          <w:b/>
        </w:rPr>
        <w:t>года</w:t>
      </w:r>
      <w:r>
        <w:t xml:space="preserve">. При реализации программы «Фортепиано»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</w:t>
      </w:r>
      <w:r>
        <w:t>второго по восьмой классы 33 недели. При реализации</w:t>
      </w:r>
    </w:p>
    <w:p w:rsidR="000C4049" w:rsidRDefault="000C4049">
      <w:pPr>
        <w:spacing w:line="355" w:lineRule="auto"/>
        <w:jc w:val="both"/>
        <w:sectPr w:rsidR="000C4049">
          <w:pgSz w:w="11900" w:h="16840"/>
          <w:pgMar w:top="1020" w:right="720" w:bottom="280" w:left="1340" w:header="720" w:footer="720" w:gutter="0"/>
          <w:cols w:space="720"/>
        </w:sectPr>
      </w:pPr>
    </w:p>
    <w:p w:rsidR="000C4049" w:rsidRDefault="00A573C2">
      <w:pPr>
        <w:pStyle w:val="a3"/>
        <w:spacing w:before="70" w:line="357" w:lineRule="auto"/>
        <w:ind w:left="359" w:right="114"/>
        <w:jc w:val="both"/>
      </w:pPr>
      <w:r>
        <w:lastRenderedPageBreak/>
        <w:t>программы с дополнительным годом обучения продолжительность учебного года в восьмом</w:t>
      </w:r>
      <w:r>
        <w:rPr>
          <w:spacing w:val="40"/>
        </w:rPr>
        <w:t xml:space="preserve"> </w:t>
      </w:r>
      <w:r>
        <w:t>классе составляет 39 недель, в девятом классе – 40 недель, продолжительность учебных занятий в девятом кла</w:t>
      </w:r>
      <w:r w:rsidR="008A1D8A">
        <w:t>ссе составляет 33 недели.</w:t>
      </w:r>
      <w:r>
        <w:t xml:space="preserve"> При реализации программы «Фортепиано»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 В </w:t>
      </w:r>
      <w:r>
        <w:t>учебном году предусматриваются каникулы в объеме не менее 4 недель.</w:t>
      </w:r>
    </w:p>
    <w:p w:rsidR="000C4049" w:rsidRDefault="00A573C2">
      <w:pPr>
        <w:pStyle w:val="a3"/>
        <w:spacing w:before="28" w:line="357" w:lineRule="auto"/>
        <w:ind w:left="359" w:right="116" w:firstLine="551"/>
        <w:jc w:val="both"/>
      </w:pPr>
      <w:proofErr w:type="gramStart"/>
      <w:r>
        <w:rPr>
          <w:b/>
        </w:rPr>
        <w:t xml:space="preserve">Организация учебного процесса </w:t>
      </w:r>
      <w:r>
        <w:t>у обучающихся осуществляется следующим образом: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</w:t>
      </w:r>
      <w:r>
        <w:t>век), групповых занятий (численностью от 11 человек).</w:t>
      </w:r>
      <w:proofErr w:type="gramEnd"/>
      <w:r>
        <w:t xml:space="preserve">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</w:t>
      </w:r>
      <w:r>
        <w:rPr>
          <w:spacing w:val="-2"/>
        </w:rPr>
        <w:t>предмету.</w:t>
      </w:r>
    </w:p>
    <w:p w:rsidR="000C4049" w:rsidRDefault="00A573C2">
      <w:pPr>
        <w:pStyle w:val="a3"/>
        <w:spacing w:before="17" w:line="357" w:lineRule="auto"/>
        <w:ind w:left="359" w:right="113" w:firstLine="443"/>
        <w:jc w:val="both"/>
      </w:pPr>
      <w:r>
        <w:rPr>
          <w:b/>
        </w:rPr>
        <w:t xml:space="preserve">Оценка качества </w:t>
      </w:r>
      <w:r>
        <w:t>включает</w:t>
      </w:r>
      <w:r>
        <w:t xml:space="preserve"> в себя текущий контроль успеваемости, промежуточную и итоговую аттестацию обучающихся. В качестве средств текущего контроля успеваемости используются контрольные работы, устные опросы, тестирование, викторины, академические концерты, прослушивания, технич</w:t>
      </w:r>
      <w:r>
        <w:t xml:space="preserve">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</w:t>
      </w:r>
      <w:r>
        <w:t>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</w:t>
      </w:r>
      <w:r>
        <w:t>удиторного времени, предусмотренного на учебный предмет.</w:t>
      </w:r>
    </w:p>
    <w:p w:rsidR="000C4049" w:rsidRDefault="00A573C2">
      <w:pPr>
        <w:pStyle w:val="a3"/>
        <w:spacing w:before="28" w:line="355" w:lineRule="auto"/>
        <w:ind w:left="359" w:right="113" w:firstLine="496"/>
        <w:jc w:val="both"/>
      </w:pPr>
      <w:r>
        <w:rPr>
          <w:b/>
        </w:rPr>
        <w:t xml:space="preserve">Экзамены </w:t>
      </w:r>
      <w:r>
        <w:t>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заносится в свидетель</w:t>
      </w:r>
      <w:r w:rsidR="008A1D8A">
        <w:t>ство об окончании МБУ ДО «БДШИ</w:t>
      </w:r>
      <w:r>
        <w:t>».</w:t>
      </w:r>
    </w:p>
    <w:p w:rsidR="000C4049" w:rsidRDefault="008A1D8A" w:rsidP="008A1D8A">
      <w:pPr>
        <w:pStyle w:val="a3"/>
        <w:spacing w:before="14"/>
        <w:ind w:left="284"/>
        <w:jc w:val="both"/>
      </w:pPr>
      <w:r>
        <w:t xml:space="preserve">    </w:t>
      </w:r>
      <w:r w:rsidR="00A573C2">
        <w:t>Требования</w:t>
      </w:r>
      <w:r w:rsidR="00A573C2">
        <w:rPr>
          <w:spacing w:val="-1"/>
        </w:rPr>
        <w:t xml:space="preserve"> </w:t>
      </w:r>
      <w:r w:rsidR="00A573C2">
        <w:t>к</w:t>
      </w:r>
      <w:r w:rsidR="00A573C2">
        <w:rPr>
          <w:spacing w:val="2"/>
        </w:rPr>
        <w:t xml:space="preserve"> </w:t>
      </w:r>
      <w:r w:rsidR="00A573C2">
        <w:t>содержанию</w:t>
      </w:r>
      <w:r w:rsidR="00A573C2">
        <w:rPr>
          <w:spacing w:val="3"/>
        </w:rPr>
        <w:t xml:space="preserve"> </w:t>
      </w:r>
      <w:r w:rsidR="00A573C2">
        <w:t>итоговой аттестации</w:t>
      </w:r>
      <w:r w:rsidR="00A573C2">
        <w:rPr>
          <w:spacing w:val="3"/>
        </w:rPr>
        <w:t xml:space="preserve"> </w:t>
      </w:r>
      <w:r w:rsidR="00A573C2">
        <w:t>обучающихся</w:t>
      </w:r>
      <w:r w:rsidR="00A573C2">
        <w:rPr>
          <w:spacing w:val="2"/>
        </w:rPr>
        <w:t xml:space="preserve"> </w:t>
      </w:r>
      <w:r w:rsidR="00A573C2">
        <w:t>определяются</w:t>
      </w:r>
      <w:r w:rsidR="00A573C2">
        <w:rPr>
          <w:spacing w:val="3"/>
        </w:rPr>
        <w:t xml:space="preserve"> </w:t>
      </w:r>
      <w:r w:rsidR="00A573C2">
        <w:t>МБУ</w:t>
      </w:r>
      <w:r>
        <w:t xml:space="preserve"> </w:t>
      </w:r>
      <w:r w:rsidR="00A573C2">
        <w:t>ДО</w:t>
      </w:r>
      <w:r w:rsidR="00A573C2">
        <w:rPr>
          <w:spacing w:val="3"/>
        </w:rPr>
        <w:t xml:space="preserve"> </w:t>
      </w:r>
      <w:r>
        <w:rPr>
          <w:spacing w:val="-4"/>
        </w:rPr>
        <w:t>«БДШИ</w:t>
      </w:r>
      <w:r w:rsidR="00A573C2">
        <w:t xml:space="preserve">» на </w:t>
      </w:r>
      <w:r>
        <w:t xml:space="preserve">    </w:t>
      </w:r>
      <w:r w:rsidR="00A573C2">
        <w:t>основании Федеральных государственных требований. Итоговая аттестация проводится в форме выпускных экзаменов:</w:t>
      </w:r>
    </w:p>
    <w:p w:rsidR="000C4049" w:rsidRDefault="00A573C2">
      <w:pPr>
        <w:pStyle w:val="a5"/>
        <w:numPr>
          <w:ilvl w:val="0"/>
          <w:numId w:val="3"/>
        </w:numPr>
        <w:tabs>
          <w:tab w:val="left" w:pos="658"/>
        </w:tabs>
        <w:spacing w:before="11"/>
        <w:ind w:left="658" w:hanging="241"/>
      </w:pPr>
      <w:r>
        <w:rPr>
          <w:spacing w:val="-2"/>
        </w:rPr>
        <w:t>Специальность;</w:t>
      </w:r>
    </w:p>
    <w:p w:rsidR="000C4049" w:rsidRDefault="00A573C2">
      <w:pPr>
        <w:pStyle w:val="a5"/>
        <w:numPr>
          <w:ilvl w:val="0"/>
          <w:numId w:val="3"/>
        </w:numPr>
        <w:tabs>
          <w:tab w:val="left" w:pos="658"/>
        </w:tabs>
        <w:ind w:left="658" w:hanging="241"/>
      </w:pPr>
      <w:r>
        <w:rPr>
          <w:spacing w:val="-2"/>
        </w:rPr>
        <w:t>Сольфеджио;</w:t>
      </w:r>
    </w:p>
    <w:p w:rsidR="000C4049" w:rsidRDefault="00A573C2">
      <w:pPr>
        <w:pStyle w:val="a5"/>
        <w:numPr>
          <w:ilvl w:val="0"/>
          <w:numId w:val="3"/>
        </w:numPr>
        <w:tabs>
          <w:tab w:val="left" w:pos="658"/>
        </w:tabs>
        <w:spacing w:before="124"/>
        <w:ind w:left="658" w:hanging="241"/>
      </w:pPr>
      <w:r>
        <w:t>Музыкальная</w:t>
      </w:r>
      <w:r>
        <w:rPr>
          <w:spacing w:val="-6"/>
        </w:rPr>
        <w:t xml:space="preserve"> </w:t>
      </w:r>
      <w:r>
        <w:rPr>
          <w:spacing w:val="-2"/>
        </w:rPr>
        <w:t>литература.</w:t>
      </w:r>
    </w:p>
    <w:p w:rsidR="000C4049" w:rsidRDefault="00A573C2">
      <w:pPr>
        <w:pStyle w:val="a3"/>
        <w:spacing w:before="140" w:line="348" w:lineRule="auto"/>
        <w:ind w:left="359" w:firstLine="331"/>
      </w:pPr>
      <w:r>
        <w:rPr>
          <w:b/>
        </w:rPr>
        <w:t>Кадровый</w:t>
      </w:r>
      <w:r>
        <w:rPr>
          <w:b/>
          <w:spacing w:val="-5"/>
        </w:rPr>
        <w:t xml:space="preserve"> </w:t>
      </w:r>
      <w:r>
        <w:rPr>
          <w:b/>
        </w:rPr>
        <w:t>ресурс</w:t>
      </w:r>
      <w:r>
        <w:t>.</w:t>
      </w:r>
      <w:r>
        <w:rPr>
          <w:spacing w:val="-5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«Фортепиано»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педагогическими кадрами, имеющими среднее профессиональное или высшее профессиональное</w:t>
      </w:r>
    </w:p>
    <w:p w:rsidR="000C4049" w:rsidRDefault="000C4049">
      <w:pPr>
        <w:spacing w:line="348" w:lineRule="auto"/>
        <w:sectPr w:rsidR="000C4049">
          <w:pgSz w:w="11900" w:h="16840"/>
          <w:pgMar w:top="1040" w:right="720" w:bottom="280" w:left="1340" w:header="720" w:footer="720" w:gutter="0"/>
          <w:cols w:space="720"/>
        </w:sectPr>
      </w:pPr>
    </w:p>
    <w:p w:rsidR="000C4049" w:rsidRDefault="00A573C2">
      <w:pPr>
        <w:pStyle w:val="a3"/>
        <w:spacing w:before="68" w:line="355" w:lineRule="auto"/>
        <w:ind w:left="359" w:right="117"/>
        <w:jc w:val="both"/>
      </w:pPr>
      <w:r>
        <w:lastRenderedPageBreak/>
        <w:t>образование, соответствующее профилю преподаваемого учебного предмета. При реализации программы предусмотрена работа концертмейстеров с учетом сложившихся традиций и методической целесообразности.</w:t>
      </w:r>
    </w:p>
    <w:p w:rsidR="000C4049" w:rsidRDefault="00A573C2">
      <w:pPr>
        <w:pStyle w:val="a3"/>
        <w:spacing w:before="22" w:line="355" w:lineRule="auto"/>
        <w:ind w:left="359" w:right="113" w:firstLine="386"/>
        <w:jc w:val="both"/>
      </w:pPr>
      <w:r>
        <w:rPr>
          <w:b/>
        </w:rPr>
        <w:t xml:space="preserve">Материально-техническая база </w:t>
      </w:r>
      <w:r>
        <w:t>школы соответствует санитарным</w:t>
      </w:r>
      <w:r>
        <w:t xml:space="preserve">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:rsidR="000C4049" w:rsidRDefault="00A573C2">
      <w:pPr>
        <w:spacing w:before="12"/>
        <w:ind w:left="2061"/>
        <w:jc w:val="both"/>
        <w:rPr>
          <w:b/>
        </w:rPr>
      </w:pPr>
      <w:r>
        <w:rPr>
          <w:b/>
        </w:rPr>
        <w:t>Программы</w:t>
      </w:r>
      <w:r>
        <w:rPr>
          <w:b/>
          <w:spacing w:val="-8"/>
        </w:rPr>
        <w:t xml:space="preserve"> </w:t>
      </w:r>
      <w:r>
        <w:rPr>
          <w:b/>
        </w:rPr>
        <w:t>учебных</w:t>
      </w:r>
      <w:r>
        <w:rPr>
          <w:b/>
          <w:spacing w:val="-7"/>
        </w:rPr>
        <w:t xml:space="preserve"> </w:t>
      </w:r>
      <w:r>
        <w:rPr>
          <w:b/>
        </w:rPr>
        <w:t>предметов</w:t>
      </w:r>
      <w:r>
        <w:rPr>
          <w:b/>
          <w:spacing w:val="-7"/>
        </w:rPr>
        <w:t xml:space="preserve"> </w:t>
      </w:r>
      <w:r>
        <w:rPr>
          <w:b/>
        </w:rPr>
        <w:t>обязательной</w:t>
      </w:r>
      <w:r>
        <w:rPr>
          <w:b/>
          <w:spacing w:val="-8"/>
        </w:rPr>
        <w:t xml:space="preserve"> </w:t>
      </w:r>
      <w:r>
        <w:rPr>
          <w:b/>
        </w:rPr>
        <w:t>части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ПО.01.</w:t>
      </w:r>
    </w:p>
    <w:p w:rsidR="000C4049" w:rsidRDefault="00A573C2">
      <w:pPr>
        <w:spacing w:before="126"/>
        <w:ind w:left="419"/>
        <w:jc w:val="both"/>
        <w:rPr>
          <w:b/>
        </w:rPr>
      </w:pPr>
      <w:r>
        <w:rPr>
          <w:b/>
        </w:rPr>
        <w:t>«Музыкальное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исполнительство»:</w:t>
      </w:r>
    </w:p>
    <w:p w:rsidR="000C4049" w:rsidRDefault="00A573C2">
      <w:pPr>
        <w:pStyle w:val="a5"/>
        <w:numPr>
          <w:ilvl w:val="0"/>
          <w:numId w:val="2"/>
        </w:numPr>
        <w:tabs>
          <w:tab w:val="left" w:pos="579"/>
        </w:tabs>
        <w:spacing w:before="114"/>
        <w:ind w:left="579" w:hanging="217"/>
        <w:jc w:val="both"/>
      </w:pP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«Специал</w:t>
      </w:r>
      <w:r>
        <w:t>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листа»</w:t>
      </w:r>
    </w:p>
    <w:p w:rsidR="000C4049" w:rsidRDefault="00A573C2">
      <w:pPr>
        <w:pStyle w:val="a5"/>
        <w:numPr>
          <w:ilvl w:val="0"/>
          <w:numId w:val="2"/>
        </w:numPr>
        <w:tabs>
          <w:tab w:val="left" w:pos="579"/>
        </w:tabs>
        <w:spacing w:before="129"/>
        <w:ind w:left="579" w:hanging="217"/>
      </w:pP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rPr>
          <w:spacing w:val="-2"/>
        </w:rPr>
        <w:t>«Ансамбль»</w:t>
      </w:r>
    </w:p>
    <w:p w:rsidR="000C4049" w:rsidRDefault="00A573C2">
      <w:pPr>
        <w:pStyle w:val="a5"/>
        <w:numPr>
          <w:ilvl w:val="0"/>
          <w:numId w:val="2"/>
        </w:numPr>
        <w:tabs>
          <w:tab w:val="left" w:pos="579"/>
        </w:tabs>
        <w:ind w:left="579" w:hanging="217"/>
      </w:pPr>
      <w:r>
        <w:t>Программа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«Концертмейстерский</w:t>
      </w:r>
      <w:r>
        <w:rPr>
          <w:spacing w:val="-7"/>
        </w:rPr>
        <w:t xml:space="preserve"> </w:t>
      </w:r>
      <w:r>
        <w:rPr>
          <w:spacing w:val="-2"/>
        </w:rPr>
        <w:t>класс»</w:t>
      </w:r>
    </w:p>
    <w:p w:rsidR="000C4049" w:rsidRDefault="00A573C2">
      <w:pPr>
        <w:pStyle w:val="a5"/>
        <w:numPr>
          <w:ilvl w:val="0"/>
          <w:numId w:val="2"/>
        </w:numPr>
        <w:tabs>
          <w:tab w:val="left" w:pos="579"/>
        </w:tabs>
        <w:ind w:left="579" w:hanging="217"/>
      </w:pP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«Хоровой</w:t>
      </w:r>
      <w:r>
        <w:rPr>
          <w:spacing w:val="-6"/>
        </w:rPr>
        <w:t xml:space="preserve"> </w:t>
      </w:r>
      <w:r>
        <w:rPr>
          <w:spacing w:val="-2"/>
        </w:rPr>
        <w:t>класс»</w:t>
      </w:r>
    </w:p>
    <w:p w:rsidR="000C4049" w:rsidRDefault="00A573C2">
      <w:pPr>
        <w:spacing w:before="137"/>
        <w:ind w:left="2061"/>
        <w:rPr>
          <w:b/>
        </w:rPr>
      </w:pPr>
      <w:r>
        <w:rPr>
          <w:b/>
        </w:rPr>
        <w:t>Программы</w:t>
      </w:r>
      <w:r>
        <w:rPr>
          <w:b/>
          <w:spacing w:val="-8"/>
        </w:rPr>
        <w:t xml:space="preserve"> </w:t>
      </w:r>
      <w:r>
        <w:rPr>
          <w:b/>
        </w:rPr>
        <w:t>учебных</w:t>
      </w:r>
      <w:r>
        <w:rPr>
          <w:b/>
          <w:spacing w:val="-7"/>
        </w:rPr>
        <w:t xml:space="preserve"> </w:t>
      </w:r>
      <w:r>
        <w:rPr>
          <w:b/>
        </w:rPr>
        <w:t>предметов</w:t>
      </w:r>
      <w:r>
        <w:rPr>
          <w:b/>
          <w:spacing w:val="-7"/>
        </w:rPr>
        <w:t xml:space="preserve"> </w:t>
      </w:r>
      <w:r>
        <w:rPr>
          <w:b/>
        </w:rPr>
        <w:t>обязательной</w:t>
      </w:r>
      <w:r>
        <w:rPr>
          <w:b/>
          <w:spacing w:val="-8"/>
        </w:rPr>
        <w:t xml:space="preserve"> </w:t>
      </w:r>
      <w:r>
        <w:rPr>
          <w:b/>
        </w:rPr>
        <w:t>части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ПО.02.</w:t>
      </w:r>
    </w:p>
    <w:p w:rsidR="000C4049" w:rsidRDefault="00A573C2">
      <w:pPr>
        <w:spacing w:before="116"/>
        <w:ind w:left="359"/>
      </w:pPr>
      <w:r>
        <w:rPr>
          <w:b/>
        </w:rPr>
        <w:t>«Теория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история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музыки</w:t>
      </w:r>
      <w:r>
        <w:rPr>
          <w:spacing w:val="-2"/>
        </w:rPr>
        <w:t>»:</w:t>
      </w:r>
    </w:p>
    <w:p w:rsidR="000C4049" w:rsidRDefault="00A573C2">
      <w:pPr>
        <w:pStyle w:val="a5"/>
        <w:numPr>
          <w:ilvl w:val="0"/>
          <w:numId w:val="1"/>
        </w:numPr>
        <w:tabs>
          <w:tab w:val="left" w:pos="579"/>
        </w:tabs>
        <w:spacing w:before="127"/>
        <w:ind w:left="579" w:hanging="217"/>
      </w:pP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«Сольфеджио»</w:t>
      </w:r>
    </w:p>
    <w:p w:rsidR="000C4049" w:rsidRDefault="00A573C2">
      <w:pPr>
        <w:pStyle w:val="a5"/>
        <w:numPr>
          <w:ilvl w:val="0"/>
          <w:numId w:val="1"/>
        </w:numPr>
        <w:tabs>
          <w:tab w:val="left" w:pos="579"/>
        </w:tabs>
        <w:ind w:left="579" w:hanging="217"/>
      </w:pPr>
      <w:r>
        <w:t>Программа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«Слушание</w:t>
      </w:r>
      <w:r>
        <w:rPr>
          <w:spacing w:val="-6"/>
        </w:rPr>
        <w:t xml:space="preserve"> </w:t>
      </w:r>
      <w:r>
        <w:rPr>
          <w:spacing w:val="-2"/>
        </w:rPr>
        <w:t>музыки»</w:t>
      </w:r>
    </w:p>
    <w:p w:rsidR="000C4049" w:rsidRDefault="00A573C2">
      <w:pPr>
        <w:pStyle w:val="a5"/>
        <w:numPr>
          <w:ilvl w:val="0"/>
          <w:numId w:val="1"/>
        </w:numPr>
        <w:tabs>
          <w:tab w:val="left" w:pos="579"/>
        </w:tabs>
        <w:ind w:left="579" w:hanging="217"/>
      </w:pPr>
      <w:r>
        <w:t>Программа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(зарубежная,</w:t>
      </w:r>
      <w:r>
        <w:rPr>
          <w:spacing w:val="-5"/>
        </w:rPr>
        <w:t xml:space="preserve"> </w:t>
      </w:r>
      <w:r>
        <w:rPr>
          <w:spacing w:val="-2"/>
        </w:rPr>
        <w:t>отечественная)»</w:t>
      </w:r>
    </w:p>
    <w:p w:rsidR="008A1D8A" w:rsidRDefault="008A1D8A" w:rsidP="008A1D8A">
      <w:pPr>
        <w:spacing w:before="137"/>
        <w:ind w:left="2061"/>
        <w:rPr>
          <w:b/>
          <w:spacing w:val="-2"/>
        </w:rPr>
      </w:pPr>
      <w:r>
        <w:tab/>
      </w:r>
      <w:r>
        <w:rPr>
          <w:b/>
        </w:rPr>
        <w:t>Программы</w:t>
      </w:r>
      <w:r>
        <w:rPr>
          <w:b/>
          <w:spacing w:val="-8"/>
        </w:rPr>
        <w:t xml:space="preserve"> </w:t>
      </w:r>
      <w:r>
        <w:rPr>
          <w:b/>
        </w:rPr>
        <w:t>учебных</w:t>
      </w:r>
      <w:r>
        <w:rPr>
          <w:b/>
          <w:spacing w:val="-7"/>
        </w:rPr>
        <w:t xml:space="preserve"> </w:t>
      </w:r>
      <w:r>
        <w:rPr>
          <w:b/>
        </w:rPr>
        <w:t>предметов</w:t>
      </w:r>
      <w:r>
        <w:rPr>
          <w:b/>
          <w:spacing w:val="-7"/>
        </w:rPr>
        <w:t xml:space="preserve"> </w:t>
      </w:r>
      <w:r>
        <w:rPr>
          <w:b/>
        </w:rPr>
        <w:t xml:space="preserve">вариативной </w:t>
      </w:r>
      <w:r>
        <w:rPr>
          <w:b/>
        </w:rPr>
        <w:t>части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В.00</w:t>
      </w:r>
      <w:r>
        <w:rPr>
          <w:b/>
          <w:spacing w:val="-2"/>
        </w:rPr>
        <w:t>.</w:t>
      </w:r>
    </w:p>
    <w:p w:rsidR="00A573C2" w:rsidRDefault="00A573C2" w:rsidP="00A573C2">
      <w:pPr>
        <w:pStyle w:val="a3"/>
        <w:tabs>
          <w:tab w:val="left" w:pos="2554"/>
        </w:tabs>
        <w:spacing w:before="12"/>
        <w:rPr>
          <w:b/>
        </w:rPr>
      </w:pPr>
    </w:p>
    <w:p w:rsidR="000C4049" w:rsidRDefault="00A573C2" w:rsidP="00A573C2">
      <w:pPr>
        <w:pStyle w:val="a3"/>
        <w:tabs>
          <w:tab w:val="left" w:pos="2554"/>
        </w:tabs>
        <w:spacing w:before="12"/>
      </w:pPr>
      <w:r w:rsidRPr="00A573C2">
        <w:t xml:space="preserve">      1.</w:t>
      </w:r>
      <w:r w:rsidR="008A1D8A" w:rsidRPr="00A573C2">
        <w:t>Программа</w:t>
      </w:r>
      <w:r w:rsidR="008A1D8A">
        <w:t xml:space="preserve"> учебного предмета «Ансамбль»</w:t>
      </w:r>
    </w:p>
    <w:p w:rsidR="00A573C2" w:rsidRDefault="00A573C2" w:rsidP="008A1D8A">
      <w:pPr>
        <w:pStyle w:val="a3"/>
        <w:tabs>
          <w:tab w:val="left" w:pos="2554"/>
        </w:tabs>
        <w:spacing w:before="12"/>
      </w:pPr>
      <w:r>
        <w:t xml:space="preserve">      </w:t>
      </w:r>
    </w:p>
    <w:p w:rsidR="00A573C2" w:rsidRDefault="00A573C2" w:rsidP="008A1D8A">
      <w:pPr>
        <w:pStyle w:val="a3"/>
        <w:tabs>
          <w:tab w:val="left" w:pos="2554"/>
        </w:tabs>
        <w:spacing w:before="12"/>
      </w:pPr>
      <w:r>
        <w:t xml:space="preserve">      2. Концертмейстерский класс</w:t>
      </w:r>
    </w:p>
    <w:p w:rsidR="008A1D8A" w:rsidRDefault="008A1D8A" w:rsidP="008A1D8A">
      <w:pPr>
        <w:pStyle w:val="a3"/>
        <w:tabs>
          <w:tab w:val="left" w:pos="2554"/>
        </w:tabs>
        <w:spacing w:before="12"/>
      </w:pPr>
    </w:p>
    <w:p w:rsidR="000C4049" w:rsidRDefault="00A573C2">
      <w:pPr>
        <w:spacing w:line="348" w:lineRule="auto"/>
        <w:ind w:left="359" w:right="210" w:firstLine="443"/>
        <w:jc w:val="both"/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творческой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рода творческих мероприятий. Программа творческой деятельности учащихся включает в себя:</w:t>
      </w:r>
    </w:p>
    <w:p w:rsidR="000C4049" w:rsidRDefault="00A573C2" w:rsidP="00A573C2">
      <w:pPr>
        <w:tabs>
          <w:tab w:val="left" w:pos="578"/>
        </w:tabs>
        <w:spacing w:before="15" w:line="360" w:lineRule="auto"/>
        <w:ind w:right="466"/>
      </w:pPr>
      <w:r>
        <w:t xml:space="preserve">      1.</w:t>
      </w:r>
      <w:r>
        <w:t xml:space="preserve">в конкурсах различного уровня (школьного, районного, зонального, </w:t>
      </w:r>
      <w:bookmarkStart w:id="0" w:name="_GoBack"/>
      <w:bookmarkEnd w:id="0"/>
      <w:r>
        <w:t xml:space="preserve">республиканского,  </w:t>
      </w:r>
      <w:r>
        <w:t>регионального, всероссийск</w:t>
      </w:r>
      <w:r>
        <w:t>ого и международного);</w:t>
      </w:r>
    </w:p>
    <w:p w:rsidR="000C4049" w:rsidRDefault="00A573C2" w:rsidP="00A573C2">
      <w:pPr>
        <w:tabs>
          <w:tab w:val="left" w:pos="479"/>
        </w:tabs>
        <w:jc w:val="both"/>
      </w:pPr>
      <w:r>
        <w:t xml:space="preserve">     2.</w:t>
      </w:r>
      <w:r>
        <w:t>участие</w:t>
      </w:r>
      <w:r w:rsidRPr="00A573C2">
        <w:rPr>
          <w:spacing w:val="-6"/>
        </w:rPr>
        <w:t xml:space="preserve"> </w:t>
      </w:r>
      <w:r>
        <w:t>в</w:t>
      </w:r>
      <w:r w:rsidRPr="00A573C2">
        <w:rPr>
          <w:spacing w:val="-6"/>
        </w:rPr>
        <w:t xml:space="preserve"> </w:t>
      </w:r>
      <w:r>
        <w:t>творческих</w:t>
      </w:r>
      <w:r w:rsidRPr="00A573C2">
        <w:rPr>
          <w:spacing w:val="-5"/>
        </w:rPr>
        <w:t xml:space="preserve"> </w:t>
      </w:r>
      <w:r>
        <w:t>коллективах</w:t>
      </w:r>
      <w:r w:rsidRPr="00A573C2">
        <w:rPr>
          <w:spacing w:val="-7"/>
        </w:rPr>
        <w:t xml:space="preserve"> </w:t>
      </w:r>
      <w:r w:rsidRPr="00A573C2">
        <w:rPr>
          <w:spacing w:val="-2"/>
        </w:rPr>
        <w:t>школы.</w:t>
      </w:r>
    </w:p>
    <w:p w:rsidR="000C4049" w:rsidRDefault="00A573C2">
      <w:pPr>
        <w:pStyle w:val="a3"/>
        <w:spacing w:before="138" w:line="357" w:lineRule="auto"/>
        <w:ind w:left="359" w:right="115" w:firstLine="386"/>
        <w:jc w:val="both"/>
      </w:pPr>
      <w:proofErr w:type="gramStart"/>
      <w:r>
        <w:t>Кроме того, культурно-просветительская деятельность учащихся осуществляется через</w:t>
      </w:r>
      <w:r>
        <w:rPr>
          <w:spacing w:val="40"/>
        </w:rPr>
        <w:t xml:space="preserve"> </w:t>
      </w:r>
      <w:r>
        <w:t>участие в фестивалях, олимпиадах, мастер-классах и творческих вечерах, через посещения учащимися</w:t>
      </w:r>
      <w:r>
        <w:rPr>
          <w:spacing w:val="-5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кул</w:t>
      </w:r>
      <w:r>
        <w:t>ьтуры</w:t>
      </w:r>
      <w:r>
        <w:rPr>
          <w:spacing w:val="-4"/>
        </w:rPr>
        <w:t xml:space="preserve"> </w:t>
      </w:r>
      <w:r>
        <w:t>(филармоний,</w:t>
      </w:r>
      <w:r>
        <w:rPr>
          <w:spacing w:val="-4"/>
        </w:rPr>
        <w:t xml:space="preserve"> </w:t>
      </w:r>
      <w:r>
        <w:t>выставочных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концертных</w:t>
      </w:r>
      <w:r>
        <w:rPr>
          <w:spacing w:val="-5"/>
        </w:rPr>
        <w:t xml:space="preserve"> </w:t>
      </w:r>
      <w:r>
        <w:t>залов,</w:t>
      </w:r>
      <w:r>
        <w:rPr>
          <w:spacing w:val="-4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музеев и др.), а также организацию культурно-просветительской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</w:t>
      </w:r>
      <w:r>
        <w:t>сионального образования, реализующими основные профессиональные</w:t>
      </w:r>
      <w:proofErr w:type="gramEnd"/>
      <w:r>
        <w:t xml:space="preserve"> </w:t>
      </w:r>
      <w:proofErr w:type="gramStart"/>
      <w:r>
        <w:t>образовательные программы в области музыкального искусства и другими</w:t>
      </w:r>
      <w:proofErr w:type="gramEnd"/>
      <w:r>
        <w:t xml:space="preserve"> социальными </w:t>
      </w:r>
      <w:r>
        <w:rPr>
          <w:spacing w:val="-2"/>
        </w:rPr>
        <w:t>партнерами.</w:t>
      </w:r>
    </w:p>
    <w:sectPr w:rsidR="000C4049">
      <w:pgSz w:w="11900" w:h="16840"/>
      <w:pgMar w:top="104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4B0"/>
    <w:multiLevelType w:val="hybridMultilevel"/>
    <w:tmpl w:val="996EACE6"/>
    <w:lvl w:ilvl="0" w:tplc="70921734">
      <w:start w:val="1"/>
      <w:numFmt w:val="decimal"/>
      <w:lvlText w:val="%1)"/>
      <w:lvlJc w:val="left"/>
      <w:pPr>
        <w:ind w:left="659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EB0A57A">
      <w:numFmt w:val="bullet"/>
      <w:lvlText w:val="•"/>
      <w:lvlJc w:val="left"/>
      <w:pPr>
        <w:ind w:left="1577" w:hanging="243"/>
      </w:pPr>
      <w:rPr>
        <w:rFonts w:hint="default"/>
        <w:lang w:val="ru-RU" w:eastAsia="en-US" w:bidi="ar-SA"/>
      </w:rPr>
    </w:lvl>
    <w:lvl w:ilvl="2" w:tplc="C12A018E">
      <w:numFmt w:val="bullet"/>
      <w:lvlText w:val="•"/>
      <w:lvlJc w:val="left"/>
      <w:pPr>
        <w:ind w:left="2495" w:hanging="243"/>
      </w:pPr>
      <w:rPr>
        <w:rFonts w:hint="default"/>
        <w:lang w:val="ru-RU" w:eastAsia="en-US" w:bidi="ar-SA"/>
      </w:rPr>
    </w:lvl>
    <w:lvl w:ilvl="3" w:tplc="F11C7D20">
      <w:numFmt w:val="bullet"/>
      <w:lvlText w:val="•"/>
      <w:lvlJc w:val="left"/>
      <w:pPr>
        <w:ind w:left="3413" w:hanging="243"/>
      </w:pPr>
      <w:rPr>
        <w:rFonts w:hint="default"/>
        <w:lang w:val="ru-RU" w:eastAsia="en-US" w:bidi="ar-SA"/>
      </w:rPr>
    </w:lvl>
    <w:lvl w:ilvl="4" w:tplc="A0709140">
      <w:numFmt w:val="bullet"/>
      <w:lvlText w:val="•"/>
      <w:lvlJc w:val="left"/>
      <w:pPr>
        <w:ind w:left="4331" w:hanging="243"/>
      </w:pPr>
      <w:rPr>
        <w:rFonts w:hint="default"/>
        <w:lang w:val="ru-RU" w:eastAsia="en-US" w:bidi="ar-SA"/>
      </w:rPr>
    </w:lvl>
    <w:lvl w:ilvl="5" w:tplc="CC72BAA6">
      <w:numFmt w:val="bullet"/>
      <w:lvlText w:val="•"/>
      <w:lvlJc w:val="left"/>
      <w:pPr>
        <w:ind w:left="5249" w:hanging="243"/>
      </w:pPr>
      <w:rPr>
        <w:rFonts w:hint="default"/>
        <w:lang w:val="ru-RU" w:eastAsia="en-US" w:bidi="ar-SA"/>
      </w:rPr>
    </w:lvl>
    <w:lvl w:ilvl="6" w:tplc="F3E2B914">
      <w:numFmt w:val="bullet"/>
      <w:lvlText w:val="•"/>
      <w:lvlJc w:val="left"/>
      <w:pPr>
        <w:ind w:left="6167" w:hanging="243"/>
      </w:pPr>
      <w:rPr>
        <w:rFonts w:hint="default"/>
        <w:lang w:val="ru-RU" w:eastAsia="en-US" w:bidi="ar-SA"/>
      </w:rPr>
    </w:lvl>
    <w:lvl w:ilvl="7" w:tplc="D68E87F8">
      <w:numFmt w:val="bullet"/>
      <w:lvlText w:val="•"/>
      <w:lvlJc w:val="left"/>
      <w:pPr>
        <w:ind w:left="7085" w:hanging="243"/>
      </w:pPr>
      <w:rPr>
        <w:rFonts w:hint="default"/>
        <w:lang w:val="ru-RU" w:eastAsia="en-US" w:bidi="ar-SA"/>
      </w:rPr>
    </w:lvl>
    <w:lvl w:ilvl="8" w:tplc="A99E7F6C">
      <w:numFmt w:val="bullet"/>
      <w:lvlText w:val="•"/>
      <w:lvlJc w:val="left"/>
      <w:pPr>
        <w:ind w:left="8003" w:hanging="243"/>
      </w:pPr>
      <w:rPr>
        <w:rFonts w:hint="default"/>
        <w:lang w:val="ru-RU" w:eastAsia="en-US" w:bidi="ar-SA"/>
      </w:rPr>
    </w:lvl>
  </w:abstractNum>
  <w:abstractNum w:abstractNumId="1">
    <w:nsid w:val="533D18EC"/>
    <w:multiLevelType w:val="hybridMultilevel"/>
    <w:tmpl w:val="1FE02422"/>
    <w:lvl w:ilvl="0" w:tplc="DCCE75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C1F606D"/>
    <w:multiLevelType w:val="hybridMultilevel"/>
    <w:tmpl w:val="9FCA9E52"/>
    <w:lvl w:ilvl="0" w:tplc="40F8C6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8664D42"/>
    <w:multiLevelType w:val="hybridMultilevel"/>
    <w:tmpl w:val="362C9D0C"/>
    <w:lvl w:ilvl="0" w:tplc="549A1D0C">
      <w:start w:val="1"/>
      <w:numFmt w:val="decimal"/>
      <w:lvlText w:val="%1."/>
      <w:lvlJc w:val="left"/>
      <w:pPr>
        <w:ind w:left="58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D5A5290">
      <w:numFmt w:val="bullet"/>
      <w:lvlText w:val="•"/>
      <w:lvlJc w:val="left"/>
      <w:pPr>
        <w:ind w:left="1505" w:hanging="219"/>
      </w:pPr>
      <w:rPr>
        <w:rFonts w:hint="default"/>
        <w:lang w:val="ru-RU" w:eastAsia="en-US" w:bidi="ar-SA"/>
      </w:rPr>
    </w:lvl>
    <w:lvl w:ilvl="2" w:tplc="BCEC39CA">
      <w:numFmt w:val="bullet"/>
      <w:lvlText w:val="•"/>
      <w:lvlJc w:val="left"/>
      <w:pPr>
        <w:ind w:left="2431" w:hanging="219"/>
      </w:pPr>
      <w:rPr>
        <w:rFonts w:hint="default"/>
        <w:lang w:val="ru-RU" w:eastAsia="en-US" w:bidi="ar-SA"/>
      </w:rPr>
    </w:lvl>
    <w:lvl w:ilvl="3" w:tplc="6E2056F0">
      <w:numFmt w:val="bullet"/>
      <w:lvlText w:val="•"/>
      <w:lvlJc w:val="left"/>
      <w:pPr>
        <w:ind w:left="3357" w:hanging="219"/>
      </w:pPr>
      <w:rPr>
        <w:rFonts w:hint="default"/>
        <w:lang w:val="ru-RU" w:eastAsia="en-US" w:bidi="ar-SA"/>
      </w:rPr>
    </w:lvl>
    <w:lvl w:ilvl="4" w:tplc="9AB20BBA">
      <w:numFmt w:val="bullet"/>
      <w:lvlText w:val="•"/>
      <w:lvlJc w:val="left"/>
      <w:pPr>
        <w:ind w:left="4283" w:hanging="219"/>
      </w:pPr>
      <w:rPr>
        <w:rFonts w:hint="default"/>
        <w:lang w:val="ru-RU" w:eastAsia="en-US" w:bidi="ar-SA"/>
      </w:rPr>
    </w:lvl>
    <w:lvl w:ilvl="5" w:tplc="6436F3EA">
      <w:numFmt w:val="bullet"/>
      <w:lvlText w:val="•"/>
      <w:lvlJc w:val="left"/>
      <w:pPr>
        <w:ind w:left="5209" w:hanging="219"/>
      </w:pPr>
      <w:rPr>
        <w:rFonts w:hint="default"/>
        <w:lang w:val="ru-RU" w:eastAsia="en-US" w:bidi="ar-SA"/>
      </w:rPr>
    </w:lvl>
    <w:lvl w:ilvl="6" w:tplc="E6BEC6FE">
      <w:numFmt w:val="bullet"/>
      <w:lvlText w:val="•"/>
      <w:lvlJc w:val="left"/>
      <w:pPr>
        <w:ind w:left="6135" w:hanging="219"/>
      </w:pPr>
      <w:rPr>
        <w:rFonts w:hint="default"/>
        <w:lang w:val="ru-RU" w:eastAsia="en-US" w:bidi="ar-SA"/>
      </w:rPr>
    </w:lvl>
    <w:lvl w:ilvl="7" w:tplc="AEB85CA8">
      <w:numFmt w:val="bullet"/>
      <w:lvlText w:val="•"/>
      <w:lvlJc w:val="left"/>
      <w:pPr>
        <w:ind w:left="7061" w:hanging="219"/>
      </w:pPr>
      <w:rPr>
        <w:rFonts w:hint="default"/>
        <w:lang w:val="ru-RU" w:eastAsia="en-US" w:bidi="ar-SA"/>
      </w:rPr>
    </w:lvl>
    <w:lvl w:ilvl="8" w:tplc="1590ABD2">
      <w:numFmt w:val="bullet"/>
      <w:lvlText w:val="•"/>
      <w:lvlJc w:val="left"/>
      <w:pPr>
        <w:ind w:left="7987" w:hanging="219"/>
      </w:pPr>
      <w:rPr>
        <w:rFonts w:hint="default"/>
        <w:lang w:val="ru-RU" w:eastAsia="en-US" w:bidi="ar-SA"/>
      </w:rPr>
    </w:lvl>
  </w:abstractNum>
  <w:abstractNum w:abstractNumId="4">
    <w:nsid w:val="70B10509"/>
    <w:multiLevelType w:val="hybridMultilevel"/>
    <w:tmpl w:val="B8F8A5A8"/>
    <w:lvl w:ilvl="0" w:tplc="A0B4C9D8">
      <w:start w:val="1"/>
      <w:numFmt w:val="decimal"/>
      <w:lvlText w:val="%1."/>
      <w:lvlJc w:val="left"/>
      <w:pPr>
        <w:ind w:left="58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0488E32">
      <w:numFmt w:val="bullet"/>
      <w:lvlText w:val="-"/>
      <w:lvlJc w:val="left"/>
      <w:pPr>
        <w:ind w:left="359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A49A44BC">
      <w:numFmt w:val="bullet"/>
      <w:lvlText w:val="•"/>
      <w:lvlJc w:val="left"/>
      <w:pPr>
        <w:ind w:left="1608" w:hanging="219"/>
      </w:pPr>
      <w:rPr>
        <w:rFonts w:hint="default"/>
        <w:lang w:val="ru-RU" w:eastAsia="en-US" w:bidi="ar-SA"/>
      </w:rPr>
    </w:lvl>
    <w:lvl w:ilvl="3" w:tplc="45E259EC">
      <w:numFmt w:val="bullet"/>
      <w:lvlText w:val="•"/>
      <w:lvlJc w:val="left"/>
      <w:pPr>
        <w:ind w:left="2637" w:hanging="219"/>
      </w:pPr>
      <w:rPr>
        <w:rFonts w:hint="default"/>
        <w:lang w:val="ru-RU" w:eastAsia="en-US" w:bidi="ar-SA"/>
      </w:rPr>
    </w:lvl>
    <w:lvl w:ilvl="4" w:tplc="1520ED86">
      <w:numFmt w:val="bullet"/>
      <w:lvlText w:val="•"/>
      <w:lvlJc w:val="left"/>
      <w:pPr>
        <w:ind w:left="3666" w:hanging="219"/>
      </w:pPr>
      <w:rPr>
        <w:rFonts w:hint="default"/>
        <w:lang w:val="ru-RU" w:eastAsia="en-US" w:bidi="ar-SA"/>
      </w:rPr>
    </w:lvl>
    <w:lvl w:ilvl="5" w:tplc="EB022FD2">
      <w:numFmt w:val="bullet"/>
      <w:lvlText w:val="•"/>
      <w:lvlJc w:val="left"/>
      <w:pPr>
        <w:ind w:left="4695" w:hanging="219"/>
      </w:pPr>
      <w:rPr>
        <w:rFonts w:hint="default"/>
        <w:lang w:val="ru-RU" w:eastAsia="en-US" w:bidi="ar-SA"/>
      </w:rPr>
    </w:lvl>
    <w:lvl w:ilvl="6" w:tplc="030AE1D4">
      <w:numFmt w:val="bullet"/>
      <w:lvlText w:val="•"/>
      <w:lvlJc w:val="left"/>
      <w:pPr>
        <w:ind w:left="5724" w:hanging="219"/>
      </w:pPr>
      <w:rPr>
        <w:rFonts w:hint="default"/>
        <w:lang w:val="ru-RU" w:eastAsia="en-US" w:bidi="ar-SA"/>
      </w:rPr>
    </w:lvl>
    <w:lvl w:ilvl="7" w:tplc="460245DE">
      <w:numFmt w:val="bullet"/>
      <w:lvlText w:val="•"/>
      <w:lvlJc w:val="left"/>
      <w:pPr>
        <w:ind w:left="6752" w:hanging="219"/>
      </w:pPr>
      <w:rPr>
        <w:rFonts w:hint="default"/>
        <w:lang w:val="ru-RU" w:eastAsia="en-US" w:bidi="ar-SA"/>
      </w:rPr>
    </w:lvl>
    <w:lvl w:ilvl="8" w:tplc="E93409D6">
      <w:numFmt w:val="bullet"/>
      <w:lvlText w:val="•"/>
      <w:lvlJc w:val="left"/>
      <w:pPr>
        <w:ind w:left="7781" w:hanging="2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4049"/>
    <w:rsid w:val="000C4049"/>
    <w:rsid w:val="008A1D8A"/>
    <w:rsid w:val="00A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5"/>
      <w:ind w:left="359"/>
    </w:pPr>
    <w:rPr>
      <w:rFonts w:ascii="Cambria" w:eastAsia="Cambria" w:hAnsi="Cambria" w:cs="Cambria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26"/>
      <w:ind w:left="579" w:hanging="21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5"/>
      <w:ind w:left="359"/>
    </w:pPr>
    <w:rPr>
      <w:rFonts w:ascii="Cambria" w:eastAsia="Cambria" w:hAnsi="Cambria" w:cs="Cambria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26"/>
      <w:ind w:left="579" w:hanging="2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2024-02-09T09:35:00Z</dcterms:created>
  <dcterms:modified xsi:type="dcterms:W3CDTF">2024-02-09T10:06:00Z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2010</vt:lpwstr>
  </property>
</Properties>
</file>