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30" w:rsidRDefault="0052336C" w:rsidP="00B966DB">
      <w:pPr>
        <w:ind w:firstLineChars="198" w:firstLine="55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Представление педагогического опыта работы воспитателя </w:t>
      </w:r>
    </w:p>
    <w:p w:rsidR="00103030" w:rsidRDefault="0052336C" w:rsidP="00B966DB">
      <w:pPr>
        <w:ind w:firstLineChars="198" w:firstLine="55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МДОУ «Детский сад №29» </w:t>
      </w:r>
    </w:p>
    <w:p w:rsidR="00103030" w:rsidRDefault="0052336C" w:rsidP="00B966DB">
      <w:pPr>
        <w:ind w:firstLineChars="198" w:firstLine="55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Юничевой Альфии Ринатовны. </w:t>
      </w:r>
    </w:p>
    <w:p w:rsidR="00103030" w:rsidRDefault="00103030" w:rsidP="00B966DB">
      <w:pPr>
        <w:ind w:firstLineChars="198" w:firstLine="557"/>
        <w:jc w:val="center"/>
        <w:rPr>
          <w:rFonts w:eastAsia="Times New Roman"/>
          <w:b/>
          <w:bCs/>
          <w:sz w:val="28"/>
          <w:szCs w:val="28"/>
        </w:rPr>
      </w:pPr>
    </w:p>
    <w:p w:rsidR="00103030" w:rsidRDefault="00103030" w:rsidP="00B966DB">
      <w:pPr>
        <w:ind w:firstLineChars="198" w:firstLine="557"/>
        <w:jc w:val="left"/>
        <w:rPr>
          <w:rFonts w:eastAsia="Times New Roman"/>
          <w:b/>
          <w:bCs/>
          <w:sz w:val="28"/>
          <w:szCs w:val="28"/>
        </w:rPr>
      </w:pPr>
    </w:p>
    <w:p w:rsidR="00103030" w:rsidRDefault="0052336C" w:rsidP="00FA7027">
      <w:pPr>
        <w:ind w:firstLineChars="198" w:firstLine="55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Тема опыта: </w:t>
      </w:r>
      <w:r>
        <w:rPr>
          <w:rFonts w:eastAsia="Times New Roman"/>
          <w:sz w:val="28"/>
          <w:szCs w:val="28"/>
        </w:rPr>
        <w:t>«Развитие познавательно-исследовательской деятельности</w:t>
      </w:r>
      <w:r w:rsidR="00FA70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детей </w:t>
      </w:r>
      <w:r w:rsidR="00FA70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дошкольников через организацию детского экспериментирования».</w:t>
      </w:r>
    </w:p>
    <w:p w:rsidR="00103030" w:rsidRDefault="00103030" w:rsidP="00B966DB">
      <w:pPr>
        <w:ind w:firstLineChars="198" w:firstLine="554"/>
        <w:rPr>
          <w:rFonts w:eastAsia="Times New Roman"/>
          <w:sz w:val="28"/>
          <w:szCs w:val="28"/>
        </w:rPr>
      </w:pPr>
    </w:p>
    <w:p w:rsidR="00103030" w:rsidRDefault="0052336C" w:rsidP="00B966DB">
      <w:pPr>
        <w:ind w:firstLineChars="198" w:firstLine="55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авторе:</w:t>
      </w:r>
      <w:r>
        <w:rPr>
          <w:rFonts w:eastAsia="Times New Roman"/>
          <w:sz w:val="28"/>
          <w:szCs w:val="28"/>
        </w:rPr>
        <w:t xml:space="preserve"> Юничева Альфия Ринатовна, воспитатель. Образование: высшее,  «Мордовский государственный педагогический институт имени М.Е.Евсевьева» (заочная форма). Специальность: «Учитель русского языка и литературы», стаж в данной организации – 11 лет.</w:t>
      </w:r>
    </w:p>
    <w:p w:rsidR="00103030" w:rsidRDefault="00103030" w:rsidP="00B966DB">
      <w:pPr>
        <w:ind w:firstLineChars="198" w:firstLine="554"/>
        <w:rPr>
          <w:rFonts w:eastAsia="Times New Roman"/>
          <w:sz w:val="28"/>
          <w:szCs w:val="28"/>
        </w:rPr>
      </w:pPr>
    </w:p>
    <w:p w:rsidR="00103030" w:rsidRDefault="0052336C" w:rsidP="00B966DB">
      <w:pPr>
        <w:ind w:firstLineChars="198" w:firstLine="55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1.Введение. </w:t>
      </w:r>
    </w:p>
    <w:p w:rsidR="00103030" w:rsidRDefault="00103030" w:rsidP="00B966DB">
      <w:pPr>
        <w:ind w:firstLineChars="198" w:firstLine="554"/>
        <w:jc w:val="center"/>
        <w:rPr>
          <w:rFonts w:eastAsia="Times New Roman"/>
          <w:sz w:val="28"/>
          <w:szCs w:val="28"/>
        </w:rPr>
      </w:pPr>
    </w:p>
    <w:p w:rsidR="00103030" w:rsidRDefault="0052336C" w:rsidP="00B966DB">
      <w:pPr>
        <w:ind w:firstLineChars="198" w:firstLine="5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Актуальность. </w:t>
      </w:r>
    </w:p>
    <w:p w:rsidR="00FA7027" w:rsidRDefault="00FA7027" w:rsidP="00FA7027">
      <w:pPr>
        <w:ind w:firstLineChars="198" w:firstLine="554"/>
        <w:rPr>
          <w:rFonts w:eastAsia="Times New Roman"/>
          <w:sz w:val="28"/>
          <w:szCs w:val="28"/>
        </w:rPr>
      </w:pP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познавательно-исследовательская деятельность. Познавательно-исследовательская деятельность дошкольников получила новый толчок в развитии с введением Федеральных Государственных Образовательных стандартов дошкольного образования. Одной из форм работы, за счет которой обеспечивается реализация образовательной области «Познавательное развитие», в части развития познавательно-исследовательской деятельности является экспериментирование. 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–исследовательской деятельности, которая в естественной форме п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следственными, родовидовыми, пространственными и временными отношениями, позволяющими связать отдельные представления в целостную картину мира. 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Актуальность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необходимостьс овершать операции анализа и синтеза, сравнения и классификации, обобщения. </w:t>
      </w:r>
      <w:r>
        <w:rPr>
          <w:rFonts w:eastAsia="Times New Roman"/>
          <w:sz w:val="28"/>
          <w:szCs w:val="28"/>
        </w:rPr>
        <w:lastRenderedPageBreak/>
        <w:t xml:space="preserve">Необходимость давать отчет об увиденном, формулировать обнаруженные закономерности и выводы, стимулирует развитие речи. </w:t>
      </w:r>
    </w:p>
    <w:p w:rsidR="00103030" w:rsidRDefault="0052336C" w:rsidP="00B966DB">
      <w:pPr>
        <w:ind w:firstLineChars="198" w:firstLine="55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Основная идея.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Исследовательская деятельность вызывает огромный интерес у детей. Исследования предоставляют ребенку возможность самому найти ответы навопросы «как?» и «почему?» Проанализировав состояние воспитательно- образовательного процесса в нашей группе, я пришла к выводу, что метод экспериментирования недостаточно используется в практической работе с детьми. Поэтому было решено обогатить знания и опыт по данному вопросу и разработать собственную  основу по применению данного метода обучения с практическим введением его в деятельность. 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моей работы - развитие познавательного интереса у детей дошкольного возраста через включение в процесс экспериментирования в повседневной и в непосредственно-образовательной деятельности. </w:t>
      </w:r>
    </w:p>
    <w:p w:rsidR="00103030" w:rsidRDefault="0052336C" w:rsidP="00B966DB">
      <w:pPr>
        <w:ind w:leftChars="360" w:left="72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цели мною были поставлены следующие задачи:</w:t>
      </w:r>
    </w:p>
    <w:p w:rsidR="00103030" w:rsidRDefault="0052336C" w:rsidP="00B966DB">
      <w:pPr>
        <w:ind w:leftChars="360" w:left="72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подобрать познавательный, игровой материал, который вызовет заинтересованность и познавательную активность детей, с учетом их возрастных и индивидуальных особенностей.</w:t>
      </w:r>
    </w:p>
    <w:p w:rsidR="00103030" w:rsidRDefault="0052336C" w:rsidP="00B966DB">
      <w:pPr>
        <w:ind w:leftChars="360" w:left="72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способствовать участию детей в исследованиях и обобщениях результатов опытов.</w:t>
      </w:r>
    </w:p>
    <w:p w:rsidR="00103030" w:rsidRDefault="0052336C" w:rsidP="00B966DB">
      <w:pPr>
        <w:ind w:leftChars="360" w:left="72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формировать основы целостного мировидения у детей через детское экспериментирование.</w:t>
      </w:r>
    </w:p>
    <w:p w:rsidR="00103030" w:rsidRDefault="0052336C" w:rsidP="00B966DB">
      <w:pPr>
        <w:ind w:leftChars="360" w:left="72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способствовать развитию познавательной активности, любознательности, стремление к самостоятельному познанию и размышлению, развитие умственных способностей и речи.</w:t>
      </w:r>
    </w:p>
    <w:p w:rsidR="00103030" w:rsidRDefault="0052336C" w:rsidP="00B966DB">
      <w:pPr>
        <w:ind w:leftChars="360" w:left="72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вовлекать родителей в совместную деятельность по  экспериментированию. </w:t>
      </w:r>
    </w:p>
    <w:p w:rsidR="00103030" w:rsidRDefault="0052336C" w:rsidP="00B966DB">
      <w:pPr>
        <w:ind w:firstLineChars="198" w:firstLine="55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Теоретическая база опыта. 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современных психологических и педагогических исследований следующих ученых-психологов, педагогов - Ю.К. Бабанского,Л.А. Венгера, Н.А. Ветлугиной, И.Д. Зверева, В.В. Запоржца, И.Я. Лернера,А.И. Савенкова, Г.И. Щукиной и др. - показывают, что возможности умственного развития детей дошкольного возраста значительно выше, чем это предполагалось ранее. В период дошкольного детства формируются способности к начальным формам обобщения, умозаключения, абстракции. Однако такое познание осуществляется детьми не в понятийной, а в основном в наглядно-образной форме, в процессе деятельности с познаваемыми предметами, объектами, поэтому особый интерес для детей представляет экспериментирование. При активном действии ребенка в процессе познания действуют все органы чувств. Учеными доказано, что чем больше органов чувств одновременно участвуют в процессе познания, тем лучше человек ощущает, запоминает, осмысливает, понимает, усваивает, закрепляет изучаемый материал, тем быстрее развиваются познавательные способности, и повышается познавательная активность. 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Академик Н.Н. Поддьяков выделяет экспериментирование как основной вид познавательно-исследовательской деятельности. Он считает: «..экспериментирование претендует на роль ведущей деятельности в период дошкольного детства, основу которой составляет познавательное ориентирование; потребность ребёнка в новых впечатлениях лежит в основе возникновения и развития неистощимой исследовательской деятельности,направленной на познание окружающего мира. Чем разнообразнее и интенсивнее исследовательская деятельность, тем больше новой информации получает ребёнок, тем быстрее полноценнее он развивается.» 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мнению Н.Н. Поддьякова, «...в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освоения». Процесс познания - творческий процесс, и наша задача - поддержать и развить в ребенкеинтерес к исследованиям, открытиям, создать необходимые для этогоусловия.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дошкольном возрасте экспериментирование является ведущим, а впервые три года - практически единственным способом познания мира, уходя своими корнями в манипулирование предметами, о чём неоднократно говорил Л.С.Выготский. 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исследователи (Савенков А.И., Иванова А.И.,Куликовская И.Э., Дыбина О.В. и др.) также рекомендуют использовать метод экспериментирования в работе с детьми дошкольного возраста.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работах многих отечественных педагогов говорится о необходимости включения дошкольников в осмысленную деятельность, в процессе которой они сами смогли бы обнаружить все новые и новые свойства предметов, их сходство и различия, о предоставлении им возможности приобретать знания самостоятельно. 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справится с самыми простыми заданиями, они быстро выполняют его, если оно переводится в практическую область или в игру. В связи с этим особый интерес представляет изучение детского экспериментирования.</w:t>
      </w: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Все исследователи метода экспериментирования в той или иной форме выделяют основную особенность этой познавательной деятельности: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103030" w:rsidRDefault="00103030" w:rsidP="00B966DB">
      <w:pPr>
        <w:ind w:firstLineChars="198" w:firstLine="557"/>
        <w:rPr>
          <w:rFonts w:eastAsia="Times New Roman"/>
          <w:b/>
          <w:bCs/>
          <w:sz w:val="28"/>
          <w:szCs w:val="28"/>
        </w:rPr>
      </w:pPr>
    </w:p>
    <w:p w:rsidR="00103030" w:rsidRDefault="00103030" w:rsidP="00B966DB">
      <w:pPr>
        <w:ind w:firstLineChars="198" w:firstLine="557"/>
        <w:rPr>
          <w:rFonts w:eastAsia="Times New Roman"/>
          <w:b/>
          <w:bCs/>
          <w:sz w:val="28"/>
          <w:szCs w:val="28"/>
        </w:rPr>
      </w:pPr>
    </w:p>
    <w:p w:rsidR="00103030" w:rsidRDefault="00103030" w:rsidP="00B966DB">
      <w:pPr>
        <w:ind w:firstLineChars="198" w:firstLine="557"/>
        <w:rPr>
          <w:rFonts w:eastAsia="Times New Roman"/>
          <w:b/>
          <w:bCs/>
          <w:sz w:val="28"/>
          <w:szCs w:val="28"/>
        </w:rPr>
      </w:pPr>
    </w:p>
    <w:p w:rsidR="00103030" w:rsidRDefault="00103030" w:rsidP="00B966DB">
      <w:pPr>
        <w:ind w:firstLineChars="198" w:firstLine="557"/>
        <w:rPr>
          <w:rFonts w:eastAsia="Times New Roman"/>
          <w:b/>
          <w:bCs/>
          <w:sz w:val="28"/>
          <w:szCs w:val="28"/>
        </w:rPr>
      </w:pPr>
    </w:p>
    <w:p w:rsidR="00103030" w:rsidRDefault="00103030" w:rsidP="00B966DB">
      <w:pPr>
        <w:ind w:firstLineChars="198" w:firstLine="557"/>
        <w:rPr>
          <w:rFonts w:eastAsia="Times New Roman"/>
          <w:b/>
          <w:bCs/>
          <w:sz w:val="28"/>
          <w:szCs w:val="28"/>
        </w:rPr>
      </w:pPr>
    </w:p>
    <w:p w:rsidR="00103030" w:rsidRDefault="0052336C" w:rsidP="00B966DB">
      <w:pPr>
        <w:ind w:firstLineChars="198" w:firstLine="5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Новизна.</w:t>
      </w:r>
    </w:p>
    <w:p w:rsidR="00103030" w:rsidRDefault="00103030" w:rsidP="00B966DB">
      <w:pPr>
        <w:ind w:firstLineChars="198" w:firstLine="554"/>
        <w:rPr>
          <w:rFonts w:eastAsia="Times New Roman"/>
          <w:sz w:val="28"/>
          <w:szCs w:val="28"/>
        </w:rPr>
      </w:pP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Новизной данного опыта считаю комплексное использование элементов ранее известных и современных методик детского экспериментирования, а также структуризацию практического идиагностического материала для дошкольников.</w:t>
      </w:r>
    </w:p>
    <w:p w:rsidR="00103030" w:rsidRDefault="00103030" w:rsidP="00B966DB">
      <w:pPr>
        <w:ind w:firstLineChars="198" w:firstLine="557"/>
        <w:jc w:val="center"/>
        <w:rPr>
          <w:rFonts w:eastAsia="Times New Roman"/>
          <w:b/>
          <w:bCs/>
          <w:sz w:val="28"/>
          <w:szCs w:val="28"/>
        </w:rPr>
      </w:pPr>
    </w:p>
    <w:p w:rsidR="00103030" w:rsidRDefault="0052336C" w:rsidP="00B966DB">
      <w:pPr>
        <w:ind w:firstLineChars="198" w:firstLine="55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2.Технология опыта</w:t>
      </w:r>
    </w:p>
    <w:p w:rsidR="00103030" w:rsidRDefault="00103030" w:rsidP="00B966DB">
      <w:pPr>
        <w:ind w:firstLineChars="198" w:firstLine="557"/>
        <w:jc w:val="center"/>
        <w:rPr>
          <w:rFonts w:eastAsia="Times New Roman"/>
          <w:b/>
          <w:bCs/>
          <w:sz w:val="28"/>
          <w:szCs w:val="28"/>
        </w:rPr>
      </w:pPr>
    </w:p>
    <w:p w:rsidR="00103030" w:rsidRDefault="0052336C" w:rsidP="00B966DB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методом в деятельности по экспериментированию у детей дошкольного возраста, я выбрала проведение элементарных опытов. Их новизна и теоретическая значимость в работе заключается в характере решаемых задач: они неизвестны только детям. В процессе этих опытов не происходит научных открытий, а формируются элементарные понятия и умозаключения. В такой работе используется обычное бытовое и игровое оборудование (одноразовая посуда, целлофановые пакеты и т.д.).</w:t>
      </w:r>
    </w:p>
    <w:p w:rsidR="00CB377E" w:rsidRDefault="0052336C" w:rsidP="00103030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Опыты я использовала для установления детьми причин тех или иных явлений, связей и отношений между предметами и явлениями. Согласно методическим рекомендациям по проведению опытов с детьми  дошкольного возраста, опыт-наблюдение, проводимое в специально организованных условиях. Оно предполагает активное воздействие на предмет или явление, их преобразование в соответствии с поставленной задачей. В этом преобразовании дети принимают активное участие. </w:t>
      </w:r>
    </w:p>
    <w:p w:rsidR="00CB377E" w:rsidRDefault="0052336C" w:rsidP="00103030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используется как способ решения познавательной задачи.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Задача выдвигается воспитателем. Она должна быть очень ясно и четко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сформулирована. Решение познавательной задачи требует специального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поиска: анализа, соотнесения известных и неизвестных данных. Опыт может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проходить как длительное сравнительное или как кратковременное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наблюдение. Если задача решается в процессе кратковременного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наблюдения, обсуждение результатов опыта проводится сразу: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анализируются условия протекания опыта, сравниваются результаты,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делаются выводы. В ходе опыта длительного характера воспитатель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поддерживает интерес детей к наблюдению происходящих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изменений,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возвращает их к осознанию того, зачем был поставлен опыт.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Заключительным моментом опыта является формулирование выводов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основе полученных результатов. К самостоятельному формулированию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выводов детей побуждает воспитатель.</w:t>
      </w:r>
      <w:r w:rsidR="00B966DB">
        <w:rPr>
          <w:rFonts w:eastAsia="Times New Roman"/>
          <w:sz w:val="28"/>
          <w:szCs w:val="28"/>
        </w:rPr>
        <w:t xml:space="preserve"> </w:t>
      </w:r>
    </w:p>
    <w:p w:rsidR="00CB377E" w:rsidRDefault="0052336C" w:rsidP="00103030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группе дошкольного возраста опыты используют для</w:t>
      </w:r>
      <w:r w:rsidR="00B966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ознакомления детей со свойствами неживой природы. Опыты можно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проводить как отдельный вид деятельности, так и как игра или часть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организованной деятельности. Так же опытнической деятельностью можно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заниматься в процессе режимных моментов и использовать на прогулке как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 наблюдения.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Количество проводимых опытов может варьироваться </w:t>
      </w:r>
      <w:proofErr w:type="gramStart"/>
      <w:r>
        <w:rPr>
          <w:rFonts w:eastAsia="Times New Roman"/>
          <w:sz w:val="28"/>
          <w:szCs w:val="28"/>
        </w:rPr>
        <w:t>от одного в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неделю до двух в месяц на усмотрение</w:t>
      </w:r>
      <w:proofErr w:type="gramEnd"/>
      <w:r>
        <w:rPr>
          <w:rFonts w:eastAsia="Times New Roman"/>
          <w:sz w:val="28"/>
          <w:szCs w:val="28"/>
        </w:rPr>
        <w:t xml:space="preserve"> воспитателя и с учетом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особенностей детей.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Длительность проведения опытов четко не регламентируется. Это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зависит от формы </w:t>
      </w:r>
      <w:r>
        <w:rPr>
          <w:rFonts w:eastAsia="Times New Roman"/>
          <w:sz w:val="28"/>
          <w:szCs w:val="28"/>
        </w:rPr>
        <w:lastRenderedPageBreak/>
        <w:t>организации опыта, но не более 10 минут за один этап.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Опыты могут проводиться как с подгруппой детей, так и с 2-3 детьми.</w:t>
      </w:r>
      <w:r w:rsidR="00CB377E">
        <w:rPr>
          <w:rFonts w:eastAsia="Times New Roman"/>
          <w:sz w:val="28"/>
          <w:szCs w:val="28"/>
        </w:rPr>
        <w:t xml:space="preserve"> </w:t>
      </w:r>
    </w:p>
    <w:p w:rsidR="00CB377E" w:rsidRDefault="0052336C" w:rsidP="00103030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опыты с целой группой не рекомендуется, т.к. при этом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невозможно задействовать всех детей и результат проводимого опыта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снижается.</w:t>
      </w:r>
    </w:p>
    <w:p w:rsidR="00CB377E" w:rsidRDefault="00CB377E" w:rsidP="00103030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2336C">
        <w:rPr>
          <w:rFonts w:eastAsia="Times New Roman"/>
          <w:sz w:val="28"/>
          <w:szCs w:val="28"/>
        </w:rPr>
        <w:t>На первом этапе мною была проведена диагностика на определение</w:t>
      </w:r>
      <w:r>
        <w:rPr>
          <w:rFonts w:eastAsia="Times New Roman"/>
          <w:sz w:val="28"/>
          <w:szCs w:val="28"/>
        </w:rPr>
        <w:t xml:space="preserve"> </w:t>
      </w:r>
      <w:r w:rsidR="0052336C">
        <w:rPr>
          <w:rFonts w:eastAsia="Times New Roman"/>
          <w:sz w:val="28"/>
          <w:szCs w:val="28"/>
        </w:rPr>
        <w:t>уровня познавательной активности детей.</w:t>
      </w:r>
      <w:r>
        <w:rPr>
          <w:rFonts w:eastAsia="Times New Roman"/>
          <w:sz w:val="28"/>
          <w:szCs w:val="28"/>
        </w:rPr>
        <w:t xml:space="preserve"> </w:t>
      </w:r>
      <w:r w:rsidR="0052336C">
        <w:rPr>
          <w:rFonts w:eastAsia="Times New Roman"/>
          <w:sz w:val="28"/>
          <w:szCs w:val="28"/>
        </w:rPr>
        <w:t>На втором этапе мною было разработано перспективное планированиеэкспериментальной деятельности на учебный год на основе тематического плана данной возрастной группы с постепенным усложнением</w:t>
      </w:r>
      <w:r>
        <w:rPr>
          <w:rFonts w:eastAsia="Times New Roman"/>
          <w:sz w:val="28"/>
          <w:szCs w:val="28"/>
        </w:rPr>
        <w:t xml:space="preserve"> </w:t>
      </w:r>
      <w:r w:rsidR="0052336C">
        <w:rPr>
          <w:rFonts w:eastAsia="Times New Roman"/>
          <w:sz w:val="28"/>
          <w:szCs w:val="28"/>
        </w:rPr>
        <w:t>познавательных задач.</w:t>
      </w:r>
      <w:r>
        <w:rPr>
          <w:rFonts w:eastAsia="Times New Roman"/>
          <w:sz w:val="28"/>
          <w:szCs w:val="28"/>
        </w:rPr>
        <w:t xml:space="preserve"> </w:t>
      </w:r>
      <w:r w:rsidR="0052336C">
        <w:rPr>
          <w:rFonts w:eastAsia="Times New Roman"/>
          <w:sz w:val="28"/>
          <w:szCs w:val="28"/>
        </w:rPr>
        <w:t xml:space="preserve">Также проводилась работа по созданию предметно </w:t>
      </w:r>
      <w:r>
        <w:rPr>
          <w:rFonts w:eastAsia="Times New Roman"/>
          <w:sz w:val="28"/>
          <w:szCs w:val="28"/>
        </w:rPr>
        <w:t>–</w:t>
      </w:r>
      <w:r w:rsidR="0052336C">
        <w:rPr>
          <w:rFonts w:eastAsia="Times New Roman"/>
          <w:sz w:val="28"/>
          <w:szCs w:val="28"/>
        </w:rPr>
        <w:t xml:space="preserve"> развивающей</w:t>
      </w:r>
      <w:r>
        <w:rPr>
          <w:rFonts w:eastAsia="Times New Roman"/>
          <w:sz w:val="28"/>
          <w:szCs w:val="28"/>
        </w:rPr>
        <w:t xml:space="preserve"> </w:t>
      </w:r>
      <w:r w:rsidR="0052336C">
        <w:rPr>
          <w:rFonts w:eastAsia="Times New Roman"/>
          <w:sz w:val="28"/>
          <w:szCs w:val="28"/>
        </w:rPr>
        <w:t>среды в группе: оборудование для проведения опытов и экспериментов.</w:t>
      </w:r>
      <w:r>
        <w:rPr>
          <w:rFonts w:eastAsia="Times New Roman"/>
          <w:sz w:val="28"/>
          <w:szCs w:val="28"/>
        </w:rPr>
        <w:t xml:space="preserve"> </w:t>
      </w:r>
    </w:p>
    <w:p w:rsidR="00CB377E" w:rsidRDefault="0052336C" w:rsidP="00103030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тематическому плану был разработан цикл совместной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организованной деятельности «</w:t>
      </w:r>
      <w:r w:rsidR="00CB377E">
        <w:rPr>
          <w:rFonts w:eastAsia="Times New Roman"/>
          <w:sz w:val="28"/>
          <w:szCs w:val="28"/>
        </w:rPr>
        <w:t>Юные исследователи</w:t>
      </w:r>
      <w:r>
        <w:rPr>
          <w:rFonts w:eastAsia="Times New Roman"/>
          <w:sz w:val="28"/>
          <w:szCs w:val="28"/>
        </w:rPr>
        <w:t>» и картотека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опытов, игры по экспериментированию.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Систему работы выстроила из взаимосвязи трех основных блоков: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непосредственно-образовательная деятельность, как специально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организованная 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форма обучения; совместная деятельность педагога и детей;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самостоятельная деятельность детей.</w:t>
      </w:r>
      <w:r w:rsidR="00CB377E">
        <w:rPr>
          <w:rFonts w:eastAsia="Times New Roman"/>
          <w:sz w:val="28"/>
          <w:szCs w:val="28"/>
        </w:rPr>
        <w:t xml:space="preserve"> </w:t>
      </w:r>
    </w:p>
    <w:p w:rsidR="00A6402A" w:rsidRDefault="0052336C" w:rsidP="00103030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Непосредственно-образовательную деятельность построила на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принципах развивающего обучения и направлена она на развитие личности в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целом (умение сравнивать и обобщать собственные наблюдения, видеть и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понимать красоту окружающего мира), а также на совершенствование речи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дошкольников, их мышление, творческих способностей.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Опыты проводила как с подгруппой детей, так и с 2-3 детьми.</w:t>
      </w:r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Проводить опыты с целой группой не рекомендуется, т.к. при это</w:t>
      </w:r>
      <w:r w:rsidR="00CB377E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мне</w:t>
      </w:r>
      <w:proofErr w:type="gramEnd"/>
      <w:r w:rsidR="00CB3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 задействовать всех детей и результат проводимого опыта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снижается.</w:t>
      </w:r>
      <w:r w:rsidR="00CB377E">
        <w:rPr>
          <w:rFonts w:eastAsia="Times New Roman"/>
          <w:sz w:val="28"/>
          <w:szCs w:val="28"/>
        </w:rPr>
        <w:t xml:space="preserve"> </w:t>
      </w:r>
    </w:p>
    <w:p w:rsidR="00A6402A" w:rsidRDefault="0052336C" w:rsidP="00103030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опыта дети высказывали свои предположения о причинах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наблюдаемого явления, выбирали способ решения познавательной задачи.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Большую радость, удивление и даже восторг они испытывали от своих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маленьких и больших открытий, которые вызывали у детей чувство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удовлетворения от проделанной работы.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Проводила разные игры – экспериментирования с песком, глиной</w:t>
      </w:r>
      <w:proofErr w:type="gramStart"/>
      <w:r>
        <w:rPr>
          <w:rFonts w:eastAsia="Times New Roman"/>
          <w:sz w:val="28"/>
          <w:szCs w:val="28"/>
        </w:rPr>
        <w:t>,в</w:t>
      </w:r>
      <w:proofErr w:type="gramEnd"/>
      <w:r>
        <w:rPr>
          <w:rFonts w:eastAsia="Times New Roman"/>
          <w:sz w:val="28"/>
          <w:szCs w:val="28"/>
        </w:rPr>
        <w:t>одой, снегом, камешками. Организуя игры, побуждаю детей кобследованию, сравнению, установлению связей и зависимостей. Именно в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играх дети приобретают опыт поисковых действий.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Игры, пособия, модели, книги которые использовала на занятиях и в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совместной деятельности, доступны детям и находятся в их свободном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пользовании.</w:t>
      </w:r>
      <w:r w:rsidR="00A6402A">
        <w:rPr>
          <w:rFonts w:eastAsia="Times New Roman"/>
          <w:sz w:val="28"/>
          <w:szCs w:val="28"/>
        </w:rPr>
        <w:t xml:space="preserve"> </w:t>
      </w:r>
    </w:p>
    <w:p w:rsidR="00A6402A" w:rsidRDefault="0052336C" w:rsidP="00103030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своей работе использую следующие правила:</w:t>
      </w:r>
    </w:p>
    <w:p w:rsidR="00A6402A" w:rsidRDefault="0052336C" w:rsidP="00103030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создавать условия для возникновения интереса к игре.</w:t>
      </w:r>
    </w:p>
    <w:p w:rsidR="00A6402A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развивать двигательную активность детей.</w:t>
      </w:r>
    </w:p>
    <w:p w:rsidR="00A6402A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хвалить ребенка за успехи.</w:t>
      </w:r>
    </w:p>
    <w:p w:rsidR="00A6402A" w:rsidRDefault="0052336C" w:rsidP="00A6402A">
      <w:pPr>
        <w:ind w:firstLineChars="198" w:firstLine="55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считаю, что использование элементарных опытов и исследований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помогли сделать деятельность детей действительно более интересной и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разнообразной.</w:t>
      </w:r>
    </w:p>
    <w:p w:rsidR="00A6402A" w:rsidRDefault="00A6402A" w:rsidP="00A6402A">
      <w:pPr>
        <w:ind w:firstLineChars="198" w:firstLine="554"/>
        <w:jc w:val="center"/>
        <w:rPr>
          <w:rFonts w:eastAsia="Times New Roman"/>
          <w:sz w:val="28"/>
          <w:szCs w:val="28"/>
        </w:rPr>
      </w:pPr>
    </w:p>
    <w:p w:rsidR="00A6402A" w:rsidRDefault="00A6402A" w:rsidP="00A6402A">
      <w:pPr>
        <w:ind w:firstLineChars="198" w:firstLine="554"/>
        <w:jc w:val="center"/>
        <w:rPr>
          <w:rFonts w:eastAsia="Times New Roman"/>
          <w:sz w:val="28"/>
          <w:szCs w:val="28"/>
        </w:rPr>
      </w:pPr>
    </w:p>
    <w:p w:rsidR="00A6402A" w:rsidRDefault="00A6402A" w:rsidP="00A6402A">
      <w:pPr>
        <w:ind w:firstLineChars="198" w:firstLine="554"/>
        <w:jc w:val="center"/>
        <w:rPr>
          <w:rFonts w:eastAsia="Times New Roman"/>
          <w:sz w:val="28"/>
          <w:szCs w:val="28"/>
        </w:rPr>
      </w:pPr>
    </w:p>
    <w:p w:rsidR="00A6402A" w:rsidRDefault="00A6402A" w:rsidP="00A6402A">
      <w:pPr>
        <w:ind w:firstLineChars="198" w:firstLine="55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52336C" w:rsidRPr="00A6402A">
        <w:rPr>
          <w:rFonts w:eastAsia="Times New Roman"/>
          <w:b/>
          <w:sz w:val="28"/>
          <w:szCs w:val="28"/>
        </w:rPr>
        <w:t>3.Результативность опыта</w:t>
      </w:r>
      <w:r>
        <w:rPr>
          <w:rFonts w:eastAsia="Times New Roman"/>
          <w:b/>
          <w:sz w:val="28"/>
          <w:szCs w:val="28"/>
        </w:rPr>
        <w:t>.</w:t>
      </w:r>
    </w:p>
    <w:p w:rsidR="00A6402A" w:rsidRDefault="00A6402A" w:rsidP="00A6402A">
      <w:pPr>
        <w:ind w:firstLineChars="198" w:firstLine="554"/>
        <w:jc w:val="center"/>
        <w:rPr>
          <w:rFonts w:eastAsia="Times New Roman"/>
          <w:sz w:val="28"/>
          <w:szCs w:val="28"/>
        </w:rPr>
      </w:pPr>
    </w:p>
    <w:p w:rsidR="00A6402A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на практике убедились в том, что экспериментальная деятельность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является, наряду с игровой, ведущей деятельностью ребенка-дошкольника.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Главное, чтобы интерес к исследованиям, открытиям со временем не угас.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 результатов диагностики показал, что у детей заметно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повысился уровень познавательного интереса.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Уже сейчас видны результаты нашей работы. Они с большим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интересом проводят опыты. Интересно наблюдать за детьми, когда они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самостоятельно находят ответы на заданные вопросы. Сколько радости,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интереса и восторга в их глазах.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беседах с ребятами и наблюдением за их деятельностью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выявляется степень популярности и использования уголков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экспериментирования.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Благодаря сотрудничеству педагогов, детей и родителей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удалось достичь намеченной цели и решить поставленные задачи</w:t>
      </w:r>
      <w:r w:rsidR="00A6402A">
        <w:rPr>
          <w:rFonts w:eastAsia="Times New Roman"/>
          <w:sz w:val="28"/>
          <w:szCs w:val="28"/>
        </w:rPr>
        <w:t>.</w:t>
      </w:r>
    </w:p>
    <w:p w:rsidR="00A6402A" w:rsidRDefault="00A6402A" w:rsidP="00A6402A">
      <w:pPr>
        <w:ind w:firstLineChars="198" w:firstLine="554"/>
        <w:rPr>
          <w:rFonts w:eastAsia="Times New Roman"/>
          <w:sz w:val="28"/>
          <w:szCs w:val="28"/>
        </w:rPr>
      </w:pPr>
    </w:p>
    <w:p w:rsidR="00A6402A" w:rsidRDefault="0052336C" w:rsidP="00A6402A">
      <w:pPr>
        <w:ind w:firstLineChars="198" w:firstLine="557"/>
        <w:jc w:val="center"/>
        <w:rPr>
          <w:rFonts w:eastAsia="Times New Roman"/>
          <w:b/>
          <w:sz w:val="28"/>
          <w:szCs w:val="28"/>
        </w:rPr>
      </w:pPr>
      <w:r w:rsidRPr="00A6402A">
        <w:rPr>
          <w:rFonts w:eastAsia="Times New Roman"/>
          <w:b/>
          <w:sz w:val="28"/>
          <w:szCs w:val="28"/>
        </w:rPr>
        <w:t>4.Список литературы</w:t>
      </w:r>
      <w:r w:rsidR="00A6402A">
        <w:rPr>
          <w:rFonts w:eastAsia="Times New Roman"/>
          <w:b/>
          <w:sz w:val="28"/>
          <w:szCs w:val="28"/>
        </w:rPr>
        <w:t>.</w:t>
      </w:r>
    </w:p>
    <w:p w:rsidR="00A6402A" w:rsidRPr="00A6402A" w:rsidRDefault="00A6402A" w:rsidP="00A6402A">
      <w:pPr>
        <w:ind w:firstLineChars="198" w:firstLine="557"/>
        <w:jc w:val="center"/>
        <w:rPr>
          <w:rFonts w:eastAsia="Times New Roman"/>
          <w:b/>
          <w:sz w:val="28"/>
          <w:szCs w:val="28"/>
        </w:rPr>
      </w:pPr>
    </w:p>
    <w:p w:rsidR="00A6402A" w:rsidRDefault="00A6402A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52336C">
        <w:rPr>
          <w:rFonts w:eastAsia="Times New Roman"/>
          <w:sz w:val="28"/>
          <w:szCs w:val="28"/>
        </w:rPr>
        <w:t>«Организация экспериментальной деятельности дошкольников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52336C">
        <w:rPr>
          <w:rFonts w:eastAsia="Times New Roman"/>
          <w:sz w:val="28"/>
          <w:szCs w:val="28"/>
        </w:rPr>
        <w:t>:М</w:t>
      </w:r>
      <w:proofErr w:type="gramEnd"/>
      <w:r w:rsidR="0052336C">
        <w:rPr>
          <w:rFonts w:eastAsia="Times New Roman"/>
          <w:sz w:val="28"/>
          <w:szCs w:val="28"/>
        </w:rPr>
        <w:t>етодические рекомендации»/ Под общ. Ред. Л.Н. Прохоровой. – М.:АРКТИ,2003. – 64с.</w:t>
      </w:r>
    </w:p>
    <w:p w:rsidR="00A6402A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А.И. Иванова. </w:t>
      </w:r>
      <w:proofErr w:type="gramStart"/>
      <w:r>
        <w:rPr>
          <w:rFonts w:eastAsia="Times New Roman"/>
          <w:sz w:val="28"/>
          <w:szCs w:val="28"/>
        </w:rPr>
        <w:t>Естественно-научные</w:t>
      </w:r>
      <w:proofErr w:type="gramEnd"/>
      <w:r>
        <w:rPr>
          <w:rFonts w:eastAsia="Times New Roman"/>
          <w:sz w:val="28"/>
          <w:szCs w:val="28"/>
        </w:rPr>
        <w:t xml:space="preserve"> наблюдения и эксперименты в детском саду. Человек. - Программа развития Издательство: Сфера , 2008</w:t>
      </w:r>
    </w:p>
    <w:p w:rsidR="00A6402A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В.В. Москаленко. Опытно-экспериментальная деятельность. </w:t>
      </w:r>
      <w:proofErr w:type="gramStart"/>
      <w:r>
        <w:rPr>
          <w:rFonts w:eastAsia="Times New Roman"/>
          <w:sz w:val="28"/>
          <w:szCs w:val="28"/>
        </w:rPr>
        <w:t>-И</w:t>
      </w:r>
      <w:proofErr w:type="gramEnd"/>
      <w:r>
        <w:rPr>
          <w:rFonts w:eastAsia="Times New Roman"/>
          <w:sz w:val="28"/>
          <w:szCs w:val="28"/>
        </w:rPr>
        <w:t xml:space="preserve">здательство: Учитель, 20094. </w:t>
      </w:r>
    </w:p>
    <w:p w:rsidR="00A6402A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Дыбина О.В. Игровые технологии ознакомления дошкольников спредметным миром. М: Педагогическое общество России,2007</w:t>
      </w:r>
    </w:p>
    <w:p w:rsidR="00A6402A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Журнал “Дошкольное воспитание”. № 11/2004. «От педагогики повседневности – к педагогике развития»</w:t>
      </w:r>
    </w:p>
    <w:p w:rsidR="0052336C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Короткова Н.А. «Познавательно-исследовательская деятельность старших дошкольников»/ / Ж. Ребенок в детском саду. 2003. № 3, 4, 5. 2002.№18. </w:t>
      </w:r>
    </w:p>
    <w:p w:rsidR="0052336C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Л.Н. Прохорова. Организация экспериментальной деятельности</w:t>
      </w:r>
      <w:r w:rsidR="00A640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дошкольников. Методические рекомендации. - Издательство. Аркти, 200510. Николаева С.Н. «Ознакомление дошкольников с неживойприродой. Природопользование в детском саду». </w:t>
      </w:r>
    </w:p>
    <w:p w:rsidR="0052336C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Методическое пособие. </w:t>
      </w:r>
      <w:proofErr w:type="gramStart"/>
      <w:r>
        <w:rPr>
          <w:rFonts w:eastAsia="Times New Roman"/>
          <w:sz w:val="28"/>
          <w:szCs w:val="28"/>
        </w:rPr>
        <w:t>–М</w:t>
      </w:r>
      <w:proofErr w:type="gramEnd"/>
      <w:r>
        <w:rPr>
          <w:rFonts w:eastAsia="Times New Roman"/>
          <w:sz w:val="28"/>
          <w:szCs w:val="28"/>
        </w:rPr>
        <w:t xml:space="preserve">.: Педагогическое общество России, 2005. – 80 с.11. </w:t>
      </w:r>
    </w:p>
    <w:p w:rsidR="0052336C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Соловьева Е. «Как организовать поисковую деятельность детей»// Дошкольное воспитание. 2005. №1.13.</w:t>
      </w:r>
    </w:p>
    <w:p w:rsidR="0052336C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Т.М. Бондаренко. Экологические занятия с детьми 6-7 лет. -Издательство: ТЦ Учитель г. Воронеж, 200914. </w:t>
      </w:r>
    </w:p>
    <w:p w:rsidR="00103030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proofErr w:type="spellStart"/>
      <w:r>
        <w:rPr>
          <w:rFonts w:eastAsia="Times New Roman"/>
          <w:sz w:val="28"/>
          <w:szCs w:val="28"/>
        </w:rPr>
        <w:t>Тугушева</w:t>
      </w:r>
      <w:proofErr w:type="spellEnd"/>
      <w:r>
        <w:rPr>
          <w:rFonts w:eastAsia="Times New Roman"/>
          <w:sz w:val="28"/>
          <w:szCs w:val="28"/>
        </w:rPr>
        <w:t xml:space="preserve"> Г.П., Чистякова А.Е. «Экспериментальная деятельностьдетей среднего и старшего дошкольного возраста: Методическое пособие» </w:t>
      </w:r>
      <w:proofErr w:type="gramStart"/>
      <w:r>
        <w:rPr>
          <w:rFonts w:eastAsia="Times New Roman"/>
          <w:sz w:val="28"/>
          <w:szCs w:val="28"/>
        </w:rPr>
        <w:t>–С</w:t>
      </w:r>
      <w:proofErr w:type="gramEnd"/>
      <w:r>
        <w:rPr>
          <w:rFonts w:eastAsia="Times New Roman"/>
          <w:sz w:val="28"/>
          <w:szCs w:val="28"/>
        </w:rPr>
        <w:t>Пб.: ДЕТСТВО-ПРЕСС, 200</w:t>
      </w:r>
      <w:r w:rsidR="00A6402A">
        <w:rPr>
          <w:rFonts w:eastAsia="Times New Roman"/>
          <w:sz w:val="28"/>
          <w:szCs w:val="28"/>
        </w:rPr>
        <w:t>7.</w:t>
      </w:r>
    </w:p>
    <w:p w:rsidR="0052336C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Pr="0052336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Доронова</w:t>
      </w:r>
      <w:proofErr w:type="spellEnd"/>
      <w:r>
        <w:rPr>
          <w:rFonts w:eastAsia="Times New Roman"/>
          <w:sz w:val="28"/>
          <w:szCs w:val="28"/>
        </w:rPr>
        <w:t xml:space="preserve"> Т.Н., Короткова Н.А. Познавательно </w:t>
      </w:r>
      <w:proofErr w:type="gramStart"/>
      <w:r>
        <w:rPr>
          <w:rFonts w:eastAsia="Times New Roman"/>
          <w:sz w:val="28"/>
          <w:szCs w:val="28"/>
        </w:rPr>
        <w:t>–и</w:t>
      </w:r>
      <w:proofErr w:type="gramEnd"/>
      <w:r>
        <w:rPr>
          <w:rFonts w:eastAsia="Times New Roman"/>
          <w:sz w:val="28"/>
          <w:szCs w:val="28"/>
        </w:rPr>
        <w:t xml:space="preserve">сследовательская деятельность старших дошкольников // Ребенок в детском саду, 2003 </w:t>
      </w:r>
      <w:r>
        <w:rPr>
          <w:rFonts w:eastAsia="Times New Roman"/>
          <w:sz w:val="28"/>
          <w:szCs w:val="28"/>
        </w:rPr>
        <w:lastRenderedPageBreak/>
        <w:t>№301020304050607080901002017-2018 2018-2019 2019-2020 Диагностика высокого и среднего уровней познавательного развития у дошкольного возраста.</w:t>
      </w:r>
    </w:p>
    <w:p w:rsidR="0052336C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proofErr w:type="gramStart"/>
      <w:r>
        <w:rPr>
          <w:rFonts w:eastAsia="Times New Roman"/>
          <w:sz w:val="28"/>
          <w:szCs w:val="28"/>
        </w:rPr>
        <w:t>Новиковская</w:t>
      </w:r>
      <w:proofErr w:type="gramEnd"/>
      <w:r>
        <w:rPr>
          <w:rFonts w:eastAsia="Times New Roman"/>
          <w:sz w:val="28"/>
          <w:szCs w:val="28"/>
        </w:rPr>
        <w:t xml:space="preserve"> О.А. Сборник развивающих игр с водой и песком для дошкольников. – СПб</w:t>
      </w:r>
      <w:proofErr w:type="gramStart"/>
      <w:r>
        <w:rPr>
          <w:rFonts w:eastAsia="Times New Roman"/>
          <w:sz w:val="28"/>
          <w:szCs w:val="28"/>
        </w:rPr>
        <w:t>.: «</w:t>
      </w:r>
      <w:proofErr w:type="gramEnd"/>
      <w:r>
        <w:rPr>
          <w:rFonts w:eastAsia="Times New Roman"/>
          <w:sz w:val="28"/>
          <w:szCs w:val="28"/>
        </w:rPr>
        <w:t>ДЕТСТВО – ПРЕСС», 2006. – 64 с.12.</w:t>
      </w:r>
    </w:p>
    <w:p w:rsidR="0052336C" w:rsidRDefault="0052336C" w:rsidP="0052336C">
      <w:pPr>
        <w:ind w:firstLineChars="198" w:firstLine="5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Л.Н. </w:t>
      </w:r>
      <w:proofErr w:type="spellStart"/>
      <w:r>
        <w:rPr>
          <w:rFonts w:eastAsia="Times New Roman"/>
          <w:sz w:val="28"/>
          <w:szCs w:val="28"/>
        </w:rPr>
        <w:t>Менщикова</w:t>
      </w:r>
      <w:proofErr w:type="spellEnd"/>
      <w:r>
        <w:rPr>
          <w:rFonts w:eastAsia="Times New Roman"/>
          <w:sz w:val="28"/>
          <w:szCs w:val="28"/>
        </w:rPr>
        <w:t xml:space="preserve">. Экспериментальная деятельность детей. </w:t>
      </w:r>
      <w:proofErr w:type="gramStart"/>
      <w:r>
        <w:rPr>
          <w:rFonts w:eastAsia="Times New Roman"/>
          <w:sz w:val="28"/>
          <w:szCs w:val="28"/>
        </w:rPr>
        <w:t>-И</w:t>
      </w:r>
      <w:proofErr w:type="gramEnd"/>
      <w:r>
        <w:rPr>
          <w:rFonts w:eastAsia="Times New Roman"/>
          <w:sz w:val="28"/>
          <w:szCs w:val="28"/>
        </w:rPr>
        <w:t>здательство: Учитель, 2009год.</w:t>
      </w:r>
    </w:p>
    <w:p w:rsidR="0052336C" w:rsidRDefault="0052336C" w:rsidP="00A6402A">
      <w:pPr>
        <w:ind w:firstLineChars="198" w:firstLine="554"/>
        <w:rPr>
          <w:rFonts w:eastAsia="Times New Roman"/>
          <w:sz w:val="28"/>
          <w:szCs w:val="28"/>
        </w:rPr>
      </w:pPr>
    </w:p>
    <w:sectPr w:rsidR="0052336C">
      <w:pgSz w:w="11906" w:h="16838"/>
      <w:pgMar w:top="935" w:right="1071" w:bottom="1701" w:left="1039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030"/>
    <w:rsid w:val="00103030"/>
    <w:rsid w:val="0052336C"/>
    <w:rsid w:val="00A6402A"/>
    <w:rsid w:val="00B966DB"/>
    <w:rsid w:val="00CB377E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2020-10-10T18:29:00Z</dcterms:created>
  <dcterms:modified xsi:type="dcterms:W3CDTF">2020-10-11T09:03:00Z</dcterms:modified>
  <cp:version>0900.0000.01</cp:version>
</cp:coreProperties>
</file>