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1" w:rsidRPr="00D22A41" w:rsidRDefault="00D22A41" w:rsidP="00886E6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«</w:t>
      </w:r>
      <w:r w:rsidR="00886E61" w:rsidRPr="00D22A41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Безопасность детей дошкольного возраста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»</w:t>
      </w:r>
    </w:p>
    <w:p w:rsidR="00886E61" w:rsidRDefault="00886E61" w:rsidP="00886E6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6E6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Прогулки на свежем воздухе начинаются для детей с самого раннего детства. В это время для родителей появляется уникальная возможность обучить малышей правилам безопасной игры на улице. При этом нельзя забывать о собственном поведении родителей (например, не тащить санки с ребенком через дорогу, постоянно разговаривать по мобильному телефону, не обращая внимания на действия детей). Ребёнок быстро вырастает из безопасных колясок, начинает ходить, стремится пройти в любое место, обрести «свободу».</w:t>
      </w:r>
    </w:p>
    <w:p w:rsidR="00374EE6" w:rsidRPr="00886E61" w:rsidRDefault="00374EE6" w:rsidP="00886E61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EE6">
        <w:rPr>
          <w:rFonts w:ascii="Times New Roman" w:eastAsia="Times New Roman" w:hAnsi="Times New Roman" w:cs="Times New Roman"/>
          <w:color w:val="000000"/>
          <w:sz w:val="26"/>
          <w:szCs w:val="26"/>
        </w:rPr>
        <w:drawing>
          <wp:inline distT="0" distB="0" distL="0" distR="0">
            <wp:extent cx="5940425" cy="2673860"/>
            <wp:effectExtent l="19050" t="0" r="3175" b="0"/>
            <wp:docPr id="5" name="Рисунок 1" descr="C:\Users\Home\Desktop\20220930_17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220930_17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61" w:rsidRPr="00886E61" w:rsidRDefault="00886E61" w:rsidP="0088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6E61">
        <w:rPr>
          <w:rFonts w:ascii="Times New Roman" w:eastAsia="Times New Roman" w:hAnsi="Times New Roman" w:cs="Times New Roman"/>
          <w:b/>
          <w:bCs/>
          <w:color w:val="000000"/>
          <w:sz w:val="26"/>
        </w:rPr>
        <w:t>С этого времени начинаются длительные уроки обучения главным приемам безопасного поведения:</w:t>
      </w:r>
    </w:p>
    <w:p w:rsidR="00886E61" w:rsidRPr="00886E61" w:rsidRDefault="00886E61" w:rsidP="00886E61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Объяснить где находится проезжая часть для машин и где должны находиться пешеходы. Детям надо рассказать о том, что машина не может остановиться быстро, существует тормозной путь. Запрещается выбегать на проезжую часть, даже если туда закатился любимый мяч.</w:t>
      </w:r>
    </w:p>
    <w:p w:rsidR="00886E61" w:rsidRPr="00886E61" w:rsidRDefault="00886E61" w:rsidP="00886E61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Нельзя трогать автомобиль (даже стоящий), прятаться за его колесами во время игры в прятки, подбегать к медленно идущей машине (даже когда за рулем папа или мама).</w:t>
      </w:r>
    </w:p>
    <w:p w:rsidR="00886E61" w:rsidRPr="00886E61" w:rsidRDefault="00886E61" w:rsidP="00886E61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Спокойно отойти в сторону, к подъезду и подождать проезда автомобиля во дворе.</w:t>
      </w:r>
    </w:p>
    <w:p w:rsidR="00886E61" w:rsidRPr="00886E61" w:rsidRDefault="00886E61" w:rsidP="00886E61">
      <w:pPr>
        <w:numPr>
          <w:ilvl w:val="0"/>
          <w:numId w:val="1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Стоящую машину обходить спереди, сзади на некотором расстоянии (в случае её непредсказуемого движения есть время на прыжок в сторону).</w:t>
      </w:r>
    </w:p>
    <w:p w:rsidR="00886E61" w:rsidRPr="00886E61" w:rsidRDefault="00886E61" w:rsidP="0088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6E6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Особое внимание уделяется обучению правильным методам перехода улицы. </w:t>
      </w:r>
      <w:r w:rsidRPr="00886E61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родителями в этом процессе должны участвовать все взрослые, находящиеся рядом.</w:t>
      </w:r>
    </w:p>
    <w:p w:rsidR="00886E61" w:rsidRPr="00886E61" w:rsidRDefault="00886E61" w:rsidP="00886E61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Переходить дорогу надо только в местах, разрешённых для перехода («зебра» или светофор).</w:t>
      </w:r>
    </w:p>
    <w:p w:rsidR="00886E61" w:rsidRPr="00886E61" w:rsidRDefault="00886E61" w:rsidP="00886E61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Категорически запрещается бегать на переходах: идти надо спокойным шагом. При любой неуверенности надо подождать взрослого и перейти вместе с ним. Торопиться выходить на разрешающий сигнал нельзя: за первым движущимся </w:t>
      </w: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автомобилем может находиться другой, заканчивающий движение. Его надо пропустить.</w:t>
      </w:r>
    </w:p>
    <w:p w:rsidR="00886E61" w:rsidRPr="00886E61" w:rsidRDefault="00886E61" w:rsidP="00886E61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Не нарушать основное правило перехода дороги: сначала посмотреть налево, во второй половине перехода – направо.</w:t>
      </w:r>
    </w:p>
    <w:p w:rsidR="00886E61" w:rsidRPr="00886E61" w:rsidRDefault="00886E61" w:rsidP="00886E61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 время перехода дороги с недостаточной видимостью (вечер, ночь, снег, дождь, туман) обязательно иметь на одежде вставки из светоотражающей ткани. Специальные </w:t>
      </w:r>
      <w:proofErr w:type="spellStart"/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фликеры</w:t>
      </w:r>
      <w:proofErr w:type="spellEnd"/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: значки, метки, повязки, заметные в темноте. Они видны водителям на расстоянии 180 м в свете ближних фар и до 400м при освещении дальними фарами.</w:t>
      </w:r>
    </w:p>
    <w:p w:rsidR="00886E61" w:rsidRPr="00886E61" w:rsidRDefault="00886E61" w:rsidP="00886E61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Во время походов в организованных группах руководствуются специальными правилами. Они предусматривают движение колонной, в сопровождении во главе взрослого и специального замыкающего строй. У детей имеются любые опознавательные знаки (флажки, шарики, цветки).</w:t>
      </w:r>
    </w:p>
    <w:p w:rsidR="00F37E66" w:rsidRPr="00374EE6" w:rsidRDefault="00886E61" w:rsidP="00374EE6">
      <w:pPr>
        <w:numPr>
          <w:ilvl w:val="0"/>
          <w:numId w:val="2"/>
        </w:numPr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86E61">
        <w:rPr>
          <w:rFonts w:ascii="Times New Roman" w:eastAsia="Times New Roman" w:hAnsi="Times New Roman" w:cs="Times New Roman"/>
          <w:color w:val="010101"/>
          <w:sz w:val="24"/>
          <w:szCs w:val="24"/>
        </w:rPr>
        <w:t>Если ребенок едет на велосипеде, роликах, то родители объяснят ему правила перехода через дорогу. Несколько раз процесс проводят вместе. Когда надо остановиться слезть с велосипеда, взять в руки ролики объясняют до полного понимания и появления уверенных действий.</w:t>
      </w:r>
    </w:p>
    <w:p w:rsidR="00374EE6" w:rsidRDefault="00374EE6"/>
    <w:p w:rsidR="00374EE6" w:rsidRDefault="00374EE6">
      <w:r>
        <w:rPr>
          <w:noProof/>
        </w:rPr>
        <w:drawing>
          <wp:inline distT="0" distB="0" distL="0" distR="0">
            <wp:extent cx="5086350" cy="2130935"/>
            <wp:effectExtent l="19050" t="0" r="0" b="0"/>
            <wp:docPr id="2" name="Рисунок 2" descr="C:\Users\Home\Desktop\20220930_17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0220930_170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E6" w:rsidRDefault="00374EE6"/>
    <w:p w:rsidR="00374EE6" w:rsidRDefault="00374EE6">
      <w:r>
        <w:rPr>
          <w:noProof/>
        </w:rPr>
        <w:drawing>
          <wp:inline distT="0" distB="0" distL="0" distR="0">
            <wp:extent cx="5019675" cy="2035685"/>
            <wp:effectExtent l="19050" t="0" r="9525" b="0"/>
            <wp:docPr id="4" name="Рисунок 4" descr="C:\Users\Home\Desktop\20220930_17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20220930_17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E6" w:rsidSect="00374EE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9BC"/>
    <w:multiLevelType w:val="multilevel"/>
    <w:tmpl w:val="9460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47C41"/>
    <w:multiLevelType w:val="multilevel"/>
    <w:tmpl w:val="8566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E61"/>
    <w:rsid w:val="00374EE6"/>
    <w:rsid w:val="00886E61"/>
    <w:rsid w:val="00A72D97"/>
    <w:rsid w:val="00D22A41"/>
    <w:rsid w:val="00F3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E61"/>
    <w:rPr>
      <w:b/>
      <w:bCs/>
    </w:rPr>
  </w:style>
  <w:style w:type="character" w:styleId="a5">
    <w:name w:val="Hyperlink"/>
    <w:basedOn w:val="a0"/>
    <w:uiPriority w:val="99"/>
    <w:semiHidden/>
    <w:unhideWhenUsed/>
    <w:rsid w:val="00886E61"/>
    <w:rPr>
      <w:color w:val="0000FF"/>
      <w:u w:val="single"/>
    </w:rPr>
  </w:style>
  <w:style w:type="character" w:customStyle="1" w:styleId="ctatext">
    <w:name w:val="ctatext"/>
    <w:basedOn w:val="a0"/>
    <w:rsid w:val="00886E61"/>
  </w:style>
  <w:style w:type="character" w:customStyle="1" w:styleId="posttitle">
    <w:name w:val="posttitle"/>
    <w:basedOn w:val="a0"/>
    <w:rsid w:val="00886E61"/>
  </w:style>
  <w:style w:type="paragraph" w:styleId="a6">
    <w:name w:val="Balloon Text"/>
    <w:basedOn w:val="a"/>
    <w:link w:val="a7"/>
    <w:uiPriority w:val="99"/>
    <w:semiHidden/>
    <w:unhideWhenUsed/>
    <w:rsid w:val="0037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2022-10-02T18:30:00Z</dcterms:created>
  <dcterms:modified xsi:type="dcterms:W3CDTF">2022-10-02T19:02:00Z</dcterms:modified>
</cp:coreProperties>
</file>