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26" w:rsidRDefault="0099173E">
      <w:pPr>
        <w:pStyle w:val="normal"/>
        <w:jc w:val="center"/>
      </w:pPr>
      <w:r>
        <w:t xml:space="preserve"> </w:t>
      </w:r>
      <w:r>
        <w:t>МУНИЦИПАЛЬНОЕ АВТОНОМНОЕ ДОШКОЛЬНОЕ ОБРАЗОВАТЕЛЬНОЕ УЧРЕЖДЕНИЕ</w:t>
      </w:r>
    </w:p>
    <w:p w:rsidR="00BF1D26" w:rsidRDefault="0099173E">
      <w:pPr>
        <w:pStyle w:val="normal"/>
        <w:jc w:val="center"/>
        <w:rPr>
          <w:b/>
        </w:rPr>
      </w:pPr>
      <w:r>
        <w:rPr>
          <w:b/>
        </w:rPr>
        <w:t>«</w:t>
      </w:r>
      <w:r>
        <w:t>ДЕТСКИЙ САД № 76 КОМБИНИРОВАННОГО ВИДА»</w:t>
      </w:r>
    </w:p>
    <w:p w:rsidR="00BF1D26" w:rsidRDefault="00BF1D26">
      <w:pPr>
        <w:pStyle w:val="normal"/>
        <w:jc w:val="both"/>
        <w:rPr>
          <w:b/>
        </w:rPr>
      </w:pPr>
    </w:p>
    <w:p w:rsidR="00BF1D26" w:rsidRDefault="00BF1D26">
      <w:pPr>
        <w:pStyle w:val="normal"/>
      </w:pPr>
    </w:p>
    <w:p w:rsidR="00BF1D26" w:rsidRDefault="00BF1D26">
      <w:pPr>
        <w:pStyle w:val="normal"/>
      </w:pPr>
    </w:p>
    <w:p w:rsidR="00BF1D26" w:rsidRDefault="00BF1D26">
      <w:pPr>
        <w:pStyle w:val="normal"/>
      </w:pPr>
    </w:p>
    <w:p w:rsidR="00BF1D26" w:rsidRDefault="00BF1D26">
      <w:pPr>
        <w:pStyle w:val="normal"/>
      </w:pPr>
    </w:p>
    <w:p w:rsidR="00BF1D26" w:rsidRDefault="00BF1D26">
      <w:pPr>
        <w:pStyle w:val="normal"/>
      </w:pPr>
    </w:p>
    <w:p w:rsidR="00BF1D26" w:rsidRDefault="00BF1D26">
      <w:pPr>
        <w:pStyle w:val="normal"/>
      </w:pPr>
    </w:p>
    <w:p w:rsidR="00BF1D26" w:rsidRDefault="0099173E"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на тему:</w:t>
      </w:r>
    </w:p>
    <w:p w:rsidR="00BF1D26" w:rsidRDefault="0099173E">
      <w:pPr>
        <w:pStyle w:val="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«Оказание психологической и педагогической помощи несовершеннолетним с ограниченными возможностями здоровья</w:t>
      </w:r>
      <w:r>
        <w:rPr>
          <w:sz w:val="44"/>
          <w:szCs w:val="44"/>
        </w:rPr>
        <w:t>»</w:t>
      </w:r>
    </w:p>
    <w:p w:rsidR="00BF1D26" w:rsidRDefault="00BF1D26">
      <w:pPr>
        <w:pStyle w:val="normal"/>
        <w:jc w:val="center"/>
        <w:rPr>
          <w:sz w:val="44"/>
          <w:szCs w:val="44"/>
        </w:rPr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BF1D26">
      <w:pPr>
        <w:pStyle w:val="normal"/>
        <w:jc w:val="center"/>
      </w:pPr>
    </w:p>
    <w:p w:rsidR="00BF1D26" w:rsidRDefault="0099173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педагог-психолог</w:t>
      </w:r>
    </w:p>
    <w:p w:rsidR="00BF1D26" w:rsidRDefault="0099173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Пиксайкина И.В.</w:t>
      </w:r>
    </w:p>
    <w:p w:rsidR="00BF1D26" w:rsidRDefault="00BF1D26">
      <w:pPr>
        <w:pStyle w:val="normal"/>
        <w:jc w:val="right"/>
        <w:rPr>
          <w:sz w:val="28"/>
          <w:szCs w:val="28"/>
        </w:rPr>
      </w:pPr>
    </w:p>
    <w:p w:rsidR="00BF1D26" w:rsidRDefault="00BF1D26">
      <w:pPr>
        <w:pStyle w:val="normal"/>
        <w:jc w:val="right"/>
        <w:rPr>
          <w:sz w:val="28"/>
          <w:szCs w:val="28"/>
        </w:rPr>
      </w:pP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Обучающийся с ограниченными возможностями здоровья (обучающийся с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</w:t>
      </w:r>
      <w:r>
        <w:rPr>
          <w:sz w:val="28"/>
          <w:szCs w:val="28"/>
        </w:rPr>
        <w:t>я без создания специальных условий (Федеральный закон № 273 - ФЗ от 29 декабря 2012 года "Об образовании в Российской Федерации", ст. 2, п.16).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Современные социальные, экономические и экологические условия жизни привели к увеличению числа детей с откл</w:t>
      </w:r>
      <w:r>
        <w:rPr>
          <w:sz w:val="28"/>
          <w:szCs w:val="28"/>
        </w:rPr>
        <w:t xml:space="preserve">онениями в физическом, психическом развитии, которые часто проявляются уже в раннем и младшем дошкольном возрасте. 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 педагогическим коллективом ДОУ стоит задача подготовить своих воспитанников к обучению в школе, а в будущем, к самостоятельной жи</w:t>
      </w:r>
      <w:r>
        <w:rPr>
          <w:sz w:val="28"/>
          <w:szCs w:val="28"/>
        </w:rPr>
        <w:t>зни. А для этого необходима достаточно полная коррекция и развитие компенсаторных механизмов у детей, максимальное приближение всего психического развития к нормальному состоянию.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Решающую роль в предупреждении нарушений развития играет максимально ра</w:t>
      </w:r>
      <w:r>
        <w:rPr>
          <w:sz w:val="28"/>
          <w:szCs w:val="28"/>
        </w:rPr>
        <w:t>нняя коррекционно-воспитательная работа, позволяющая предотвратить вторичные отклонения в развитии ребёнка.</w:t>
      </w:r>
    </w:p>
    <w:p w:rsidR="00BF1D26" w:rsidRDefault="0099173E">
      <w:pPr>
        <w:pStyle w:val="normal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Психолого-педагогическая помощь несовершеннолетним с ОВЗ определяется как комплекс диагностических, коррекционно-развивающих и организационно</w:t>
      </w:r>
      <w:r>
        <w:rPr>
          <w:i/>
          <w:iCs/>
          <w:sz w:val="28"/>
          <w:szCs w:val="28"/>
        </w:rPr>
        <w:t>-методических мероприятий, нацеленных на создание оптимальных условий психического и социального развития ребёнка  с ограниченными возможностями здоровья, стимуляции его потенциальных возможностей в процессе специально организованного взаимодействия ребёнк</w:t>
      </w:r>
      <w:r>
        <w:rPr>
          <w:i/>
          <w:iCs/>
          <w:sz w:val="28"/>
          <w:szCs w:val="28"/>
        </w:rPr>
        <w:t xml:space="preserve">а с педагогами ДОУ, сверстниками,    родителями и окружающим миром. 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Диагностическая функция</w:t>
      </w:r>
      <w:r>
        <w:rPr>
          <w:sz w:val="28"/>
          <w:szCs w:val="28"/>
        </w:rPr>
        <w:t xml:space="preserve"> обеспечивает возможность прогнозирования для дальнейшего развития ребенка, проявления у него в будущем тех или иных затруднений, обусловленных выявленными особенностями развития самого ребенка и социальной ситуации его воспитания и развития. Учет характер</w:t>
      </w:r>
      <w:r>
        <w:rPr>
          <w:sz w:val="28"/>
          <w:szCs w:val="28"/>
        </w:rPr>
        <w:t xml:space="preserve">а испытываемых ребенком и его семьей трудностей позволяет определить наиболее оптимальные условия его воспитания и развития, содержание и объем необходимой ему и его семье психолого-педагогической помощи. 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успешности воспитания и обучения детей с </w:t>
      </w:r>
      <w:r>
        <w:rPr>
          <w:sz w:val="28"/>
          <w:szCs w:val="28"/>
        </w:rPr>
        <w:t>особенностями развития необходима правильная оценка их возможностей и выявление особых образовательных потребностей. В связи с этим особая роль отводится психолого-педагогической диагностике, которая предполагает обеспечивать: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выявление дет</w:t>
      </w:r>
      <w:r>
        <w:rPr>
          <w:sz w:val="28"/>
          <w:szCs w:val="28"/>
        </w:rPr>
        <w:t>ей с ограниченными возможностями;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образовательных потребностей детей с ОВЗ, обусловленных недостатками в их психическом развитии;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коррекционных мероприятий, разработка индивидуального образовательного маршрута (ИОМ).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Разви</w:t>
      </w:r>
      <w:r>
        <w:rPr>
          <w:b/>
          <w:i/>
          <w:sz w:val="28"/>
          <w:szCs w:val="28"/>
        </w:rPr>
        <w:t>вающая функция</w:t>
      </w:r>
      <w:r>
        <w:rPr>
          <w:sz w:val="28"/>
          <w:szCs w:val="28"/>
        </w:rPr>
        <w:t xml:space="preserve"> направлена на стимуляцию потенциальных возможностей ребенка, создание психолого-педагогических условий своевременного появления и развития у него ведущих психологических </w:t>
      </w:r>
      <w:r>
        <w:rPr>
          <w:sz w:val="28"/>
          <w:szCs w:val="28"/>
        </w:rPr>
        <w:lastRenderedPageBreak/>
        <w:t>новообразований данного возраста, овладения ребенком соответствующими ф</w:t>
      </w:r>
      <w:r>
        <w:rPr>
          <w:sz w:val="28"/>
          <w:szCs w:val="28"/>
        </w:rPr>
        <w:t>ормами деятельности и общения.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Коррекционная функция</w:t>
      </w:r>
      <w:r>
        <w:rPr>
          <w:sz w:val="28"/>
          <w:szCs w:val="28"/>
        </w:rPr>
        <w:t xml:space="preserve"> предполагает целенаправленную работу по изменению развивающей среды, адаптации ее к возможностям и потребностям ребенка с ОВЗ, создание психолого-педагогических условий преодоления имеющихся у ребен</w:t>
      </w:r>
      <w:r>
        <w:rPr>
          <w:sz w:val="28"/>
          <w:szCs w:val="28"/>
        </w:rPr>
        <w:t>ка трудностей в овладении деятельностью, способами и средствами взаимодействия с окружающими, развитии психических функций. Реализуется коррекционная функция в процессе специально организованной предметно-пространственной, коррекционно-развивающей среды, с</w:t>
      </w:r>
      <w:r>
        <w:rPr>
          <w:sz w:val="28"/>
          <w:szCs w:val="28"/>
        </w:rPr>
        <w:t xml:space="preserve">пециально организованного взаимодействия взрослых (родителей) с ребенком, а также в ходе коррекционных занятий специалистов и педагогов. </w:t>
      </w:r>
    </w:p>
    <w:p w:rsidR="00BF1D26" w:rsidRDefault="0099173E">
      <w:pPr>
        <w:pStyle w:val="normal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Занятия позволяют решить ряд задач: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Плавный и мягкий переход к самостоятельному участию ребёнка в групповых </w:t>
      </w:r>
      <w:r>
        <w:rPr>
          <w:sz w:val="28"/>
          <w:szCs w:val="28"/>
        </w:rPr>
        <w:t>занятиях. Постепенное увеличение самостоятельности ребёнка.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Приближение к более формальной обучающей среде, а также к дальнейшей интеграции детей в общество.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собственной мотивации детей, направленной на участие в различных видах групповой </w:t>
      </w:r>
      <w:r>
        <w:rPr>
          <w:sz w:val="28"/>
          <w:szCs w:val="28"/>
        </w:rPr>
        <w:t>деятельности.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Постепенное обучение совместной деятельности. Формирование у детей системы взаимоотношений, необходимых для включения в социальную жизнь.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Занятия по когнитивному развитию осуществляются в тесном сотрудничестве с воспитателями, работающим</w:t>
      </w:r>
      <w:r>
        <w:rPr>
          <w:sz w:val="28"/>
          <w:szCs w:val="28"/>
        </w:rPr>
        <w:t xml:space="preserve">и с детьми с ОВЗ и строятся с учётом уровня речевого, двигательного и социально-эмоционального развития ребёнка. 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Специфические особенности, типичные для с ОВЗ, которые влияют на их когнитивное развитие: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1)медленное формирование понятий и становление навык</w:t>
      </w:r>
      <w:r>
        <w:rPr>
          <w:sz w:val="28"/>
          <w:szCs w:val="28"/>
        </w:rPr>
        <w:t>ов: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снижение темпа восприятия и замедленное формирование ответа;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снижение памяти, необходимость большого количества повторений для усвоения материала;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низкий уровень обобщения материала; утрата тех навыков, которые оказываются недостаточно востребова</w:t>
      </w:r>
      <w:r>
        <w:rPr>
          <w:sz w:val="28"/>
          <w:szCs w:val="28"/>
        </w:rPr>
        <w:t>нными;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низкая способность оперировать несколькими понятиями одновременно,с чем связаны: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трудности, возникающие при необходимости объединить новую информацию с уже изученным материалом;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нарушение переноса усвоенных навыков из одной ситуации в другую.</w:t>
      </w:r>
      <w:r>
        <w:rPr>
          <w:sz w:val="28"/>
          <w:szCs w:val="28"/>
        </w:rPr>
        <w:t xml:space="preserve"> Замена гибкого поведения, учитывающего обстоятельства, паттернами, то есть заученными, многократно повторяемыми действиями;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трудности при выполнении заданий, связанных с оперированием несколькими признаками предмета или выполнением цепочки действий;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• н</w:t>
      </w:r>
      <w:r>
        <w:rPr>
          <w:sz w:val="28"/>
          <w:szCs w:val="28"/>
        </w:rPr>
        <w:t>арушение целеполагания и планирования действий;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неравномерность развития ребёнка и зависимость когнитивного развития от уровня развития других сфер (двигательной, речевой сферы, социально-эмоционального развития);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необходимость использования нескольк</w:t>
      </w:r>
      <w:r>
        <w:rPr>
          <w:sz w:val="28"/>
          <w:szCs w:val="28"/>
        </w:rPr>
        <w:t xml:space="preserve">их анализаторов одновременно для создания целостного образа (зрение, слух, тактильная чувствительность, проприоцепция). 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5) нарушение сенсорного восприятия за счёт повышения порога тактильной и проприоцептивной чувствительности и часто встречающихся наруше</w:t>
      </w:r>
      <w:r>
        <w:rPr>
          <w:sz w:val="28"/>
          <w:szCs w:val="28"/>
        </w:rPr>
        <w:t>ний зрения и слуха.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Когнитивное развитие учитывает исходный уровень, индивидуальный темп развития каждого ребёнка, специфику усвоения им отдельных заданий и предполагает переход к заданиям следующего уровня только после реального усвоения заданий пре</w:t>
      </w:r>
      <w:r>
        <w:rPr>
          <w:sz w:val="28"/>
          <w:szCs w:val="28"/>
        </w:rPr>
        <w:t>дыдущего уровня. Задания, направленные на отработку конкретных понятий или навыков, повторяются многократно с использованием различного дидактического материала.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внимание уделяется развитию игровой деятельности, поскольку сюжетно-ролевая игра я</w:t>
      </w:r>
      <w:r>
        <w:rPr>
          <w:sz w:val="28"/>
          <w:szCs w:val="28"/>
        </w:rPr>
        <w:t>вляется той доступной для ребёнка моделью реальной жизни, где он может самостоятельно принимать решения и планировать свои действия.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Консультативная функция</w:t>
      </w:r>
      <w:r>
        <w:rPr>
          <w:sz w:val="28"/>
          <w:szCs w:val="28"/>
        </w:rPr>
        <w:t xml:space="preserve"> направлена на создание необходимого информационного и мотивационного поля ранней психолого-педа</w:t>
      </w:r>
      <w:r>
        <w:rPr>
          <w:sz w:val="28"/>
          <w:szCs w:val="28"/>
        </w:rPr>
        <w:t xml:space="preserve">гогической помощи, активное включение родителей ребенка раннего возраста сограниченными возможностями здоровья в целенаправленный коррекционно-развивающий процесс. 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современном этапе, семейное воспитание признано ведущим, что отражено в ст. 18 Закон</w:t>
      </w:r>
      <w:r>
        <w:rPr>
          <w:sz w:val="28"/>
          <w:szCs w:val="28"/>
        </w:rPr>
        <w:t>а РФ «Об образовании». В соответствии с законом «Об образовании» РФ, родители являются первыми педагогами, они обязаны заложить основы физического, нравственного, интеллектуального, личностного развития ребенка.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Важнейшим условием актуализации потенц</w:t>
      </w:r>
      <w:r>
        <w:rPr>
          <w:sz w:val="28"/>
          <w:szCs w:val="28"/>
          <w:u w:val="single"/>
        </w:rPr>
        <w:t>иальных возможностей детей с ОВЗ является психологическая компетентность педагога:</w:t>
      </w:r>
      <w:r>
        <w:rPr>
          <w:sz w:val="28"/>
          <w:szCs w:val="28"/>
        </w:rPr>
        <w:t xml:space="preserve"> деликатность, такт, умение оказать помощь ребёнку в осуществлении познавательной деятельности.   </w:t>
      </w:r>
    </w:p>
    <w:p w:rsidR="00BF1D26" w:rsidRDefault="0099173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Главной целью в создании модели сопровождения детей с ОВЗ является оказание психологической и педагогической помощи, поддержки для преодоления барьеров, возникающих на пути развития ребёнка, а также разработка инструментария сопровождения, создание у</w:t>
      </w:r>
      <w:r>
        <w:rPr>
          <w:sz w:val="28"/>
          <w:szCs w:val="28"/>
        </w:rPr>
        <w:t>словий, при которых обеспечивается единство всех участников образовательного процесса.</w:t>
      </w:r>
    </w:p>
    <w:p w:rsidR="00BF1D26" w:rsidRDefault="0099173E">
      <w:pPr>
        <w:pStyle w:val="normal"/>
      </w:pPr>
      <w:r>
        <w:rPr>
          <w:sz w:val="28"/>
          <w:szCs w:val="28"/>
        </w:rPr>
        <w:t xml:space="preserve">      </w:t>
      </w:r>
    </w:p>
    <w:sectPr w:rsidR="00BF1D26" w:rsidSect="00BF1D26"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/>
  <w:rsids>
    <w:rsidRoot w:val="00BF1D26"/>
    <w:rsid w:val="0099173E"/>
    <w:rsid w:val="00B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1D26"/>
  </w:style>
  <w:style w:type="table" w:customStyle="1" w:styleId="TableNormal">
    <w:name w:val="Table Normal"/>
    <w:rsid w:val="00BF1D2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6681</Characters>
  <Application>Microsoft Office Word</Application>
  <DocSecurity>0</DocSecurity>
  <Lines>55</Lines>
  <Paragraphs>15</Paragraphs>
  <ScaleCrop>false</ScaleCrop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2022-02-22T10:07:00Z</dcterms:created>
  <dcterms:modified xsi:type="dcterms:W3CDTF">2022-02-22T10:07:00Z</dcterms:modified>
  <cp:version>0900.0100.01</cp:version>
</cp:coreProperties>
</file>