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Методика экологического  воспитания детей дошкольного возраста средствами фольклора.</w:t>
      </w:r>
    </w:p>
    <w:p w:rsid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</w:t>
      </w:r>
      <w:r w:rsidRPr="00A23D9C">
        <w:rPr>
          <w:rStyle w:val="c1"/>
          <w:b/>
          <w:bCs/>
          <w:color w:val="000000"/>
          <w:sz w:val="28"/>
          <w:szCs w:val="28"/>
        </w:rPr>
        <w:t>Воспитание экологической культуры</w:t>
      </w:r>
      <w:r w:rsidRPr="00A23D9C">
        <w:rPr>
          <w:rStyle w:val="c2"/>
          <w:color w:val="000000"/>
          <w:sz w:val="28"/>
          <w:szCs w:val="28"/>
        </w:rPr>
        <w:t> – одно из важных направлений всестороннего развития личности дошкольника. Сложная экологическая обстановка в мире, ее тяжелые последствия, экология родного края, засоренность среды обитания – все это вызывает необходимость способствовать экологическому образованию детей в детском саду.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A23D9C">
        <w:rPr>
          <w:rStyle w:val="c2"/>
          <w:color w:val="000000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 у дошкольников основ культуры рационального природопользования, основ экологической культуры.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A23D9C">
        <w:rPr>
          <w:rStyle w:val="c2"/>
          <w:color w:val="000000"/>
          <w:sz w:val="28"/>
          <w:szCs w:val="28"/>
        </w:rPr>
        <w:t>Чтобы этот процесс был увлекательным, занимательным и познавательным, целесообразно использовать фольклор, как средство формирования экологических знаний.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r w:rsidRPr="00A23D9C">
        <w:rPr>
          <w:rStyle w:val="c2"/>
          <w:color w:val="000000"/>
          <w:sz w:val="28"/>
          <w:szCs w:val="28"/>
        </w:rPr>
        <w:t>Приобщение детей к русскому фольклору во взаимосвязи с экологией – тема новая, мало изученная, и, бесспорно, интересная.</w:t>
      </w:r>
    </w:p>
    <w:p w:rsidR="00A23D9C" w:rsidRPr="00A23D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Pr="00A23D9C">
        <w:rPr>
          <w:rStyle w:val="c2"/>
          <w:color w:val="000000"/>
          <w:sz w:val="28"/>
          <w:szCs w:val="28"/>
        </w:rPr>
        <w:t xml:space="preserve"> Народное искусство в детском возрасте имеет </w:t>
      </w:r>
      <w:proofErr w:type="gramStart"/>
      <w:r w:rsidRPr="00A23D9C">
        <w:rPr>
          <w:rStyle w:val="c2"/>
          <w:color w:val="000000"/>
          <w:sz w:val="28"/>
          <w:szCs w:val="28"/>
        </w:rPr>
        <w:t>великую эмоциональную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силу, а выразительность его образов определяет место произведений фольклора в музыкальном обучении детей. Природа повседневно воздействует на ребенка. Но малыш многого не замечает, порой его восприятие бывает очень поверхностным. И все же здесь, в царстве природы, он имеет первый чувственный опыт, накапливает ощущения, идущие от самой жизни. Здесь он первооткрыватель, исследователь, а порой и неудачник. Не сразу удается перейти через канавку, перешагнуть через ручеек, так как нет опыта, </w:t>
      </w:r>
      <w:proofErr w:type="gramStart"/>
      <w:r w:rsidRPr="00A23D9C">
        <w:rPr>
          <w:rStyle w:val="c2"/>
          <w:color w:val="000000"/>
          <w:sz w:val="28"/>
          <w:szCs w:val="28"/>
        </w:rPr>
        <w:t>нет умения оценить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расстояние «на глазок». И не от рождения мы знаем, что крапива «кусается», а репейник «пристает» ...</w:t>
      </w:r>
    </w:p>
    <w:p w:rsidR="00A23D9C" w:rsidRPr="00A23D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Взрослые ведут ребенка по пути познания мира во всем его разнообразии и осознания себя в этом мире. Вот тут – то нам на помощь и приходит детский фольклор.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</w:t>
      </w:r>
      <w:r w:rsidRPr="00A23D9C">
        <w:rPr>
          <w:rStyle w:val="c1"/>
          <w:b/>
          <w:bCs/>
          <w:color w:val="000000"/>
          <w:sz w:val="28"/>
          <w:szCs w:val="28"/>
        </w:rPr>
        <w:t>Фольклор </w:t>
      </w:r>
      <w:r w:rsidRPr="00A23D9C">
        <w:rPr>
          <w:rStyle w:val="c2"/>
          <w:color w:val="000000"/>
          <w:sz w:val="28"/>
          <w:szCs w:val="28"/>
        </w:rPr>
        <w:t>обладает мощной побудительной силой. Влияющей на развитие положительной реакции ребенка, помогает увидеть ранее не замеченное, услышать природу, ее голоса, через музыку и текст песни осознать увиденное и услышанное. Дети слушают, поют, размышляют и задумываются. Забота об окружающем, тепло, доброта, уважение и милосердие – это уже охрана природы. А как это нужно и цветам,  и  деревьям, и птицам, и животным, и всем людям!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Pr="00A23D9C">
        <w:rPr>
          <w:rStyle w:val="c2"/>
          <w:color w:val="000000"/>
          <w:sz w:val="28"/>
          <w:szCs w:val="28"/>
        </w:rPr>
        <w:t>Отсюда, дети недостаточно знакомы с экологией родного края, с русским календарным фольклором, народными традициями, приметами и явлениями природы.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Главной целью  </w:t>
      </w:r>
      <w:r w:rsidRPr="00A23D9C">
        <w:rPr>
          <w:rStyle w:val="c1"/>
          <w:b/>
          <w:bCs/>
          <w:color w:val="000000"/>
          <w:sz w:val="28"/>
          <w:szCs w:val="28"/>
        </w:rPr>
        <w:t xml:space="preserve"> является:</w:t>
      </w:r>
      <w:r w:rsidRPr="00A23D9C">
        <w:rPr>
          <w:rStyle w:val="c2"/>
          <w:color w:val="000000"/>
          <w:sz w:val="28"/>
          <w:szCs w:val="28"/>
        </w:rPr>
        <w:t> максимально заинтересовать ребенка жизнью своих предков, показать взаимосвязь явлений природы с трудовой  и обрядовой деятельностью</w:t>
      </w:r>
      <w:r w:rsidRPr="00A23D9C">
        <w:rPr>
          <w:rStyle w:val="c11"/>
          <w:color w:val="4B4B4B"/>
          <w:sz w:val="28"/>
          <w:szCs w:val="28"/>
        </w:rPr>
        <w:t> </w:t>
      </w:r>
      <w:r w:rsidRPr="00A23D9C">
        <w:rPr>
          <w:rStyle w:val="c2"/>
          <w:color w:val="000000"/>
          <w:sz w:val="28"/>
          <w:szCs w:val="28"/>
        </w:rPr>
        <w:t>через знакомство с пр</w:t>
      </w:r>
      <w:r>
        <w:rPr>
          <w:rStyle w:val="c2"/>
          <w:color w:val="000000"/>
          <w:sz w:val="28"/>
          <w:szCs w:val="28"/>
        </w:rPr>
        <w:t>оизведениями детского фольклора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Особое место в работе с детьми по освоению материала детского фольклора отводится шутке, веселью, детской радости. В этом незаменимы докучные сказочки, конечно, игры, дразнилки, шутливые диалоги.</w:t>
      </w:r>
    </w:p>
    <w:p w:rsid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lastRenderedPageBreak/>
        <w:t>Детский фольклор стимулирует творческие проявления ребенка, будит фантазию. Творчество обогащает личность, жизнь ребенка становится более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A23D9C">
        <w:rPr>
          <w:rStyle w:val="c2"/>
          <w:color w:val="000000"/>
          <w:sz w:val="28"/>
          <w:szCs w:val="28"/>
        </w:rPr>
        <w:t>интересной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и содержательной Ребенок, как губка, впитывает поэзию родного языка, сначала слушая, а позднее и самостоятельно ритмизованно проговаривая народные тексты. Так постепенно детский фольклор органично входит в повседневную жизнь малыша.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Таким образом, мы видим, что произведения детского фольклора не только разнообразны по жанрам, но они разнообразны и по тематике (это и времена года, и птицы, и животные, разнообразные трудовые процессы), и по задачам.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Фольклор легко воспринимается детьми с самого раннего возраста. В нем заложена информация о соблюдении правил поведения, норм морали, которые вырабатывались человечеством на протяжении многих веков. Произведения устного народного творчества эмоционально переживаются ребенком, а их ритм и своеобразность слога снимают напряжение у тревожного ребенка. Фольклор эффективно влияет на формирование ценностных представлений (отношение к природе; родителям, традициям, труду и т.д.).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Что же относится к детскому фольклору?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A23D9C">
        <w:rPr>
          <w:rStyle w:val="c2"/>
          <w:color w:val="000000"/>
          <w:sz w:val="28"/>
          <w:szCs w:val="28"/>
        </w:rPr>
        <w:t>Пестушки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 - песенки, которыми сопровождается уход за ребенком.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A23D9C">
        <w:rPr>
          <w:rStyle w:val="c2"/>
          <w:color w:val="000000"/>
          <w:sz w:val="28"/>
          <w:szCs w:val="28"/>
        </w:rPr>
        <w:t>Потешки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 - игры взрослого с ребенком (с его пальчиками, ручками).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3аклички - обращения к явлениям природы (к солнцу, ветру, дождю, снегу, радуге, деревьям).</w:t>
      </w:r>
    </w:p>
    <w:p w:rsid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Приговорки - обращения к насекомым, птицам, животным.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 Считалки - </w:t>
      </w:r>
      <w:proofErr w:type="gramStart"/>
      <w:r w:rsidRPr="00A23D9C">
        <w:rPr>
          <w:rStyle w:val="c2"/>
          <w:color w:val="000000"/>
          <w:sz w:val="28"/>
          <w:szCs w:val="28"/>
        </w:rPr>
        <w:t>коротенькие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стишки, служащие для справедливого распределения ролей в играх.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Скороговорки и </w:t>
      </w:r>
      <w:proofErr w:type="spellStart"/>
      <w:r w:rsidRPr="00A23D9C">
        <w:rPr>
          <w:rStyle w:val="c2"/>
          <w:color w:val="000000"/>
          <w:sz w:val="28"/>
          <w:szCs w:val="28"/>
        </w:rPr>
        <w:t>частоговорки</w:t>
      </w:r>
      <w:proofErr w:type="spellEnd"/>
      <w:r w:rsidRPr="00A23D9C">
        <w:rPr>
          <w:rStyle w:val="c2"/>
          <w:color w:val="000000"/>
          <w:sz w:val="28"/>
          <w:szCs w:val="28"/>
        </w:rPr>
        <w:t>, незаметно обучающие детей правильной и чистой речи.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Дразнилки - веселые, шутливые, кратко и метко называющие какие-то смешные стороны во внешности ребенка, в особенностях его поведения.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Прибаутки, шутки, перевертыши - забавные песенки, которые своей необычностью веселят детей.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Докучные сказочки, у которых нет конца и которые можно обыгрывать множество раз.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Русская народная песня - это итог наблюдений за окружающей природой, с которой неразрывно связана жизнь простого народа.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Русская песня, </w:t>
      </w:r>
      <w:proofErr w:type="spellStart"/>
      <w:r w:rsidRPr="00A23D9C">
        <w:rPr>
          <w:rStyle w:val="c2"/>
          <w:color w:val="000000"/>
          <w:sz w:val="28"/>
          <w:szCs w:val="28"/>
        </w:rPr>
        <w:t>попевка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потешка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загадка, пословица, считалка, частушка - это первый и самый доступный источник знаний и сведений об окружающем мире. Красочный, выразительный, образный язык пробуждает интерес детей к фольклору, способствует формированию духовного и эмоционального мира ребенка. Большинство жанров малых форм - это ключ к познанию окружающей среды. Музыкальные, краткие, ритмичные, с несложным содержанием, в доступной стихотворной форме, русские народные </w:t>
      </w:r>
      <w:proofErr w:type="spellStart"/>
      <w:r w:rsidRPr="00A23D9C">
        <w:rPr>
          <w:rStyle w:val="c2"/>
          <w:color w:val="000000"/>
          <w:sz w:val="28"/>
          <w:szCs w:val="28"/>
        </w:rPr>
        <w:t>попевки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заклички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песни легко запоминаются детьми. Они-то и являются самым доступным источником знаний и сведений об окружающем мире. Приобщение детей к русскому фольклору во взаимосвязи с экологией - тема новая, мало изученная, </w:t>
      </w:r>
      <w:proofErr w:type="gramStart"/>
      <w:r w:rsidRPr="00A23D9C">
        <w:rPr>
          <w:rStyle w:val="c2"/>
          <w:color w:val="000000"/>
          <w:sz w:val="28"/>
          <w:szCs w:val="28"/>
        </w:rPr>
        <w:t>и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несомненно, очень интересная.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lastRenderedPageBreak/>
        <w:t>   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proofErr w:type="gramStart"/>
      <w:r>
        <w:rPr>
          <w:rStyle w:val="c2"/>
          <w:color w:val="000000"/>
          <w:sz w:val="28"/>
          <w:szCs w:val="28"/>
        </w:rPr>
        <w:t xml:space="preserve">На </w:t>
      </w:r>
      <w:r w:rsidRPr="00A23D9C">
        <w:rPr>
          <w:rStyle w:val="c2"/>
          <w:color w:val="000000"/>
          <w:sz w:val="28"/>
          <w:szCs w:val="28"/>
        </w:rPr>
        <w:t> </w:t>
      </w:r>
      <w:r w:rsidRPr="00A23D9C">
        <w:rPr>
          <w:rStyle w:val="c1"/>
          <w:b/>
          <w:bCs/>
          <w:color w:val="000000"/>
          <w:sz w:val="28"/>
          <w:szCs w:val="28"/>
        </w:rPr>
        <w:t>тематических занятиях</w:t>
      </w:r>
      <w:r w:rsidRPr="00A23D9C">
        <w:rPr>
          <w:rStyle w:val="c2"/>
          <w:color w:val="000000"/>
          <w:sz w:val="28"/>
          <w:szCs w:val="28"/>
        </w:rPr>
        <w:t> как «Экскурсия в огород», «На деревенском дворе», «В гостях у Мухи-Цокотухи», «Война грибов с ягодами», «Русская берёзонька» дети узнают много интересного из окружающего их мира насекомых, зверей, птиц и растений, впитывая свойственные только им особенности, сопереживая всем тем трудностям, с которыми сталкивается окружающая нас природа и её жители.</w:t>
      </w:r>
      <w:proofErr w:type="gramEnd"/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      </w:t>
      </w:r>
      <w:proofErr w:type="gramStart"/>
      <w:r w:rsidRPr="00A23D9C">
        <w:rPr>
          <w:rStyle w:val="c2"/>
          <w:color w:val="000000"/>
          <w:sz w:val="28"/>
          <w:szCs w:val="28"/>
        </w:rPr>
        <w:t>Опираясь на сведения народного календаря, можно рассматривать, повторять и закреплять такие темы, как «Домашние и дикие животные», «Перелётные и зимующие птицы», «Времена года», «Овощи», «Злаки», «Цветы», «Ягоды», «Грибы».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По принципу игры детьми заимствуется и воспринимается большинство календарных песен – их привлекает момент ряженья, подражания тому или иному персонажу, образу.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       Собственно</w:t>
      </w:r>
      <w:r w:rsidRPr="00A23D9C">
        <w:rPr>
          <w:rStyle w:val="c1"/>
          <w:b/>
          <w:bCs/>
          <w:color w:val="000000"/>
          <w:sz w:val="28"/>
          <w:szCs w:val="28"/>
        </w:rPr>
        <w:t>, детский календарный фольклор</w:t>
      </w:r>
      <w:r w:rsidRPr="00A23D9C">
        <w:rPr>
          <w:rStyle w:val="c2"/>
          <w:color w:val="000000"/>
          <w:sz w:val="28"/>
          <w:szCs w:val="28"/>
        </w:rPr>
        <w:t> – это заклинания явлениям природы, приговорки насекомым, птицам, животным, они не носят магического характера, являясь для детей скорее элементами игры, в той или иной степени они связаны только с природой.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        Наиболее распространенным и</w:t>
      </w:r>
      <w:r>
        <w:rPr>
          <w:rStyle w:val="c2"/>
          <w:color w:val="000000"/>
          <w:sz w:val="28"/>
          <w:szCs w:val="28"/>
        </w:rPr>
        <w:t xml:space="preserve"> активно бытующим жанром на </w:t>
      </w:r>
      <w:r w:rsidRPr="00A23D9C">
        <w:rPr>
          <w:rStyle w:val="c2"/>
          <w:color w:val="000000"/>
          <w:sz w:val="28"/>
          <w:szCs w:val="28"/>
        </w:rPr>
        <w:t xml:space="preserve"> занятиях с детьми являются </w:t>
      </w:r>
      <w:proofErr w:type="spellStart"/>
      <w:r w:rsidRPr="00A23D9C">
        <w:rPr>
          <w:rStyle w:val="c1"/>
          <w:b/>
          <w:bCs/>
          <w:color w:val="000000"/>
          <w:sz w:val="28"/>
          <w:szCs w:val="28"/>
        </w:rPr>
        <w:t>заклички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. Обращенные к различным явлениям природы (солнцу, дождю, ветру, радуге и др.), они таят в себе отзвуки далеких языческих времен: пережитком давно забытых верований звучит обращение “ее </w:t>
      </w:r>
      <w:proofErr w:type="gramStart"/>
      <w:r w:rsidRPr="00A23D9C">
        <w:rPr>
          <w:rStyle w:val="c2"/>
          <w:color w:val="000000"/>
          <w:sz w:val="28"/>
          <w:szCs w:val="28"/>
        </w:rPr>
        <w:t>деток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”, которым холодно и которые просят солнышко выглянуть и обогреть, и накормить их. Да и обращение к ветру, морозу, весне и осени как к живым существам является отголоском древней традиции. А так же близкий к </w:t>
      </w:r>
      <w:proofErr w:type="spellStart"/>
      <w:r w:rsidRPr="00A23D9C">
        <w:rPr>
          <w:rStyle w:val="c2"/>
          <w:color w:val="000000"/>
          <w:sz w:val="28"/>
          <w:szCs w:val="28"/>
        </w:rPr>
        <w:t>закличкам</w:t>
      </w:r>
      <w:proofErr w:type="spellEnd"/>
      <w:r w:rsidRPr="00A23D9C">
        <w:rPr>
          <w:rStyle w:val="c2"/>
          <w:color w:val="000000"/>
          <w:sz w:val="28"/>
          <w:szCs w:val="28"/>
        </w:rPr>
        <w:t>, жанр – </w:t>
      </w:r>
      <w:r w:rsidRPr="00A23D9C">
        <w:rPr>
          <w:rStyle w:val="c1"/>
          <w:b/>
          <w:bCs/>
          <w:color w:val="000000"/>
          <w:sz w:val="28"/>
          <w:szCs w:val="28"/>
        </w:rPr>
        <w:t>приговорки</w:t>
      </w:r>
      <w:r w:rsidRPr="00A23D9C">
        <w:rPr>
          <w:rStyle w:val="c2"/>
          <w:color w:val="000000"/>
          <w:sz w:val="28"/>
          <w:szCs w:val="28"/>
        </w:rPr>
        <w:t xml:space="preserve">, представляющие собой краткие обращения к зверям, птицам, насекомым, растениям. Дети обращаются к божьей коровке с просьбой полететь на небо; к улитке, чтобы она выпустила рожки; к мышке, чтобы та заменила выпавший зуб новым и крепким. </w:t>
      </w:r>
      <w:proofErr w:type="gramStart"/>
      <w:r w:rsidRPr="00A23D9C">
        <w:rPr>
          <w:rStyle w:val="c2"/>
          <w:color w:val="000000"/>
          <w:sz w:val="28"/>
          <w:szCs w:val="28"/>
        </w:rPr>
        <w:t>Предельная ясность, простота музыкального языка календарных песен, естественность их интонаций, тесно связанных с речевыми, способствуют быстрому, легкому запоминанию, усвоению календарных образцов маленькими детьми.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Напевы календарных песен можно кричать, петь, а так же интонировать говорком.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Результатом</w:t>
      </w:r>
      <w:r w:rsidRPr="00A23D9C">
        <w:rPr>
          <w:rStyle w:val="c2"/>
          <w:color w:val="000000"/>
          <w:sz w:val="28"/>
          <w:szCs w:val="28"/>
        </w:rPr>
        <w:t xml:space="preserve"> практической деятельности в экологическом направлении является </w:t>
      </w:r>
      <w:r w:rsidRPr="00A23D9C">
        <w:rPr>
          <w:rStyle w:val="c1"/>
          <w:b/>
          <w:bCs/>
          <w:color w:val="000000"/>
          <w:sz w:val="28"/>
          <w:szCs w:val="28"/>
        </w:rPr>
        <w:t>проведение фольклорных праздников</w:t>
      </w:r>
      <w:r w:rsidRPr="00A23D9C">
        <w:rPr>
          <w:rStyle w:val="c2"/>
          <w:color w:val="000000"/>
          <w:sz w:val="28"/>
          <w:szCs w:val="28"/>
        </w:rPr>
        <w:t>, связанных с явлениями природы («</w:t>
      </w:r>
      <w:proofErr w:type="spellStart"/>
      <w:r w:rsidRPr="00A23D9C">
        <w:rPr>
          <w:rStyle w:val="c2"/>
          <w:color w:val="000000"/>
          <w:sz w:val="28"/>
          <w:szCs w:val="28"/>
        </w:rPr>
        <w:t>Осенины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 на Руси», «Масленица», «Светит солнышко для всех», «Праздник зонтика», «В гости к рябинке», «У природы нет плохой погоды…»), на которых дети обобщают свои знания о сезонных явлениях природы. Благодаря таким фольклорным праздникам и развлечениям дети осмысленно воспринимают явления и объекты природы.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      Детям очень импонирует свойственная народному творчеству поэтизация природы, удивление её могуществом и красотой в любое время года. Фольклор также воспитывает у детей и эстетическое отношение к природе, обусловленность сельскохозяйственного труда природными явлениями, ко всей окружающей действительности, учит видеть прекрасное в человеческих отношениях.</w:t>
      </w:r>
    </w:p>
    <w:p w:rsidR="00A23D9C" w:rsidRPr="00A23D9C" w:rsidRDefault="00A23D9C" w:rsidP="00A23D9C">
      <w:pPr>
        <w:pStyle w:val="c12"/>
        <w:shd w:val="clear" w:color="auto" w:fill="FFFFFF"/>
        <w:spacing w:before="0" w:beforeAutospacing="0" w:after="0" w:afterAutospacing="0"/>
        <w:ind w:firstLine="302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lastRenderedPageBreak/>
        <w:t>Предметный мир, социальная жизнь и природа - вот основные источники формирования детских ощущений, восприятий и представлений.</w:t>
      </w:r>
    </w:p>
    <w:p w:rsidR="00A23D9C" w:rsidRPr="00A23D9C" w:rsidRDefault="00A23D9C" w:rsidP="00A23D9C">
      <w:pPr>
        <w:pStyle w:val="c12"/>
        <w:shd w:val="clear" w:color="auto" w:fill="FFFFFF"/>
        <w:spacing w:before="0" w:beforeAutospacing="0" w:after="0" w:afterAutospacing="0"/>
        <w:ind w:firstLine="302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 ... </w:t>
      </w:r>
      <w:proofErr w:type="gramStart"/>
      <w:r w:rsidRPr="00A23D9C">
        <w:rPr>
          <w:rStyle w:val="c2"/>
          <w:color w:val="000000"/>
          <w:sz w:val="28"/>
          <w:szCs w:val="28"/>
        </w:rPr>
        <w:t>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</w:p>
    <w:p w:rsidR="00A23D9C" w:rsidRPr="00A23D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Народное поэтическое слово, образец духовного служения людям. Оно как родник, как чистейший ключ, бьющий из недр земли, </w:t>
      </w:r>
      <w:proofErr w:type="gramStart"/>
      <w:r w:rsidRPr="00A23D9C">
        <w:rPr>
          <w:rStyle w:val="c2"/>
          <w:color w:val="000000"/>
          <w:sz w:val="28"/>
          <w:szCs w:val="28"/>
        </w:rPr>
        <w:t>к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которому припадают поколения, наполняясь живительной силой. И передает народное слово прошлое, поступь настоящего и будущего. И звучат из поколения в поколение материнские колыбельные песни, сказы, </w:t>
      </w:r>
      <w:proofErr w:type="spellStart"/>
      <w:r w:rsidRPr="00A23D9C">
        <w:rPr>
          <w:rStyle w:val="c2"/>
          <w:color w:val="000000"/>
          <w:sz w:val="28"/>
          <w:szCs w:val="28"/>
        </w:rPr>
        <w:t>потешки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небылички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подговорки</w:t>
      </w:r>
      <w:proofErr w:type="spellEnd"/>
      <w:r w:rsidRPr="00A23D9C">
        <w:rPr>
          <w:rStyle w:val="c2"/>
          <w:color w:val="000000"/>
          <w:sz w:val="28"/>
          <w:szCs w:val="28"/>
        </w:rPr>
        <w:t>, басенки.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Детский фольклор – разновидность фольклористики и раздел художественной литературы для дошкольников. Особенность его – он соединяет в себе стихи, песни, игровые приемы, танец.</w:t>
      </w:r>
    </w:p>
    <w:p w:rsidR="005F479C" w:rsidRDefault="00A23D9C" w:rsidP="005F47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479C">
        <w:rPr>
          <w:rStyle w:val="c2"/>
          <w:rFonts w:ascii="Times New Roman" w:hAnsi="Times New Roman" w:cs="Times New Roman"/>
          <w:color w:val="000000"/>
          <w:sz w:val="28"/>
          <w:szCs w:val="28"/>
        </w:rPr>
        <w:t>Фольклор обладает мощной побудительной силой, влияющей на развитие положительной реакции ребенка, помогает увидеть ранее не замеченное, услышать природу, ее голоса, через музыку и текст песни осознать увиденное и услышанное. Дети слушают, поют, размышляют и задумываются. Забота об окружающем, тепло, доброта, уважение и милосердие - это уже охрана природы. А как это нужно и цветам, и деревьям, и птицам, и животным, и всем людям! </w:t>
      </w:r>
      <w:r w:rsidRPr="005F47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479C" w:rsidRPr="005F479C" w:rsidRDefault="005F479C" w:rsidP="005F47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79C">
        <w:rPr>
          <w:rFonts w:ascii="Times New Roman" w:hAnsi="Times New Roman" w:cs="Times New Roman"/>
          <w:b/>
          <w:color w:val="000000"/>
          <w:sz w:val="28"/>
          <w:szCs w:val="28"/>
        </w:rPr>
        <w:t>Литература.</w:t>
      </w:r>
    </w:p>
    <w:p w:rsidR="004360FD" w:rsidRDefault="004360FD" w:rsidP="004360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0FD">
        <w:rPr>
          <w:rFonts w:ascii="Times New Roman" w:hAnsi="Times New Roman" w:cs="Times New Roman"/>
          <w:color w:val="000000"/>
          <w:sz w:val="28"/>
          <w:szCs w:val="28"/>
        </w:rPr>
        <w:t>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60FD">
        <w:rPr>
          <w:rFonts w:ascii="Times New Roman" w:hAnsi="Times New Roman" w:cs="Times New Roman"/>
          <w:color w:val="000000"/>
          <w:sz w:val="28"/>
          <w:szCs w:val="28"/>
        </w:rPr>
        <w:t>Ребенок второго года жизни</w:t>
      </w:r>
      <w:proofErr w:type="gram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од ред. С. Н.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>.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Мозаика-Синтез. 2010-2013</w:t>
      </w:r>
    </w:p>
    <w:p w:rsidR="005F479C" w:rsidRPr="004360FD" w:rsidRDefault="004360FD" w:rsidP="004360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0FD">
        <w:rPr>
          <w:rFonts w:ascii="Times New Roman" w:hAnsi="Times New Roman" w:cs="Times New Roman"/>
          <w:color w:val="000000"/>
          <w:sz w:val="28"/>
          <w:szCs w:val="28"/>
        </w:rPr>
        <w:t>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С. Н.,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Г. М.,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М. Б. Дети раннего возраста в детском саду. — М.: Мозаика-Синтез, 2010-2013</w:t>
      </w:r>
      <w:r w:rsidR="00A23D9C" w:rsidRPr="005F47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79C" w:rsidRPr="005F479C">
        <w:rPr>
          <w:rFonts w:ascii="Times New Roman" w:hAnsi="Times New Roman" w:cs="Times New Roman"/>
          <w:sz w:val="28"/>
          <w:szCs w:val="28"/>
        </w:rPr>
        <w:t xml:space="preserve">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79C" w:rsidRPr="005F479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5F479C" w:rsidRPr="005F479C">
        <w:rPr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экологических представлений в первой младшей группе детского сада. — М.: Мозаика-Синтез, 2007-2010.</w:t>
      </w:r>
    </w:p>
    <w:p w:rsidR="00A23D9C" w:rsidRPr="005F47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23D9C" w:rsidRPr="00A23D9C" w:rsidSect="00A23D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C"/>
    <w:rsid w:val="003D304C"/>
    <w:rsid w:val="004360FD"/>
    <w:rsid w:val="004F40C9"/>
    <w:rsid w:val="0051162E"/>
    <w:rsid w:val="005F479C"/>
    <w:rsid w:val="00673A45"/>
    <w:rsid w:val="00A23D9C"/>
    <w:rsid w:val="00B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D9C"/>
  </w:style>
  <w:style w:type="character" w:customStyle="1" w:styleId="c2">
    <w:name w:val="c2"/>
    <w:basedOn w:val="a0"/>
    <w:rsid w:val="00A23D9C"/>
  </w:style>
  <w:style w:type="paragraph" w:customStyle="1" w:styleId="c8">
    <w:name w:val="c8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D9C"/>
  </w:style>
  <w:style w:type="paragraph" w:customStyle="1" w:styleId="c0">
    <w:name w:val="c0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D9C"/>
  </w:style>
  <w:style w:type="paragraph" w:styleId="a3">
    <w:name w:val="Normal (Web)"/>
    <w:basedOn w:val="a"/>
    <w:uiPriority w:val="99"/>
    <w:unhideWhenUsed/>
    <w:rsid w:val="0067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D9C"/>
  </w:style>
  <w:style w:type="character" w:customStyle="1" w:styleId="c2">
    <w:name w:val="c2"/>
    <w:basedOn w:val="a0"/>
    <w:rsid w:val="00A23D9C"/>
  </w:style>
  <w:style w:type="paragraph" w:customStyle="1" w:styleId="c8">
    <w:name w:val="c8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D9C"/>
  </w:style>
  <w:style w:type="paragraph" w:customStyle="1" w:styleId="c0">
    <w:name w:val="c0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D9C"/>
  </w:style>
  <w:style w:type="paragraph" w:styleId="a3">
    <w:name w:val="Normal (Web)"/>
    <w:basedOn w:val="a"/>
    <w:uiPriority w:val="99"/>
    <w:unhideWhenUsed/>
    <w:rsid w:val="0067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2018-04-24T12:06:00Z</dcterms:created>
  <dcterms:modified xsi:type="dcterms:W3CDTF">2023-12-05T06:28:00Z</dcterms:modified>
</cp:coreProperties>
</file>