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AF" w:rsidRPr="00CC2FAF" w:rsidRDefault="00A57B53" w:rsidP="005F4EB7">
      <w:pPr>
        <w:ind w:right="-472"/>
        <w:jc w:val="both"/>
        <w:rPr>
          <w:rFonts w:ascii="Times New Roman" w:hAnsi="Times New Roman" w:cs="Times New Roman"/>
          <w:sz w:val="28"/>
          <w:szCs w:val="28"/>
        </w:rPr>
      </w:pPr>
      <w:r>
        <w:rPr>
          <w:rFonts w:ascii="Times New Roman" w:hAnsi="Times New Roman" w:cs="Times New Roman"/>
          <w:b/>
          <w:sz w:val="32"/>
          <w:szCs w:val="32"/>
        </w:rPr>
        <w:t xml:space="preserve">                              </w:t>
      </w:r>
      <w:r w:rsidRPr="00A57B53">
        <w:rPr>
          <w:rFonts w:ascii="Times New Roman" w:hAnsi="Times New Roman" w:cs="Times New Roman"/>
          <w:b/>
          <w:sz w:val="32"/>
          <w:szCs w:val="32"/>
        </w:rPr>
        <w:t>«Значение наглядного материала</w:t>
      </w:r>
      <w:r>
        <w:rPr>
          <w:rFonts w:ascii="Times New Roman" w:hAnsi="Times New Roman" w:cs="Times New Roman"/>
          <w:b/>
          <w:sz w:val="32"/>
          <w:szCs w:val="32"/>
        </w:rPr>
        <w:br/>
        <w:t xml:space="preserve">    </w:t>
      </w:r>
      <w:r w:rsidR="005F4EB7">
        <w:rPr>
          <w:rFonts w:ascii="Times New Roman" w:hAnsi="Times New Roman" w:cs="Times New Roman"/>
          <w:b/>
          <w:sz w:val="32"/>
          <w:szCs w:val="32"/>
        </w:rPr>
        <w:t xml:space="preserve">                               </w:t>
      </w:r>
      <w:r w:rsidRPr="00A57B53">
        <w:rPr>
          <w:rFonts w:ascii="Times New Roman" w:hAnsi="Times New Roman" w:cs="Times New Roman"/>
          <w:b/>
          <w:sz w:val="32"/>
          <w:szCs w:val="32"/>
        </w:rPr>
        <w:t xml:space="preserve"> на уроках обучения в ДХШ»</w:t>
      </w:r>
      <w:r>
        <w:rPr>
          <w:rFonts w:ascii="Times New Roman" w:hAnsi="Times New Roman" w:cs="Times New Roman"/>
          <w:sz w:val="28"/>
          <w:szCs w:val="28"/>
        </w:rPr>
        <w:br/>
      </w:r>
      <w:r>
        <w:rPr>
          <w:rFonts w:ascii="Times New Roman" w:hAnsi="Times New Roman" w:cs="Times New Roman"/>
          <w:sz w:val="28"/>
          <w:szCs w:val="28"/>
        </w:rPr>
        <w:br/>
      </w:r>
      <w:r w:rsidR="00D13F79">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учебного процесса наглядными пособиями </w:t>
      </w:r>
      <w:r w:rsidR="00D13F79">
        <w:rPr>
          <w:rFonts w:ascii="Times New Roman" w:hAnsi="Times New Roman" w:cs="Times New Roman"/>
          <w:sz w:val="28"/>
          <w:szCs w:val="28"/>
        </w:rPr>
        <w:t xml:space="preserve">в ДХШ обычно </w:t>
      </w:r>
      <w:r w:rsidR="005F4EB7">
        <w:rPr>
          <w:rFonts w:ascii="Times New Roman" w:hAnsi="Times New Roman" w:cs="Times New Roman"/>
          <w:sz w:val="28"/>
          <w:szCs w:val="28"/>
        </w:rPr>
        <w:t>всегда не достаточно. С</w:t>
      </w:r>
      <w:r w:rsidR="005F4EB7" w:rsidRPr="005F4EB7">
        <w:rPr>
          <w:rFonts w:ascii="Times New Roman" w:hAnsi="Times New Roman" w:cs="Times New Roman"/>
          <w:sz w:val="28"/>
          <w:szCs w:val="28"/>
        </w:rPr>
        <w:t>пециаль</w:t>
      </w:r>
      <w:r w:rsidR="005F4EB7" w:rsidRPr="005F4EB7">
        <w:rPr>
          <w:rFonts w:ascii="Times New Roman" w:hAnsi="Times New Roman" w:cs="Times New Roman"/>
          <w:sz w:val="28"/>
          <w:szCs w:val="28"/>
        </w:rPr>
        <w:softHyphen/>
        <w:t>ных мастерских, которые изготовляли бы полные наборы учебно-ме</w:t>
      </w:r>
      <w:r w:rsidR="005F4EB7" w:rsidRPr="005F4EB7">
        <w:rPr>
          <w:rFonts w:ascii="Times New Roman" w:hAnsi="Times New Roman" w:cs="Times New Roman"/>
          <w:sz w:val="28"/>
          <w:szCs w:val="28"/>
        </w:rPr>
        <w:softHyphen/>
        <w:t xml:space="preserve">тодических пособий и моделей, в настоящее время не существует. </w:t>
      </w:r>
      <w:r w:rsidR="00D13F79">
        <w:rPr>
          <w:rFonts w:ascii="Times New Roman" w:hAnsi="Times New Roman" w:cs="Times New Roman"/>
          <w:sz w:val="28"/>
          <w:szCs w:val="28"/>
        </w:rPr>
        <w:t xml:space="preserve">Большое значение имеет то, как сам преподаватель сможет изготовить необходимый наглядный материал. </w:t>
      </w:r>
      <w:r>
        <w:rPr>
          <w:rFonts w:ascii="Times New Roman" w:hAnsi="Times New Roman" w:cs="Times New Roman"/>
          <w:sz w:val="28"/>
          <w:szCs w:val="28"/>
        </w:rPr>
        <w:br/>
      </w:r>
      <w:r w:rsidR="00D13F79">
        <w:rPr>
          <w:rFonts w:ascii="Times New Roman" w:hAnsi="Times New Roman" w:cs="Times New Roman"/>
          <w:sz w:val="28"/>
          <w:szCs w:val="28"/>
        </w:rPr>
        <w:t xml:space="preserve">    </w:t>
      </w:r>
      <w:r w:rsidRPr="00A57B53">
        <w:rPr>
          <w:rFonts w:ascii="Times New Roman" w:hAnsi="Times New Roman" w:cs="Times New Roman"/>
          <w:sz w:val="28"/>
          <w:szCs w:val="28"/>
        </w:rPr>
        <w:t>Один из важнейших дидактических принципов – принцип наглядности обучения – обусловлен необходимостью чувственного восприятия представлений и по</w:t>
      </w:r>
      <w:r>
        <w:rPr>
          <w:rFonts w:ascii="Times New Roman" w:hAnsi="Times New Roman" w:cs="Times New Roman"/>
          <w:sz w:val="28"/>
          <w:szCs w:val="28"/>
        </w:rPr>
        <w:t xml:space="preserve">нятий. </w:t>
      </w:r>
      <w:r w:rsidR="00D13F79">
        <w:rPr>
          <w:rFonts w:ascii="Times New Roman" w:hAnsi="Times New Roman" w:cs="Times New Roman"/>
          <w:sz w:val="28"/>
          <w:szCs w:val="28"/>
        </w:rPr>
        <w:t xml:space="preserve">     </w:t>
      </w:r>
      <w:r w:rsidRPr="00A57B53">
        <w:rPr>
          <w:rFonts w:ascii="Times New Roman" w:hAnsi="Times New Roman" w:cs="Times New Roman"/>
          <w:sz w:val="28"/>
          <w:szCs w:val="28"/>
        </w:rPr>
        <w:t xml:space="preserve">Наглядность – одна из специфических черт изобразительного искусства. Как известно, обучение изобразительному искусству основано на рисовании с натуры. Такое обучение уже является наглядным. Невозможно проводить занятия тематическим и декоративным рисованием, уроки-беседы об изобразительном искусстве без таблиц, моделей, рисунков </w:t>
      </w:r>
      <w:r w:rsidR="00D179DC">
        <w:rPr>
          <w:rFonts w:ascii="Times New Roman" w:hAnsi="Times New Roman" w:cs="Times New Roman"/>
          <w:sz w:val="28"/>
          <w:szCs w:val="28"/>
        </w:rPr>
        <w:t>и репродукций картин художников</w:t>
      </w:r>
      <w:r w:rsidR="005F4EB7">
        <w:rPr>
          <w:rFonts w:ascii="Times New Roman" w:hAnsi="Times New Roman" w:cs="Times New Roman"/>
          <w:sz w:val="28"/>
          <w:szCs w:val="28"/>
        </w:rPr>
        <w:t xml:space="preserve"> </w:t>
      </w:r>
      <w:r w:rsidR="00CC2FAF" w:rsidRPr="00CC2FAF">
        <w:rPr>
          <w:rFonts w:ascii="Times New Roman" w:hAnsi="Times New Roman" w:cs="Times New Roman"/>
          <w:sz w:val="28"/>
          <w:szCs w:val="28"/>
        </w:rPr>
        <w:t>и без использования возможностей компьютера и проектора.</w:t>
      </w:r>
      <w:r w:rsidR="005F4EB7">
        <w:rPr>
          <w:rFonts w:ascii="Times New Roman" w:hAnsi="Times New Roman" w:cs="Times New Roman"/>
          <w:sz w:val="28"/>
          <w:szCs w:val="28"/>
        </w:rPr>
        <w:br/>
        <w:t xml:space="preserve">    </w:t>
      </w:r>
      <w:r w:rsidR="00CC2FAF" w:rsidRPr="00CC2FAF">
        <w:rPr>
          <w:rFonts w:ascii="Times New Roman" w:hAnsi="Times New Roman" w:cs="Times New Roman"/>
          <w:sz w:val="28"/>
          <w:szCs w:val="28"/>
        </w:rPr>
        <w:t>Наглядность на уроках изобразительного искусства способствует развитию у учащихся наблюдательности, ло</w:t>
      </w:r>
      <w:r w:rsidR="00D13F79">
        <w:rPr>
          <w:rFonts w:ascii="Times New Roman" w:hAnsi="Times New Roman" w:cs="Times New Roman"/>
          <w:sz w:val="28"/>
          <w:szCs w:val="28"/>
        </w:rPr>
        <w:t xml:space="preserve">гического мышления, </w:t>
      </w:r>
      <w:r w:rsidR="00CC2FAF" w:rsidRPr="00CC2FAF">
        <w:rPr>
          <w:rFonts w:ascii="Times New Roman" w:hAnsi="Times New Roman" w:cs="Times New Roman"/>
          <w:sz w:val="28"/>
          <w:szCs w:val="28"/>
        </w:rPr>
        <w:t>зрительной памяти. К.Д. Ушинский считал наглядным «такое обучение, которое строится не на отвлеченных представлениях и словах, а на конкретных образах, непосредственно воспринимаемых ребёнком…»</w:t>
      </w:r>
    </w:p>
    <w:p w:rsidR="00903070" w:rsidRPr="00D179DC" w:rsidRDefault="00D179DC" w:rsidP="00D179DC">
      <w:pPr>
        <w:ind w:right="-613"/>
        <w:jc w:val="both"/>
        <w:rPr>
          <w:rFonts w:ascii="Times New Roman" w:hAnsi="Times New Roman" w:cs="Times New Roman"/>
          <w:b/>
          <w:sz w:val="28"/>
          <w:szCs w:val="28"/>
        </w:rPr>
      </w:pPr>
      <w:r>
        <w:rPr>
          <w:rFonts w:ascii="Times New Roman" w:hAnsi="Times New Roman" w:cs="Times New Roman"/>
          <w:sz w:val="28"/>
          <w:szCs w:val="28"/>
        </w:rPr>
        <w:t xml:space="preserve">    </w:t>
      </w:r>
      <w:r w:rsidR="00D13F79" w:rsidRPr="00D179DC">
        <w:rPr>
          <w:rFonts w:ascii="Times New Roman" w:hAnsi="Times New Roman" w:cs="Times New Roman"/>
          <w:b/>
          <w:sz w:val="28"/>
          <w:szCs w:val="28"/>
        </w:rPr>
        <w:t>Выделяют</w:t>
      </w:r>
      <w:r w:rsidR="00903070" w:rsidRPr="00D179DC">
        <w:rPr>
          <w:rFonts w:ascii="Times New Roman" w:hAnsi="Times New Roman" w:cs="Times New Roman"/>
          <w:b/>
          <w:sz w:val="28"/>
          <w:szCs w:val="28"/>
        </w:rPr>
        <w:t xml:space="preserve"> ряд требований к использованию наглядных методов:</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 применяемая наглядность должна соответствовать возрасту учащихся;</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 наглядность должна использоваться в меру и показывать ее следует постепенно и только в соответствующий момент урока;</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 наблюдение должно быть организованно таким образом, чтобы все учащиеся могли хорошо видеть демонстрируемый предмет;</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 необходимо четко выделять главное, существенное при показе иллюстраций;</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 детально продумывать пояснения, даваемые в ходе демонстрации явлений;</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 демонстрируемая наглядность должна быть точно согласована с содержанием материала;</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 привлекать самих учеников к нахождению желаемой информации в наглядном пособии или демонстрационном устройстве.</w:t>
      </w:r>
    </w:p>
    <w:p w:rsidR="00903070" w:rsidRPr="00845555" w:rsidRDefault="00903070" w:rsidP="00D179DC">
      <w:pPr>
        <w:ind w:right="-613"/>
        <w:jc w:val="both"/>
        <w:rPr>
          <w:rFonts w:ascii="Times New Roman" w:hAnsi="Times New Roman" w:cs="Times New Roman"/>
          <w:b/>
          <w:sz w:val="28"/>
          <w:szCs w:val="28"/>
        </w:rPr>
      </w:pPr>
      <w:r w:rsidRPr="00FA4806">
        <w:rPr>
          <w:rFonts w:ascii="Times New Roman" w:hAnsi="Times New Roman" w:cs="Times New Roman"/>
          <w:b/>
          <w:sz w:val="28"/>
          <w:szCs w:val="28"/>
        </w:rPr>
        <w:t>Наглядные пособия</w:t>
      </w:r>
      <w:r w:rsidRPr="00903070">
        <w:rPr>
          <w:rFonts w:ascii="Times New Roman" w:hAnsi="Times New Roman" w:cs="Times New Roman"/>
          <w:sz w:val="28"/>
          <w:szCs w:val="28"/>
        </w:rPr>
        <w:t xml:space="preserve"> – это одно из важнейших средств умственного развития, а их использование современным учителем является обязательным для методически точного и грамотного построения процесса обучения. Наглядные </w:t>
      </w:r>
      <w:r w:rsidRPr="00903070">
        <w:rPr>
          <w:rFonts w:ascii="Times New Roman" w:hAnsi="Times New Roman" w:cs="Times New Roman"/>
          <w:sz w:val="28"/>
          <w:szCs w:val="28"/>
        </w:rPr>
        <w:lastRenderedPageBreak/>
        <w:t>пособия могут способствовать выполнению учебной задачи, усвоению знаний, быть нейтральными к процессу усвоения или тормозить понимание теоретических сведений и формирование умений.</w:t>
      </w:r>
      <w:r w:rsidR="00845555">
        <w:rPr>
          <w:rFonts w:ascii="Times New Roman" w:hAnsi="Times New Roman" w:cs="Times New Roman"/>
          <w:sz w:val="28"/>
          <w:szCs w:val="28"/>
        </w:rPr>
        <w:br/>
      </w:r>
      <w:r w:rsidR="00D179DC">
        <w:rPr>
          <w:rFonts w:ascii="Times New Roman" w:hAnsi="Times New Roman" w:cs="Times New Roman"/>
          <w:sz w:val="28"/>
          <w:szCs w:val="28"/>
        </w:rPr>
        <w:t xml:space="preserve">   </w:t>
      </w:r>
      <w:r w:rsidRPr="00845555">
        <w:rPr>
          <w:rFonts w:ascii="Times New Roman" w:hAnsi="Times New Roman" w:cs="Times New Roman"/>
          <w:b/>
          <w:sz w:val="28"/>
          <w:szCs w:val="28"/>
        </w:rPr>
        <w:t>Чтобы правильно подобрать наглядное пособие учителю необходимо ответить для себя на следующие вопросы:</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1) Зачем (с какой целью) используется это наглядное пособие?</w:t>
      </w:r>
    </w:p>
    <w:p w:rsidR="00903070" w:rsidRPr="00903070" w:rsidRDefault="00903070" w:rsidP="00D179DC">
      <w:pPr>
        <w:ind w:right="-613"/>
        <w:jc w:val="both"/>
        <w:rPr>
          <w:rFonts w:ascii="Times New Roman" w:hAnsi="Times New Roman" w:cs="Times New Roman"/>
          <w:sz w:val="28"/>
          <w:szCs w:val="28"/>
        </w:rPr>
      </w:pPr>
      <w:r w:rsidRPr="00903070">
        <w:rPr>
          <w:rFonts w:ascii="Times New Roman" w:hAnsi="Times New Roman" w:cs="Times New Roman"/>
          <w:sz w:val="28"/>
          <w:szCs w:val="28"/>
        </w:rPr>
        <w:t>2) Где (в какой момент урока) будет использовано это наглядное пособие?</w:t>
      </w:r>
    </w:p>
    <w:p w:rsidR="00845555" w:rsidRPr="006D3602" w:rsidRDefault="00903070" w:rsidP="00FA4806">
      <w:pPr>
        <w:ind w:right="-472"/>
        <w:jc w:val="both"/>
        <w:rPr>
          <w:rFonts w:ascii="Times New Roman" w:hAnsi="Times New Roman" w:cs="Times New Roman"/>
          <w:sz w:val="28"/>
          <w:szCs w:val="28"/>
        </w:rPr>
      </w:pPr>
      <w:r w:rsidRPr="00903070">
        <w:rPr>
          <w:rFonts w:ascii="Times New Roman" w:hAnsi="Times New Roman" w:cs="Times New Roman"/>
          <w:sz w:val="28"/>
          <w:szCs w:val="28"/>
        </w:rPr>
        <w:t>3) Смогут ли учащи</w:t>
      </w:r>
      <w:r w:rsidR="00D13F79">
        <w:rPr>
          <w:rFonts w:ascii="Times New Roman" w:hAnsi="Times New Roman" w:cs="Times New Roman"/>
          <w:sz w:val="28"/>
          <w:szCs w:val="28"/>
        </w:rPr>
        <w:t xml:space="preserve">еся самостоятельно </w:t>
      </w:r>
      <w:r w:rsidRPr="00903070">
        <w:rPr>
          <w:rFonts w:ascii="Times New Roman" w:hAnsi="Times New Roman" w:cs="Times New Roman"/>
          <w:sz w:val="28"/>
          <w:szCs w:val="28"/>
        </w:rPr>
        <w:t>работать с этим наглядным пособием?</w:t>
      </w:r>
      <w:r w:rsidR="00845555">
        <w:rPr>
          <w:rFonts w:ascii="Times New Roman" w:hAnsi="Times New Roman" w:cs="Times New Roman"/>
          <w:sz w:val="28"/>
          <w:szCs w:val="28"/>
        </w:rPr>
        <w:br/>
        <w:t xml:space="preserve">    </w:t>
      </w:r>
      <w:r w:rsidR="00845555" w:rsidRPr="006D3602">
        <w:rPr>
          <w:rFonts w:ascii="Times New Roman" w:hAnsi="Times New Roman" w:cs="Times New Roman"/>
          <w:sz w:val="28"/>
          <w:szCs w:val="28"/>
        </w:rPr>
        <w:t>Наглядные учеб</w:t>
      </w:r>
      <w:r w:rsidR="00845555" w:rsidRPr="006D3602">
        <w:rPr>
          <w:rFonts w:ascii="Times New Roman" w:hAnsi="Times New Roman" w:cs="Times New Roman"/>
          <w:sz w:val="28"/>
          <w:szCs w:val="28"/>
        </w:rPr>
        <w:softHyphen/>
        <w:t>ные пособия составляют тот необходимый учебный (дидактический) материал, без которого не может обойтись ни одна система без ущер</w:t>
      </w:r>
      <w:r w:rsidR="00845555" w:rsidRPr="006D3602">
        <w:rPr>
          <w:rFonts w:ascii="Times New Roman" w:hAnsi="Times New Roman" w:cs="Times New Roman"/>
          <w:sz w:val="28"/>
          <w:szCs w:val="28"/>
        </w:rPr>
        <w:softHyphen/>
        <w:t>ба для качества преподавания. Среди работ учителей встречаются очень оригинальные и интересные пособия, но они доступны не каждому. Наиболее распространенным видом на</w:t>
      </w:r>
      <w:r w:rsidR="00845555" w:rsidRPr="006D3602">
        <w:rPr>
          <w:rFonts w:ascii="Times New Roman" w:hAnsi="Times New Roman" w:cs="Times New Roman"/>
          <w:sz w:val="28"/>
          <w:szCs w:val="28"/>
        </w:rPr>
        <w:softHyphen/>
        <w:t>глядных пособий в настоящее время стали методические таблицы и плакаты.</w:t>
      </w:r>
    </w:p>
    <w:p w:rsidR="00845555" w:rsidRPr="005F4EB7" w:rsidRDefault="004D392C" w:rsidP="00FA480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45555" w:rsidRPr="005F4EB7">
        <w:rPr>
          <w:rFonts w:ascii="Times New Roman" w:hAnsi="Times New Roman" w:cs="Times New Roman"/>
          <w:b/>
          <w:sz w:val="28"/>
          <w:szCs w:val="28"/>
        </w:rPr>
        <w:t>При изготовлении методических таблиц, наглядно раскрывающих последовательность работы над рисунком, педагогу необходимо иметь в виду следующее:</w:t>
      </w:r>
    </w:p>
    <w:p w:rsidR="00845555" w:rsidRPr="006D3602" w:rsidRDefault="00FA4806" w:rsidP="004C1158">
      <w:pPr>
        <w:ind w:right="-613"/>
        <w:jc w:val="both"/>
        <w:rPr>
          <w:rFonts w:ascii="Times New Roman" w:hAnsi="Times New Roman" w:cs="Times New Roman"/>
          <w:sz w:val="28"/>
          <w:szCs w:val="28"/>
        </w:rPr>
      </w:pPr>
      <w:r>
        <w:rPr>
          <w:rFonts w:ascii="Times New Roman" w:hAnsi="Times New Roman" w:cs="Times New Roman"/>
          <w:sz w:val="28"/>
          <w:szCs w:val="28"/>
        </w:rPr>
        <w:t xml:space="preserve">- </w:t>
      </w:r>
      <w:r w:rsidR="00845555" w:rsidRPr="006D3602">
        <w:rPr>
          <w:rFonts w:ascii="Times New Roman" w:hAnsi="Times New Roman" w:cs="Times New Roman"/>
          <w:sz w:val="28"/>
          <w:szCs w:val="28"/>
        </w:rPr>
        <w:t>Последовательность этапов работы внимательно продумывается педагогом. Во-первых, выделяются наиболее важные моменты пост</w:t>
      </w:r>
      <w:r w:rsidR="00845555" w:rsidRPr="006D3602">
        <w:rPr>
          <w:rFonts w:ascii="Times New Roman" w:hAnsi="Times New Roman" w:cs="Times New Roman"/>
          <w:sz w:val="28"/>
          <w:szCs w:val="28"/>
        </w:rPr>
        <w:softHyphen/>
        <w:t>роения изображения и, во-вторых, устанавливается их очередность, чтобы у школьника выработалась определенная система работы над рисунком. Каждая таблица дает предпосылки для следующей, а каж</w:t>
      </w:r>
      <w:r w:rsidR="00845555" w:rsidRPr="006D3602">
        <w:rPr>
          <w:rFonts w:ascii="Times New Roman" w:hAnsi="Times New Roman" w:cs="Times New Roman"/>
          <w:sz w:val="28"/>
          <w:szCs w:val="28"/>
        </w:rPr>
        <w:softHyphen/>
        <w:t>дая последующая логически вытекает из предыдущей.</w:t>
      </w:r>
    </w:p>
    <w:p w:rsidR="00845555" w:rsidRPr="006D3602" w:rsidRDefault="00845555" w:rsidP="004C1158">
      <w:pPr>
        <w:ind w:right="-613"/>
        <w:jc w:val="both"/>
        <w:rPr>
          <w:rFonts w:ascii="Times New Roman" w:hAnsi="Times New Roman" w:cs="Times New Roman"/>
          <w:sz w:val="28"/>
          <w:szCs w:val="28"/>
        </w:rPr>
      </w:pPr>
      <w:r w:rsidRPr="006D3602">
        <w:rPr>
          <w:rFonts w:ascii="Times New Roman" w:hAnsi="Times New Roman" w:cs="Times New Roman"/>
          <w:sz w:val="28"/>
          <w:szCs w:val="28"/>
        </w:rPr>
        <w:t>- Рисунки выполняются очень четко и ясно. В методических таб</w:t>
      </w:r>
      <w:r w:rsidRPr="006D3602">
        <w:rPr>
          <w:rFonts w:ascii="Times New Roman" w:hAnsi="Times New Roman" w:cs="Times New Roman"/>
          <w:sz w:val="28"/>
          <w:szCs w:val="28"/>
        </w:rPr>
        <w:softHyphen/>
        <w:t>лицах не должно быть манерных росчерков, эффектно брошенных штрихов, которые затрудняют выявление закономерностей строения формы. Не следует бояться "сухости" рисунка, иногда целесообраз</w:t>
      </w:r>
      <w:r w:rsidRPr="006D3602">
        <w:rPr>
          <w:rFonts w:ascii="Times New Roman" w:hAnsi="Times New Roman" w:cs="Times New Roman"/>
          <w:sz w:val="28"/>
          <w:szCs w:val="28"/>
        </w:rPr>
        <w:softHyphen/>
        <w:t>но даже несколько упростить форму, сделать ее более наглядной и ясной.</w:t>
      </w:r>
    </w:p>
    <w:p w:rsidR="00845555" w:rsidRPr="006D3602" w:rsidRDefault="00845555" w:rsidP="004C1158">
      <w:pPr>
        <w:ind w:right="-613"/>
        <w:jc w:val="both"/>
        <w:rPr>
          <w:rFonts w:ascii="Times New Roman" w:hAnsi="Times New Roman" w:cs="Times New Roman"/>
          <w:sz w:val="28"/>
          <w:szCs w:val="28"/>
        </w:rPr>
      </w:pPr>
      <w:r w:rsidRPr="006D3602">
        <w:rPr>
          <w:rFonts w:ascii="Times New Roman" w:hAnsi="Times New Roman" w:cs="Times New Roman"/>
          <w:sz w:val="28"/>
          <w:szCs w:val="28"/>
        </w:rPr>
        <w:t>- Таблицы могут быть снабжены небольшим текстом, объясняю</w:t>
      </w:r>
      <w:r w:rsidRPr="006D3602">
        <w:rPr>
          <w:rFonts w:ascii="Times New Roman" w:hAnsi="Times New Roman" w:cs="Times New Roman"/>
          <w:sz w:val="28"/>
          <w:szCs w:val="28"/>
        </w:rPr>
        <w:softHyphen/>
        <w:t>щим, как ими пользоваться. Методические пояснения могут быть очень краткими, но они должны давать ясные указания ученику, как вести работу, на что в первую очередь обратить внимание.</w:t>
      </w:r>
    </w:p>
    <w:p w:rsidR="00903070" w:rsidRPr="00B07491" w:rsidRDefault="005F4EB7" w:rsidP="004C1158">
      <w:pPr>
        <w:ind w:right="-613"/>
        <w:jc w:val="both"/>
        <w:rPr>
          <w:rFonts w:ascii="Times New Roman" w:hAnsi="Times New Roman" w:cs="Times New Roman"/>
          <w:sz w:val="28"/>
          <w:szCs w:val="28"/>
        </w:rPr>
      </w:pPr>
      <w:r>
        <w:rPr>
          <w:rFonts w:ascii="Times New Roman" w:hAnsi="Times New Roman" w:cs="Times New Roman"/>
          <w:b/>
          <w:sz w:val="28"/>
          <w:szCs w:val="28"/>
        </w:rPr>
        <w:t xml:space="preserve">    </w:t>
      </w:r>
      <w:r w:rsidR="00A9142D" w:rsidRPr="00A9142D">
        <w:rPr>
          <w:rFonts w:ascii="Times New Roman" w:hAnsi="Times New Roman" w:cs="Times New Roman"/>
          <w:b/>
          <w:sz w:val="28"/>
          <w:szCs w:val="28"/>
        </w:rPr>
        <w:t xml:space="preserve">Схематические рисунки и таблицы. </w:t>
      </w:r>
      <w:r w:rsidR="00B07491">
        <w:rPr>
          <w:rFonts w:ascii="Times New Roman" w:hAnsi="Times New Roman" w:cs="Times New Roman"/>
          <w:sz w:val="28"/>
          <w:szCs w:val="28"/>
        </w:rPr>
        <w:t>На этих пособиях может быть показано поэтапное выполнение рисунка или живописного этюда, или даны другие методические указания. Их используют при объяснении законов перспективы, понятий «холодный» и «теплый»</w:t>
      </w:r>
      <w:r w:rsidR="00F33DC4">
        <w:rPr>
          <w:rFonts w:ascii="Times New Roman" w:hAnsi="Times New Roman" w:cs="Times New Roman"/>
          <w:sz w:val="28"/>
          <w:szCs w:val="28"/>
        </w:rPr>
        <w:t xml:space="preserve"> цвет</w:t>
      </w:r>
      <w:r w:rsidR="00B07491">
        <w:rPr>
          <w:rFonts w:ascii="Times New Roman" w:hAnsi="Times New Roman" w:cs="Times New Roman"/>
          <w:sz w:val="28"/>
          <w:szCs w:val="28"/>
        </w:rPr>
        <w:t>, «колорит», «свет», «тень», «полутень», «рефлекс» и многих других. Таблицы заменяют педагогический рисунок на классной доске, поэтому их применение экономит время учащихся</w:t>
      </w:r>
      <w:r w:rsidR="00F33DC4">
        <w:rPr>
          <w:rFonts w:ascii="Times New Roman" w:hAnsi="Times New Roman" w:cs="Times New Roman"/>
          <w:sz w:val="28"/>
          <w:szCs w:val="28"/>
        </w:rPr>
        <w:t xml:space="preserve">. Хорошие результаты дает показ динамических таблиц. Они представляют собой таблицы </w:t>
      </w:r>
      <w:r w:rsidR="00F33DC4">
        <w:rPr>
          <w:rFonts w:ascii="Times New Roman" w:hAnsi="Times New Roman" w:cs="Times New Roman"/>
          <w:sz w:val="28"/>
          <w:szCs w:val="28"/>
        </w:rPr>
        <w:lastRenderedPageBreak/>
        <w:t>с изображением предмета или группы предметов, пейзажа, накрытые прозрачным листом (например, калькой) с элементами схемы. Учащиеся видят реалистическое изображение и вместе с тем схему, поясняющую тот или иной закон, понятие.</w:t>
      </w:r>
    </w:p>
    <w:p w:rsidR="00903070" w:rsidRPr="00903070" w:rsidRDefault="00D179DC" w:rsidP="004C1158">
      <w:pPr>
        <w:ind w:right="-613"/>
        <w:jc w:val="both"/>
        <w:rPr>
          <w:rFonts w:ascii="Times New Roman" w:hAnsi="Times New Roman" w:cs="Times New Roman"/>
          <w:sz w:val="28"/>
          <w:szCs w:val="28"/>
        </w:rPr>
      </w:pPr>
      <w:r>
        <w:rPr>
          <w:rFonts w:ascii="Times New Roman" w:hAnsi="Times New Roman" w:cs="Times New Roman"/>
          <w:sz w:val="28"/>
          <w:szCs w:val="28"/>
        </w:rPr>
        <w:t xml:space="preserve">     </w:t>
      </w:r>
      <w:r w:rsidR="00903070" w:rsidRPr="00903070">
        <w:rPr>
          <w:rFonts w:ascii="Times New Roman" w:hAnsi="Times New Roman" w:cs="Times New Roman"/>
          <w:sz w:val="28"/>
          <w:szCs w:val="28"/>
        </w:rPr>
        <w:t>На уроках изобразительного искусства нашли свое широкое применение таблицы. Следует отметить два основных характера их демонстрации:</w:t>
      </w:r>
    </w:p>
    <w:p w:rsidR="00903070" w:rsidRPr="00903070" w:rsidRDefault="00903070" w:rsidP="004C1158">
      <w:pPr>
        <w:ind w:right="-613"/>
        <w:jc w:val="both"/>
        <w:rPr>
          <w:rFonts w:ascii="Times New Roman" w:hAnsi="Times New Roman" w:cs="Times New Roman"/>
          <w:sz w:val="28"/>
          <w:szCs w:val="28"/>
        </w:rPr>
      </w:pPr>
      <w:r w:rsidRPr="00903070">
        <w:rPr>
          <w:rFonts w:ascii="Times New Roman" w:hAnsi="Times New Roman" w:cs="Times New Roman"/>
          <w:sz w:val="28"/>
          <w:szCs w:val="28"/>
        </w:rPr>
        <w:t>1) настенные таблицы постоянного наблюдения;</w:t>
      </w:r>
    </w:p>
    <w:p w:rsidR="00903070" w:rsidRPr="00903070" w:rsidRDefault="00903070" w:rsidP="004C1158">
      <w:pPr>
        <w:ind w:right="-613"/>
        <w:jc w:val="both"/>
        <w:rPr>
          <w:rFonts w:ascii="Times New Roman" w:hAnsi="Times New Roman" w:cs="Times New Roman"/>
          <w:sz w:val="28"/>
          <w:szCs w:val="28"/>
        </w:rPr>
      </w:pPr>
      <w:r w:rsidRPr="00903070">
        <w:rPr>
          <w:rFonts w:ascii="Times New Roman" w:hAnsi="Times New Roman" w:cs="Times New Roman"/>
          <w:sz w:val="28"/>
          <w:szCs w:val="28"/>
        </w:rPr>
        <w:t>2) переносные таблицы эпизодического использования.</w:t>
      </w:r>
    </w:p>
    <w:p w:rsidR="00903070" w:rsidRPr="00903070" w:rsidRDefault="00FA4806" w:rsidP="004C1158">
      <w:pPr>
        <w:ind w:right="-613"/>
        <w:jc w:val="both"/>
        <w:rPr>
          <w:rFonts w:ascii="Times New Roman" w:hAnsi="Times New Roman" w:cs="Times New Roman"/>
          <w:sz w:val="28"/>
          <w:szCs w:val="28"/>
        </w:rPr>
      </w:pPr>
      <w:r>
        <w:rPr>
          <w:rFonts w:ascii="Times New Roman" w:hAnsi="Times New Roman" w:cs="Times New Roman"/>
          <w:sz w:val="28"/>
          <w:szCs w:val="28"/>
        </w:rPr>
        <w:t xml:space="preserve">     </w:t>
      </w:r>
      <w:r w:rsidR="00903070" w:rsidRPr="00903070">
        <w:rPr>
          <w:rFonts w:ascii="Times New Roman" w:hAnsi="Times New Roman" w:cs="Times New Roman"/>
          <w:sz w:val="28"/>
          <w:szCs w:val="28"/>
        </w:rPr>
        <w:t xml:space="preserve">Настенные таблицы могут находиться в кабинете изобразительного искусства постоянно (по </w:t>
      </w:r>
      <w:proofErr w:type="spellStart"/>
      <w:r w:rsidR="00903070" w:rsidRPr="00903070">
        <w:rPr>
          <w:rFonts w:ascii="Times New Roman" w:hAnsi="Times New Roman" w:cs="Times New Roman"/>
          <w:sz w:val="28"/>
          <w:szCs w:val="28"/>
        </w:rPr>
        <w:t>цветоведению</w:t>
      </w:r>
      <w:proofErr w:type="spellEnd"/>
      <w:r w:rsidR="00903070" w:rsidRPr="00903070">
        <w:rPr>
          <w:rFonts w:ascii="Times New Roman" w:hAnsi="Times New Roman" w:cs="Times New Roman"/>
          <w:sz w:val="28"/>
          <w:szCs w:val="28"/>
        </w:rPr>
        <w:t>, стилизации, перспективе, таблицы, показывающие процесс изображения на разных стадиях). Такие таблицы способствуют в известной степени прочному запоминанию определенных правил изображения.</w:t>
      </w:r>
    </w:p>
    <w:p w:rsidR="00903070" w:rsidRPr="00903070" w:rsidRDefault="00F33DC4" w:rsidP="00D179DC">
      <w:pPr>
        <w:ind w:right="-613"/>
        <w:jc w:val="both"/>
        <w:rPr>
          <w:rFonts w:ascii="Times New Roman" w:hAnsi="Times New Roman" w:cs="Times New Roman"/>
          <w:sz w:val="28"/>
          <w:szCs w:val="28"/>
        </w:rPr>
      </w:pPr>
      <w:r>
        <w:rPr>
          <w:rFonts w:ascii="Times New Roman" w:hAnsi="Times New Roman" w:cs="Times New Roman"/>
          <w:sz w:val="28"/>
          <w:szCs w:val="28"/>
        </w:rPr>
        <w:t xml:space="preserve">     </w:t>
      </w:r>
      <w:r w:rsidR="004D392C" w:rsidRPr="004D392C">
        <w:rPr>
          <w:rFonts w:ascii="Times New Roman" w:hAnsi="Times New Roman" w:cs="Times New Roman"/>
          <w:b/>
          <w:sz w:val="28"/>
          <w:szCs w:val="28"/>
        </w:rPr>
        <w:t>Педагогический рисунок.</w:t>
      </w:r>
      <w:r w:rsidR="004D392C">
        <w:rPr>
          <w:rFonts w:ascii="Times New Roman" w:hAnsi="Times New Roman" w:cs="Times New Roman"/>
          <w:sz w:val="28"/>
          <w:szCs w:val="28"/>
        </w:rPr>
        <w:t xml:space="preserve"> </w:t>
      </w:r>
      <w:r w:rsidR="00FA4806" w:rsidRPr="00FA4806">
        <w:rPr>
          <w:rFonts w:ascii="Times New Roman" w:hAnsi="Times New Roman" w:cs="Times New Roman"/>
          <w:sz w:val="28"/>
          <w:szCs w:val="28"/>
        </w:rPr>
        <w:t>Как мы уже говорили, одним из эффективных приемов наглядно</w:t>
      </w:r>
      <w:r w:rsidR="00FA4806" w:rsidRPr="00FA4806">
        <w:rPr>
          <w:rFonts w:ascii="Times New Roman" w:hAnsi="Times New Roman" w:cs="Times New Roman"/>
          <w:sz w:val="28"/>
          <w:szCs w:val="28"/>
        </w:rPr>
        <w:softHyphen/>
        <w:t>го обучения является рисунок педагога. Когда педагог демонстриру</w:t>
      </w:r>
      <w:r w:rsidR="00FA4806" w:rsidRPr="00FA4806">
        <w:rPr>
          <w:rFonts w:ascii="Times New Roman" w:hAnsi="Times New Roman" w:cs="Times New Roman"/>
          <w:sz w:val="28"/>
          <w:szCs w:val="28"/>
        </w:rPr>
        <w:softHyphen/>
        <w:t>ет перед учениками процесс работы над рисунком, то усваивается не только учебный материал, но и возможности техники исполнения. Показывая тот или иной способ нанесения штриховки, метод выра</w:t>
      </w:r>
      <w:r w:rsidR="00FA4806" w:rsidRPr="00FA4806">
        <w:rPr>
          <w:rFonts w:ascii="Times New Roman" w:hAnsi="Times New Roman" w:cs="Times New Roman"/>
          <w:sz w:val="28"/>
          <w:szCs w:val="28"/>
        </w:rPr>
        <w:softHyphen/>
        <w:t>жения формы средствами рисунка и живописи, педагог добивается особенно большого эффекта, когда наглядно перед глазами ученика проделывает все это своей рукой. Однако процесс построения рисун</w:t>
      </w:r>
      <w:r w:rsidR="00FA4806" w:rsidRPr="00FA4806">
        <w:rPr>
          <w:rFonts w:ascii="Times New Roman" w:hAnsi="Times New Roman" w:cs="Times New Roman"/>
          <w:sz w:val="28"/>
          <w:szCs w:val="28"/>
        </w:rPr>
        <w:softHyphen/>
        <w:t>ка рукой педагога должен быть хорошо согласован с ходом изложе</w:t>
      </w:r>
      <w:r w:rsidR="00FA4806" w:rsidRPr="00FA4806">
        <w:rPr>
          <w:rFonts w:ascii="Times New Roman" w:hAnsi="Times New Roman" w:cs="Times New Roman"/>
          <w:sz w:val="28"/>
          <w:szCs w:val="28"/>
        </w:rPr>
        <w:softHyphen/>
        <w:t>ния учебного материала. Главным в данном случае должны быть по</w:t>
      </w:r>
      <w:r w:rsidR="00FA4806" w:rsidRPr="00FA4806">
        <w:rPr>
          <w:rFonts w:ascii="Times New Roman" w:hAnsi="Times New Roman" w:cs="Times New Roman"/>
          <w:sz w:val="28"/>
          <w:szCs w:val="28"/>
        </w:rPr>
        <w:softHyphen/>
        <w:t>яснения педагога, рисунок лишь дополняет слова.</w:t>
      </w:r>
      <w:r w:rsidR="00FA4806">
        <w:rPr>
          <w:rFonts w:ascii="Times New Roman" w:hAnsi="Times New Roman" w:cs="Times New Roman"/>
          <w:sz w:val="28"/>
          <w:szCs w:val="28"/>
        </w:rPr>
        <w:br/>
        <w:t xml:space="preserve">     </w:t>
      </w:r>
      <w:r w:rsidR="00FA4806" w:rsidRPr="00FA4806">
        <w:rPr>
          <w:rFonts w:ascii="Times New Roman" w:hAnsi="Times New Roman" w:cs="Times New Roman"/>
          <w:sz w:val="28"/>
          <w:szCs w:val="28"/>
        </w:rPr>
        <w:t>Соблюдая принцип наглядности, преподаватель должен вести де</w:t>
      </w:r>
      <w:r w:rsidR="00FA4806" w:rsidRPr="00FA4806">
        <w:rPr>
          <w:rFonts w:ascii="Times New Roman" w:hAnsi="Times New Roman" w:cs="Times New Roman"/>
          <w:sz w:val="28"/>
          <w:szCs w:val="28"/>
        </w:rPr>
        <w:softHyphen/>
        <w:t>ло так, чтобы всем ученикам было разъяснено и показано на приме</w:t>
      </w:r>
      <w:r w:rsidR="00FA4806" w:rsidRPr="00FA4806">
        <w:rPr>
          <w:rFonts w:ascii="Times New Roman" w:hAnsi="Times New Roman" w:cs="Times New Roman"/>
          <w:sz w:val="28"/>
          <w:szCs w:val="28"/>
        </w:rPr>
        <w:softHyphen/>
        <w:t>рах применение тех или иных законов и правил рисования. Наглядность в обучении рисованию с натуры мы рассматриваем не как вспомогательное средство обучения, а как ведущее. Принцип на</w:t>
      </w:r>
      <w:r w:rsidR="00FA4806" w:rsidRPr="00FA4806">
        <w:rPr>
          <w:rFonts w:ascii="Times New Roman" w:hAnsi="Times New Roman" w:cs="Times New Roman"/>
          <w:sz w:val="28"/>
          <w:szCs w:val="28"/>
        </w:rPr>
        <w:softHyphen/>
        <w:t>глядности должен пронизывать всю систему обучения изобразитель</w:t>
      </w:r>
      <w:r w:rsidR="00FA4806" w:rsidRPr="00FA4806">
        <w:rPr>
          <w:rFonts w:ascii="Times New Roman" w:hAnsi="Times New Roman" w:cs="Times New Roman"/>
          <w:sz w:val="28"/>
          <w:szCs w:val="28"/>
        </w:rPr>
        <w:softHyphen/>
        <w:t>ному искусству.</w:t>
      </w:r>
      <w:r w:rsidR="00FA4806">
        <w:rPr>
          <w:rFonts w:ascii="Times New Roman" w:hAnsi="Times New Roman" w:cs="Times New Roman"/>
          <w:sz w:val="28"/>
          <w:szCs w:val="28"/>
        </w:rPr>
        <w:br/>
        <w:t xml:space="preserve">     Педагогический рисунок часто </w:t>
      </w:r>
      <w:r w:rsidR="00903070" w:rsidRPr="00903070">
        <w:rPr>
          <w:rFonts w:ascii="Times New Roman" w:hAnsi="Times New Roman" w:cs="Times New Roman"/>
          <w:sz w:val="28"/>
          <w:szCs w:val="28"/>
        </w:rPr>
        <w:t>используется учителем при показе линейного построения рисунка, при решении вопросов конструкции формы, композиции рисунка, при показе приемов работы художественными материалами.</w:t>
      </w:r>
      <w:r w:rsidR="00FA4806">
        <w:rPr>
          <w:rFonts w:ascii="Times New Roman" w:hAnsi="Times New Roman" w:cs="Times New Roman"/>
          <w:sz w:val="28"/>
          <w:szCs w:val="28"/>
        </w:rPr>
        <w:br/>
        <w:t xml:space="preserve">     </w:t>
      </w:r>
      <w:r w:rsidR="00903070" w:rsidRPr="00903070">
        <w:rPr>
          <w:rFonts w:ascii="Times New Roman" w:hAnsi="Times New Roman" w:cs="Times New Roman"/>
          <w:sz w:val="28"/>
          <w:szCs w:val="28"/>
        </w:rPr>
        <w:t>Педагогическое рисование – это изобразительная деятельность учителя, связанная с иллюстрированием учебного материала, дополняющая устное объяснение и осуществляемая непосредственно в ходе изложения материала.</w:t>
      </w:r>
      <w:r w:rsidR="00FA4806">
        <w:rPr>
          <w:rFonts w:ascii="Times New Roman" w:hAnsi="Times New Roman" w:cs="Times New Roman"/>
          <w:sz w:val="28"/>
          <w:szCs w:val="28"/>
        </w:rPr>
        <w:br/>
        <w:t xml:space="preserve">     </w:t>
      </w:r>
      <w:r w:rsidR="00903070" w:rsidRPr="00903070">
        <w:rPr>
          <w:rFonts w:ascii="Times New Roman" w:hAnsi="Times New Roman" w:cs="Times New Roman"/>
          <w:sz w:val="28"/>
          <w:szCs w:val="28"/>
        </w:rPr>
        <w:t xml:space="preserve">Педагогический рисунок в практике преподавания изобразительного искусства всегда считался одним из наиболее важных средств наглядного обучения, на что неоднократно указывали выдающиеся художники и педагоги. Педагогический рисунок в школе всегда оказывает большую помощь учащимся </w:t>
      </w:r>
      <w:r w:rsidR="00903070" w:rsidRPr="00903070">
        <w:rPr>
          <w:rFonts w:ascii="Times New Roman" w:hAnsi="Times New Roman" w:cs="Times New Roman"/>
          <w:sz w:val="28"/>
          <w:szCs w:val="28"/>
        </w:rPr>
        <w:lastRenderedPageBreak/>
        <w:t>в выработке практических навыков и знаний. Наблюдая за работой учителя, учащиеся с большим вниманием и интересом следят, о чем говорит и что показывает учитель. Кроме того, при изложении теоретического материала педагогический рисунок служит зрительной опорой словесного изложения, что в значительной степени делает материал более наглядным и доходчивым. Учитель, хорошо владеющий педагогическим рисунком, всегда пользуется у учащихся авторитетом. Его умение, знание и мастерство являются примером для подражания.</w:t>
      </w:r>
      <w:r w:rsidR="00FA4806">
        <w:rPr>
          <w:rFonts w:ascii="Times New Roman" w:hAnsi="Times New Roman" w:cs="Times New Roman"/>
          <w:sz w:val="28"/>
          <w:szCs w:val="28"/>
        </w:rPr>
        <w:br/>
        <w:t xml:space="preserve">     </w:t>
      </w:r>
      <w:r w:rsidR="00903070" w:rsidRPr="00903070">
        <w:rPr>
          <w:rFonts w:ascii="Times New Roman" w:hAnsi="Times New Roman" w:cs="Times New Roman"/>
          <w:sz w:val="28"/>
          <w:szCs w:val="28"/>
        </w:rPr>
        <w:t>Поэтому первым условием для учителя изобразительного искусства является владение практическими навыками по педагогическому рисованию в условиях ведения урока, умение применить на практике разнообразные художественные материалы. К таким материалам можно отнести уголь, сангину, мел, одноцветную пастель, акварель, гуашь, тушь. В некоторых случаях можно применять комбинацию нескольких материалов: например, сочетание прессованного угля и мела, черной или цветной гуаши. Такие рисунки, как правило, выполняются на больших листах белой или тонированной бумаги.</w:t>
      </w:r>
      <w:r w:rsidR="00FA4806">
        <w:rPr>
          <w:rFonts w:ascii="Times New Roman" w:hAnsi="Times New Roman" w:cs="Times New Roman"/>
          <w:sz w:val="28"/>
          <w:szCs w:val="28"/>
        </w:rPr>
        <w:br/>
        <w:t xml:space="preserve">     </w:t>
      </w:r>
      <w:r w:rsidR="00903070" w:rsidRPr="00903070">
        <w:rPr>
          <w:rFonts w:ascii="Times New Roman" w:hAnsi="Times New Roman" w:cs="Times New Roman"/>
          <w:sz w:val="28"/>
          <w:szCs w:val="28"/>
        </w:rPr>
        <w:t>При комбинации различных материалов не следует увлекаться излишней моделировкой детализацией изображения. Оно должно оставаться достаточно лаконичным, обобщенным. При этом помимо обеспечения конкретных задач данного урока, педагог получает возможность продемонстрировать перед учащимися характерные особенности той или иной техники выполнения работ.</w:t>
      </w:r>
    </w:p>
    <w:p w:rsidR="00903070" w:rsidRPr="00767853" w:rsidRDefault="00903070" w:rsidP="00D179DC">
      <w:pPr>
        <w:ind w:right="-613"/>
        <w:jc w:val="both"/>
        <w:rPr>
          <w:rFonts w:ascii="Times New Roman" w:hAnsi="Times New Roman" w:cs="Times New Roman"/>
          <w:b/>
          <w:sz w:val="28"/>
          <w:szCs w:val="28"/>
        </w:rPr>
      </w:pPr>
      <w:r w:rsidRPr="00767853">
        <w:rPr>
          <w:rFonts w:ascii="Times New Roman" w:hAnsi="Times New Roman" w:cs="Times New Roman"/>
          <w:b/>
          <w:sz w:val="28"/>
          <w:szCs w:val="28"/>
        </w:rPr>
        <w:t>Педагогические рисунки можно разделить на два основных вида по методам их использования:</w:t>
      </w:r>
    </w:p>
    <w:p w:rsidR="00903070" w:rsidRPr="00903070" w:rsidRDefault="00903070" w:rsidP="00D179DC">
      <w:pPr>
        <w:numPr>
          <w:ilvl w:val="0"/>
          <w:numId w:val="1"/>
        </w:numPr>
        <w:ind w:right="-613"/>
        <w:jc w:val="both"/>
        <w:rPr>
          <w:rFonts w:ascii="Times New Roman" w:hAnsi="Times New Roman" w:cs="Times New Roman"/>
          <w:sz w:val="28"/>
          <w:szCs w:val="28"/>
        </w:rPr>
      </w:pPr>
      <w:r w:rsidRPr="00903070">
        <w:rPr>
          <w:rFonts w:ascii="Times New Roman" w:hAnsi="Times New Roman" w:cs="Times New Roman"/>
          <w:sz w:val="28"/>
          <w:szCs w:val="28"/>
        </w:rPr>
        <w:t>рисунки большого размера, рассчитанные на фронтальную демонстрацию ученикам, находящимся в классе;</w:t>
      </w:r>
    </w:p>
    <w:p w:rsidR="00903070" w:rsidRPr="00903070" w:rsidRDefault="00903070" w:rsidP="00D179DC">
      <w:pPr>
        <w:numPr>
          <w:ilvl w:val="0"/>
          <w:numId w:val="1"/>
        </w:numPr>
        <w:ind w:right="-613"/>
        <w:jc w:val="both"/>
        <w:rPr>
          <w:rFonts w:ascii="Times New Roman" w:hAnsi="Times New Roman" w:cs="Times New Roman"/>
          <w:sz w:val="28"/>
          <w:szCs w:val="28"/>
        </w:rPr>
      </w:pPr>
      <w:r w:rsidRPr="00903070">
        <w:rPr>
          <w:rFonts w:ascii="Times New Roman" w:hAnsi="Times New Roman" w:cs="Times New Roman"/>
          <w:sz w:val="28"/>
          <w:szCs w:val="28"/>
        </w:rPr>
        <w:t>небольшие зарисовки, выполняемые учителем на полях работ учащихся или на отдельных листочках бумаги для пояснения допущенных учеником ошибок.</w:t>
      </w:r>
    </w:p>
    <w:p w:rsidR="00903070" w:rsidRPr="00903070" w:rsidRDefault="00FA4806" w:rsidP="00D179DC">
      <w:pPr>
        <w:ind w:right="-613"/>
        <w:jc w:val="both"/>
        <w:rPr>
          <w:rFonts w:ascii="Times New Roman" w:hAnsi="Times New Roman" w:cs="Times New Roman"/>
          <w:sz w:val="28"/>
          <w:szCs w:val="28"/>
        </w:rPr>
      </w:pPr>
      <w:r>
        <w:rPr>
          <w:rFonts w:ascii="Times New Roman" w:hAnsi="Times New Roman" w:cs="Times New Roman"/>
          <w:sz w:val="28"/>
          <w:szCs w:val="28"/>
        </w:rPr>
        <w:t xml:space="preserve">     </w:t>
      </w:r>
      <w:r w:rsidR="00903070" w:rsidRPr="00903070">
        <w:rPr>
          <w:rFonts w:ascii="Times New Roman" w:hAnsi="Times New Roman" w:cs="Times New Roman"/>
          <w:sz w:val="28"/>
          <w:szCs w:val="28"/>
        </w:rPr>
        <w:t>Если рисунок предназначен для фронтального показа учащимся, он должен быть достаточно большого размера, хорошо рассматриваться с различных мест в классе.</w:t>
      </w:r>
      <w:r>
        <w:rPr>
          <w:rFonts w:ascii="Times New Roman" w:hAnsi="Times New Roman" w:cs="Times New Roman"/>
          <w:sz w:val="28"/>
          <w:szCs w:val="28"/>
        </w:rPr>
        <w:br/>
        <w:t xml:space="preserve">     </w:t>
      </w:r>
      <w:r w:rsidR="00903070" w:rsidRPr="00903070">
        <w:rPr>
          <w:rFonts w:ascii="Times New Roman" w:hAnsi="Times New Roman" w:cs="Times New Roman"/>
          <w:sz w:val="28"/>
          <w:szCs w:val="28"/>
        </w:rPr>
        <w:t>Рисунки, используемые для индивидуального показа отдельным ученикам должны выполняться теми же материалами, какими работают учащиеся. Не следует допускать правку работ учащихся, проводимую с единственной целью – улучшения качества работы ученика за счет профессиональных умений учителя, такие рисунки имеют подлинно педагогический характер, главная цель такого показа – добиться от учащихся правильных приемов и методов выполнения заданий.</w:t>
      </w:r>
    </w:p>
    <w:p w:rsidR="00903070" w:rsidRPr="00213A4C" w:rsidRDefault="00FA4806" w:rsidP="00D179DC">
      <w:pPr>
        <w:ind w:right="-61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03070" w:rsidRPr="00213A4C">
        <w:rPr>
          <w:rFonts w:ascii="Times New Roman" w:hAnsi="Times New Roman" w:cs="Times New Roman"/>
          <w:b/>
          <w:sz w:val="28"/>
          <w:szCs w:val="28"/>
        </w:rPr>
        <w:t>Педагогический рисунок может выполнять следующие дидактические функции:</w:t>
      </w:r>
    </w:p>
    <w:p w:rsidR="00903070" w:rsidRPr="00903070" w:rsidRDefault="00903070" w:rsidP="004C1158">
      <w:pPr>
        <w:ind w:right="-613"/>
        <w:rPr>
          <w:rFonts w:ascii="Times New Roman" w:hAnsi="Times New Roman" w:cs="Times New Roman"/>
          <w:sz w:val="28"/>
          <w:szCs w:val="28"/>
        </w:rPr>
      </w:pPr>
      <w:r w:rsidRPr="00903070">
        <w:rPr>
          <w:rFonts w:ascii="Times New Roman" w:hAnsi="Times New Roman" w:cs="Times New Roman"/>
          <w:sz w:val="28"/>
          <w:szCs w:val="28"/>
        </w:rPr>
        <w:t>- показ одной из стадий выполнения рисунка;</w:t>
      </w:r>
    </w:p>
    <w:p w:rsidR="00903070" w:rsidRPr="00903070" w:rsidRDefault="00903070" w:rsidP="004C1158">
      <w:pPr>
        <w:ind w:right="-613"/>
        <w:rPr>
          <w:rFonts w:ascii="Times New Roman" w:hAnsi="Times New Roman" w:cs="Times New Roman"/>
          <w:sz w:val="28"/>
          <w:szCs w:val="28"/>
        </w:rPr>
      </w:pPr>
      <w:r w:rsidRPr="00903070">
        <w:rPr>
          <w:rFonts w:ascii="Times New Roman" w:hAnsi="Times New Roman" w:cs="Times New Roman"/>
          <w:sz w:val="28"/>
          <w:szCs w:val="28"/>
        </w:rPr>
        <w:t xml:space="preserve">- разъяснение и показ сущности строения формы, конструкции изображаемых предметов; закономерностей перспективы, основ </w:t>
      </w:r>
      <w:proofErr w:type="spellStart"/>
      <w:r w:rsidRPr="00903070">
        <w:rPr>
          <w:rFonts w:ascii="Times New Roman" w:hAnsi="Times New Roman" w:cs="Times New Roman"/>
          <w:sz w:val="28"/>
          <w:szCs w:val="28"/>
        </w:rPr>
        <w:t>цветоведения</w:t>
      </w:r>
      <w:proofErr w:type="spellEnd"/>
      <w:r w:rsidRPr="00903070">
        <w:rPr>
          <w:rFonts w:ascii="Times New Roman" w:hAnsi="Times New Roman" w:cs="Times New Roman"/>
          <w:sz w:val="28"/>
          <w:szCs w:val="28"/>
        </w:rPr>
        <w:t>;</w:t>
      </w:r>
    </w:p>
    <w:p w:rsidR="00903070" w:rsidRPr="00903070" w:rsidRDefault="00903070" w:rsidP="004C1158">
      <w:pPr>
        <w:ind w:right="-613"/>
        <w:rPr>
          <w:rFonts w:ascii="Times New Roman" w:hAnsi="Times New Roman" w:cs="Times New Roman"/>
          <w:sz w:val="28"/>
          <w:szCs w:val="28"/>
        </w:rPr>
      </w:pPr>
      <w:r w:rsidRPr="00903070">
        <w:rPr>
          <w:rFonts w:ascii="Times New Roman" w:hAnsi="Times New Roman" w:cs="Times New Roman"/>
          <w:sz w:val="28"/>
          <w:szCs w:val="28"/>
        </w:rPr>
        <w:t>- иллюстрирование отдельных положений или образов при устном объяснении, даваемом учителем в ходе занятий;</w:t>
      </w:r>
    </w:p>
    <w:p w:rsidR="00903070" w:rsidRPr="00903070" w:rsidRDefault="00903070" w:rsidP="004C1158">
      <w:pPr>
        <w:ind w:right="-613"/>
        <w:rPr>
          <w:rFonts w:ascii="Times New Roman" w:hAnsi="Times New Roman" w:cs="Times New Roman"/>
          <w:sz w:val="28"/>
          <w:szCs w:val="28"/>
        </w:rPr>
      </w:pPr>
      <w:r w:rsidRPr="00903070">
        <w:rPr>
          <w:rFonts w:ascii="Times New Roman" w:hAnsi="Times New Roman" w:cs="Times New Roman"/>
          <w:sz w:val="28"/>
          <w:szCs w:val="28"/>
        </w:rPr>
        <w:t>- показ принципов композиционного решения рисунка;</w:t>
      </w:r>
    </w:p>
    <w:p w:rsidR="00903070" w:rsidRPr="00903070" w:rsidRDefault="00903070" w:rsidP="004C1158">
      <w:pPr>
        <w:ind w:right="-613"/>
        <w:rPr>
          <w:rFonts w:ascii="Times New Roman" w:hAnsi="Times New Roman" w:cs="Times New Roman"/>
          <w:sz w:val="28"/>
          <w:szCs w:val="28"/>
        </w:rPr>
      </w:pPr>
      <w:r w:rsidRPr="00903070">
        <w:rPr>
          <w:rFonts w:ascii="Times New Roman" w:hAnsi="Times New Roman" w:cs="Times New Roman"/>
          <w:sz w:val="28"/>
          <w:szCs w:val="28"/>
        </w:rPr>
        <w:t>- демонстрация методической последовательности работы над рисунком;</w:t>
      </w:r>
    </w:p>
    <w:p w:rsidR="00903070" w:rsidRPr="00903070" w:rsidRDefault="00903070" w:rsidP="004C1158">
      <w:pPr>
        <w:ind w:right="-613"/>
        <w:rPr>
          <w:rFonts w:ascii="Times New Roman" w:hAnsi="Times New Roman" w:cs="Times New Roman"/>
          <w:sz w:val="28"/>
          <w:szCs w:val="28"/>
        </w:rPr>
      </w:pPr>
      <w:r w:rsidRPr="00903070">
        <w:rPr>
          <w:rFonts w:ascii="Times New Roman" w:hAnsi="Times New Roman" w:cs="Times New Roman"/>
          <w:sz w:val="28"/>
          <w:szCs w:val="28"/>
        </w:rPr>
        <w:t>- демонстрация технических приемов работы, показ возможностей и особенностей различных художественных материалов, применяемых в рисовании;</w:t>
      </w:r>
    </w:p>
    <w:p w:rsidR="00903070" w:rsidRPr="00903070" w:rsidRDefault="00903070" w:rsidP="004C1158">
      <w:pPr>
        <w:ind w:right="-613"/>
        <w:rPr>
          <w:rFonts w:ascii="Times New Roman" w:hAnsi="Times New Roman" w:cs="Times New Roman"/>
          <w:sz w:val="28"/>
          <w:szCs w:val="28"/>
        </w:rPr>
      </w:pPr>
      <w:r w:rsidRPr="00903070">
        <w:rPr>
          <w:rFonts w:ascii="Times New Roman" w:hAnsi="Times New Roman" w:cs="Times New Roman"/>
          <w:sz w:val="28"/>
          <w:szCs w:val="28"/>
        </w:rPr>
        <w:t>- наглядный анализ неправильных и правильных решений учебных задач, связанных с темой занятия.</w:t>
      </w:r>
    </w:p>
    <w:p w:rsidR="00903070" w:rsidRPr="00903070" w:rsidRDefault="00FA4806" w:rsidP="004C1158">
      <w:pPr>
        <w:ind w:right="-613"/>
        <w:jc w:val="both"/>
        <w:rPr>
          <w:rFonts w:ascii="Times New Roman" w:hAnsi="Times New Roman" w:cs="Times New Roman"/>
          <w:sz w:val="28"/>
          <w:szCs w:val="28"/>
        </w:rPr>
      </w:pPr>
      <w:r>
        <w:rPr>
          <w:rFonts w:ascii="Times New Roman" w:hAnsi="Times New Roman" w:cs="Times New Roman"/>
          <w:sz w:val="28"/>
          <w:szCs w:val="28"/>
        </w:rPr>
        <w:t xml:space="preserve">    </w:t>
      </w:r>
      <w:r w:rsidR="00903070" w:rsidRPr="00903070">
        <w:rPr>
          <w:rFonts w:ascii="Times New Roman" w:hAnsi="Times New Roman" w:cs="Times New Roman"/>
          <w:sz w:val="28"/>
          <w:szCs w:val="28"/>
        </w:rPr>
        <w:t>Важными качествами педагогического рисования следует считать их грамотность и выразительность. Рисунок должен нести в себе и эстетическое начало. Это</w:t>
      </w:r>
      <w:r w:rsidR="007E10E1">
        <w:rPr>
          <w:rFonts w:ascii="Times New Roman" w:hAnsi="Times New Roman" w:cs="Times New Roman"/>
          <w:sz w:val="28"/>
          <w:szCs w:val="28"/>
        </w:rPr>
        <w:t xml:space="preserve"> культура исполнения и </w:t>
      </w:r>
      <w:r w:rsidR="00903070" w:rsidRPr="00903070">
        <w:rPr>
          <w:rFonts w:ascii="Times New Roman" w:hAnsi="Times New Roman" w:cs="Times New Roman"/>
          <w:sz w:val="28"/>
          <w:szCs w:val="28"/>
        </w:rPr>
        <w:t>подачи изображения, оригинальность замысла, запоминаемость образа, учет возрастных особенностей учащихся в восприятии зрительной информации.</w:t>
      </w:r>
      <w:r w:rsidR="004C1158">
        <w:rPr>
          <w:rFonts w:ascii="Times New Roman" w:hAnsi="Times New Roman" w:cs="Times New Roman"/>
          <w:sz w:val="28"/>
          <w:szCs w:val="28"/>
        </w:rPr>
        <w:br/>
        <w:t xml:space="preserve">    </w:t>
      </w:r>
      <w:r w:rsidR="00903070" w:rsidRPr="00903070">
        <w:rPr>
          <w:rFonts w:ascii="Times New Roman" w:hAnsi="Times New Roman" w:cs="Times New Roman"/>
          <w:sz w:val="28"/>
          <w:szCs w:val="28"/>
        </w:rPr>
        <w:t>В рисунке должна раскрываться четко поставленная дидактическая задача и ее решение. Учитывая возрастные особенности и уровень развития детей, рисунок должен доходчиво раскрывать поставленную перед учащимися учебную задачу.</w:t>
      </w:r>
      <w:r w:rsidR="004C1158">
        <w:rPr>
          <w:rFonts w:ascii="Times New Roman" w:hAnsi="Times New Roman" w:cs="Times New Roman"/>
          <w:sz w:val="28"/>
          <w:szCs w:val="28"/>
        </w:rPr>
        <w:br/>
        <w:t xml:space="preserve">    </w:t>
      </w:r>
      <w:r w:rsidR="00903070" w:rsidRPr="00903070">
        <w:rPr>
          <w:rFonts w:ascii="Times New Roman" w:hAnsi="Times New Roman" w:cs="Times New Roman"/>
          <w:sz w:val="28"/>
          <w:szCs w:val="28"/>
        </w:rPr>
        <w:t>Важным компонентом профессиональной грамотности учителя считается его способность передать в рисунке художественно-образную трактовку изображаемого, достичь выразительности в рисунке, придать рисунку эстетическую привлекательность. Неправильным можно считать, если при выполнении пояснительных рисунков учитель будет следовать только за правдоподобной передачей внешних очертаний объектов или пропорций их отдельных частей, забыв о других важных задачах: характеристика главного, типичного, достижения лаконизма, выразительности в рисунке, т.е. тех достоинств, которые в значительной мере определяют их дидактические и эстетические качества.</w:t>
      </w:r>
      <w:r w:rsidR="004C1158">
        <w:rPr>
          <w:rFonts w:ascii="Times New Roman" w:hAnsi="Times New Roman" w:cs="Times New Roman"/>
          <w:sz w:val="28"/>
          <w:szCs w:val="28"/>
        </w:rPr>
        <w:br/>
        <w:t xml:space="preserve">     </w:t>
      </w:r>
      <w:r w:rsidR="00903070" w:rsidRPr="00903070">
        <w:rPr>
          <w:rFonts w:ascii="Times New Roman" w:hAnsi="Times New Roman" w:cs="Times New Roman"/>
          <w:sz w:val="28"/>
          <w:szCs w:val="28"/>
        </w:rPr>
        <w:t xml:space="preserve">Рисунки учителя по сложности выполнения и заложенной в них учебной информации, по своим изобразительным качествам, по своей целевой ориентации могут быть различными. Рассмотрим некоторые специфические возможности, которые дает педагогический рисунок, выполненный на классной доске. Надо заметить, что меловые рисунки обладают меньшими изобразительными возможностями, чем рисунки, выполненные с помощью </w:t>
      </w:r>
      <w:r w:rsidR="00903070" w:rsidRPr="00903070">
        <w:rPr>
          <w:rFonts w:ascii="Times New Roman" w:hAnsi="Times New Roman" w:cs="Times New Roman"/>
          <w:sz w:val="28"/>
          <w:szCs w:val="28"/>
        </w:rPr>
        <w:lastRenderedPageBreak/>
        <w:t>материалов, широко применяемых в творческой практике художников. Однако умелое использование мелового рисунка в сочетании с классной доской может дать не меньший педагогический эффект в обучении, а в отдельных случаях иметь и некоторые преимущества.</w:t>
      </w:r>
      <w:r w:rsidR="007E10E1">
        <w:rPr>
          <w:rFonts w:ascii="Times New Roman" w:hAnsi="Times New Roman" w:cs="Times New Roman"/>
          <w:sz w:val="28"/>
          <w:szCs w:val="28"/>
        </w:rPr>
        <w:br/>
        <w:t xml:space="preserve">    </w:t>
      </w:r>
      <w:r w:rsidR="00903070" w:rsidRPr="00903070">
        <w:rPr>
          <w:rFonts w:ascii="Times New Roman" w:hAnsi="Times New Roman" w:cs="Times New Roman"/>
          <w:sz w:val="28"/>
          <w:szCs w:val="28"/>
        </w:rPr>
        <w:t>Используют мел, главным образом, для создания лаконичных линейно-контурных изображений на классной доске. В таких случаях целесообразно в теневых местах рисунка оставлять чистую темную поверхность доски, а свет трактовать с помощью штрихов разной толщины и с разной силой нажима на мел, добиваясь нужного соотношения света и тени.</w:t>
      </w:r>
      <w:r>
        <w:rPr>
          <w:rFonts w:ascii="Times New Roman" w:hAnsi="Times New Roman" w:cs="Times New Roman"/>
          <w:sz w:val="28"/>
          <w:szCs w:val="28"/>
        </w:rPr>
        <w:br/>
        <w:t xml:space="preserve">     </w:t>
      </w:r>
      <w:r w:rsidR="00903070" w:rsidRPr="00903070">
        <w:rPr>
          <w:rFonts w:ascii="Times New Roman" w:hAnsi="Times New Roman" w:cs="Times New Roman"/>
          <w:sz w:val="28"/>
          <w:szCs w:val="28"/>
        </w:rPr>
        <w:t xml:space="preserve">В сочетании с педагогическим рисунком, а также независимо от него применяются аппликации – силуэтные рисунки, заранее вырезанные из бумаги или картона и прикрепляемые к доске. В связи с применением магнитных досок этот вид наглядности находит все более широкое применение. Аппликации, подобно педагогическому рисунку, помогают в динамике создавать композиционные решения в декоративно-прикладной работе. </w:t>
      </w:r>
      <w:r w:rsidR="007E10E1">
        <w:rPr>
          <w:rFonts w:ascii="Times New Roman" w:hAnsi="Times New Roman" w:cs="Times New Roman"/>
          <w:sz w:val="28"/>
          <w:szCs w:val="28"/>
        </w:rPr>
        <w:t>Преподаватель</w:t>
      </w:r>
      <w:r w:rsidR="00903070" w:rsidRPr="00903070">
        <w:rPr>
          <w:rFonts w:ascii="Times New Roman" w:hAnsi="Times New Roman" w:cs="Times New Roman"/>
          <w:sz w:val="28"/>
          <w:szCs w:val="28"/>
        </w:rPr>
        <w:t xml:space="preserve"> может создавать с помощью заранее заготовленных элементов варианты композиционных решений пейзажа, демонстрировать образы для тематических композиций.</w:t>
      </w:r>
      <w:r w:rsidR="004C1158">
        <w:rPr>
          <w:rFonts w:ascii="Times New Roman" w:hAnsi="Times New Roman" w:cs="Times New Roman"/>
          <w:sz w:val="28"/>
          <w:szCs w:val="28"/>
        </w:rPr>
        <w:br/>
        <w:t xml:space="preserve">   </w:t>
      </w:r>
      <w:r w:rsidR="005F4EB7">
        <w:rPr>
          <w:rFonts w:ascii="Times New Roman" w:hAnsi="Times New Roman" w:cs="Times New Roman"/>
          <w:sz w:val="28"/>
          <w:szCs w:val="28"/>
        </w:rPr>
        <w:t xml:space="preserve"> </w:t>
      </w:r>
      <w:r w:rsidR="005F4EB7" w:rsidRPr="005F4EB7">
        <w:rPr>
          <w:rFonts w:ascii="Times New Roman" w:hAnsi="Times New Roman" w:cs="Times New Roman"/>
          <w:sz w:val="28"/>
          <w:szCs w:val="28"/>
        </w:rPr>
        <w:t>Отсутствие произведений живописи и графики в подлинниках восполняется использованием в качестве наглядного материала - </w:t>
      </w:r>
      <w:r w:rsidR="005F4EB7" w:rsidRPr="004C1158">
        <w:rPr>
          <w:rFonts w:ascii="Times New Roman" w:hAnsi="Times New Roman" w:cs="Times New Roman"/>
          <w:b/>
          <w:i/>
          <w:iCs/>
          <w:sz w:val="28"/>
          <w:szCs w:val="28"/>
        </w:rPr>
        <w:t>репродукций</w:t>
      </w:r>
      <w:r w:rsidR="005F4EB7" w:rsidRPr="005F4EB7">
        <w:rPr>
          <w:rFonts w:ascii="Times New Roman" w:hAnsi="Times New Roman" w:cs="Times New Roman"/>
          <w:i/>
          <w:iCs/>
          <w:sz w:val="28"/>
          <w:szCs w:val="28"/>
        </w:rPr>
        <w:t> </w:t>
      </w:r>
      <w:r w:rsidR="005F4EB7" w:rsidRPr="005F4EB7">
        <w:rPr>
          <w:rFonts w:ascii="Times New Roman" w:hAnsi="Times New Roman" w:cs="Times New Roman"/>
          <w:sz w:val="28"/>
          <w:szCs w:val="28"/>
        </w:rPr>
        <w:t>с произведений живописи, графики, скульптуры. Однако качество цветных репродукций зачастую недостаточно высокое. Часто общий колорит картины, воспроизведенный на репродукции, искажен в сторону «холодного» или «теплого» цвета. К сожалению, недостаточно высокое качество репродукций значительно снижает их дидактическую ценность на уроке.</w:t>
      </w:r>
      <w:r w:rsidR="005F4EB7">
        <w:rPr>
          <w:rFonts w:ascii="Times New Roman" w:hAnsi="Times New Roman" w:cs="Times New Roman"/>
          <w:sz w:val="28"/>
          <w:szCs w:val="28"/>
        </w:rPr>
        <w:br/>
        <w:t xml:space="preserve">    </w:t>
      </w:r>
      <w:r w:rsidR="005F4EB7" w:rsidRPr="005F4EB7">
        <w:rPr>
          <w:rFonts w:ascii="Times New Roman" w:hAnsi="Times New Roman" w:cs="Times New Roman"/>
          <w:sz w:val="28"/>
          <w:szCs w:val="28"/>
        </w:rPr>
        <w:t>По репродукциям учащиеся могут в течение длительного времени знакомиться с творчеством выдающихся мастеров станковой живописи, с искусством художников-графиков, народных умельцев, наблюдать и изучать изображения предметов декоративно-прикладного искусства.</w:t>
      </w:r>
      <w:r w:rsidR="004C1158">
        <w:rPr>
          <w:rFonts w:ascii="Times New Roman" w:hAnsi="Times New Roman" w:cs="Times New Roman"/>
          <w:sz w:val="28"/>
          <w:szCs w:val="28"/>
        </w:rPr>
        <w:br/>
        <w:t xml:space="preserve">    </w:t>
      </w:r>
      <w:r w:rsidR="004C1158" w:rsidRPr="004C1158">
        <w:rPr>
          <w:rFonts w:ascii="Times New Roman" w:hAnsi="Times New Roman" w:cs="Times New Roman"/>
          <w:sz w:val="28"/>
          <w:szCs w:val="28"/>
        </w:rPr>
        <w:t xml:space="preserve">В современном образовании очень важными и актуальными становятся вопросы о методах, приемах, технологиях организации образовательной деятельности, направленных на </w:t>
      </w:r>
      <w:r w:rsidR="004C1158" w:rsidRPr="004C1158">
        <w:rPr>
          <w:rFonts w:ascii="Times New Roman" w:hAnsi="Times New Roman" w:cs="Times New Roman"/>
          <w:b/>
          <w:sz w:val="28"/>
          <w:szCs w:val="28"/>
        </w:rPr>
        <w:t>применение мультимедиа.</w:t>
      </w:r>
      <w:r w:rsidR="004C1158" w:rsidRPr="004C1158">
        <w:rPr>
          <w:rFonts w:ascii="Times New Roman" w:hAnsi="Times New Roman" w:cs="Times New Roman"/>
          <w:sz w:val="28"/>
          <w:szCs w:val="28"/>
        </w:rPr>
        <w:br/>
      </w:r>
      <w:r w:rsidR="004C1158">
        <w:rPr>
          <w:rFonts w:ascii="Times New Roman" w:hAnsi="Times New Roman" w:cs="Times New Roman"/>
          <w:sz w:val="28"/>
          <w:szCs w:val="28"/>
        </w:rPr>
        <w:t xml:space="preserve">   </w:t>
      </w:r>
      <w:r w:rsidR="004C1158" w:rsidRPr="004C1158">
        <w:rPr>
          <w:rFonts w:ascii="Times New Roman" w:hAnsi="Times New Roman" w:cs="Times New Roman"/>
          <w:sz w:val="28"/>
          <w:szCs w:val="28"/>
        </w:rPr>
        <w:t>Методы и приёмы использования мультимедиа на уроке – разные, но при их внедрении мы выполняем единственную задачу: сделать урок интересным. Преимуществом таких уроков является повышение качества обучения за счет новизны деятельности. Мультимедиа презентация служит не только для преподнесения знаний, но и для их контроля, закрепления, повторения, обобщения, систематизации, следовательно успешно выполняет дидактические функции.</w:t>
      </w:r>
      <w:r w:rsidR="004C1158">
        <w:rPr>
          <w:rFonts w:ascii="Times New Roman" w:hAnsi="Times New Roman" w:cs="Times New Roman"/>
          <w:sz w:val="28"/>
          <w:szCs w:val="28"/>
        </w:rPr>
        <w:br/>
        <w:t xml:space="preserve">    </w:t>
      </w:r>
      <w:r w:rsidR="004C1158" w:rsidRPr="004C1158">
        <w:rPr>
          <w:rFonts w:ascii="Times New Roman" w:hAnsi="Times New Roman" w:cs="Times New Roman"/>
          <w:sz w:val="28"/>
          <w:szCs w:val="28"/>
        </w:rPr>
        <w:t xml:space="preserve">При объяснении нового материала на уроке учитель может использовать предметные коллекции (иллюстрации, фотографии, портреты, видеофрагменты </w:t>
      </w:r>
      <w:r w:rsidR="004C1158" w:rsidRPr="004C1158">
        <w:rPr>
          <w:rFonts w:ascii="Times New Roman" w:hAnsi="Times New Roman" w:cs="Times New Roman"/>
          <w:sz w:val="28"/>
          <w:szCs w:val="28"/>
        </w:rPr>
        <w:lastRenderedPageBreak/>
        <w:t xml:space="preserve">изучаемых процессов и явлений, демонстрации опытов, </w:t>
      </w:r>
      <w:proofErr w:type="spellStart"/>
      <w:r w:rsidR="004C1158" w:rsidRPr="004C1158">
        <w:rPr>
          <w:rFonts w:ascii="Times New Roman" w:hAnsi="Times New Roman" w:cs="Times New Roman"/>
          <w:sz w:val="28"/>
          <w:szCs w:val="28"/>
        </w:rPr>
        <w:t>видеоэкскурсии</w:t>
      </w:r>
      <w:proofErr w:type="spellEnd"/>
      <w:r w:rsidR="004C1158" w:rsidRPr="004C1158">
        <w:rPr>
          <w:rFonts w:ascii="Times New Roman" w:hAnsi="Times New Roman" w:cs="Times New Roman"/>
          <w:sz w:val="28"/>
          <w:szCs w:val="28"/>
        </w:rPr>
        <w:t>), динамические таблицы и схемы, интерактивные модели, символьные объекты. При этом существенно меняется технология объяснения – учитель комментирует информацию, появляющуюся на экране, по необходимости сопровождая ее дополнительными объяснениями, примерами и записями у доски.</w:t>
      </w:r>
      <w:r w:rsidR="004C1158">
        <w:rPr>
          <w:rFonts w:ascii="Times New Roman" w:hAnsi="Times New Roman" w:cs="Times New Roman"/>
          <w:sz w:val="28"/>
          <w:szCs w:val="28"/>
        </w:rPr>
        <w:br/>
        <w:t xml:space="preserve">   </w:t>
      </w:r>
      <w:r w:rsidR="004C1158" w:rsidRPr="004C1158">
        <w:rPr>
          <w:rFonts w:ascii="Times New Roman" w:hAnsi="Times New Roman" w:cs="Times New Roman"/>
          <w:sz w:val="28"/>
          <w:szCs w:val="28"/>
        </w:rPr>
        <w:t>Целью и результатом применения презентации как составляющего компонента дидактической структуры урока является формирование у учащихся знаний, умений и навыков. Мультимедийные обучающие презентации предназначены для помощи преподавателю и позволяют удобно и наглядно представить материал. Применение даже самых простых графических средств является чрезвычайно эффективным средством. Мастерски сделанная презентация может привлечь внимание обучаемых и пробудить интерес к учебе.</w:t>
      </w:r>
      <w:r w:rsidR="005F4EB7" w:rsidRPr="004C1158">
        <w:rPr>
          <w:rFonts w:ascii="Times New Roman" w:hAnsi="Times New Roman" w:cs="Times New Roman"/>
          <w:sz w:val="28"/>
          <w:szCs w:val="28"/>
        </w:rPr>
        <w:br/>
      </w:r>
      <w:r w:rsidR="007E10E1">
        <w:rPr>
          <w:rFonts w:ascii="Times New Roman" w:hAnsi="Times New Roman" w:cs="Times New Roman"/>
          <w:sz w:val="28"/>
          <w:szCs w:val="28"/>
        </w:rPr>
        <w:br/>
        <w:t xml:space="preserve">    </w:t>
      </w:r>
    </w:p>
    <w:p w:rsidR="00CD6D10" w:rsidRPr="00CC2FAF" w:rsidRDefault="00CD6D10" w:rsidP="00D179DC">
      <w:pPr>
        <w:ind w:right="-613"/>
        <w:jc w:val="both"/>
        <w:rPr>
          <w:rFonts w:ascii="Times New Roman" w:hAnsi="Times New Roman" w:cs="Times New Roman"/>
          <w:sz w:val="28"/>
          <w:szCs w:val="28"/>
        </w:rPr>
      </w:pPr>
      <w:bookmarkStart w:id="0" w:name="_GoBack"/>
      <w:bookmarkEnd w:id="0"/>
    </w:p>
    <w:p w:rsidR="00E34993" w:rsidRPr="00CC2FAF" w:rsidRDefault="00E34993">
      <w:pPr>
        <w:ind w:right="-613"/>
        <w:jc w:val="both"/>
        <w:rPr>
          <w:rFonts w:ascii="Times New Roman" w:hAnsi="Times New Roman" w:cs="Times New Roman"/>
          <w:sz w:val="28"/>
          <w:szCs w:val="28"/>
        </w:rPr>
      </w:pPr>
    </w:p>
    <w:sectPr w:rsidR="00E34993" w:rsidRPr="00CC2FAF" w:rsidSect="00CC2FAF">
      <w:pgSz w:w="11906" w:h="16838"/>
      <w:pgMar w:top="851"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7B91"/>
    <w:multiLevelType w:val="multilevel"/>
    <w:tmpl w:val="82FE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noExtraLineSpacing/>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AF"/>
    <w:rsid w:val="00213A4C"/>
    <w:rsid w:val="004C1158"/>
    <w:rsid w:val="004D392C"/>
    <w:rsid w:val="005F4EB7"/>
    <w:rsid w:val="00767853"/>
    <w:rsid w:val="007E10E1"/>
    <w:rsid w:val="00845555"/>
    <w:rsid w:val="00903070"/>
    <w:rsid w:val="00A57B53"/>
    <w:rsid w:val="00A832A8"/>
    <w:rsid w:val="00A9142D"/>
    <w:rsid w:val="00B07491"/>
    <w:rsid w:val="00B54E7C"/>
    <w:rsid w:val="00CC2FAF"/>
    <w:rsid w:val="00CD6D10"/>
    <w:rsid w:val="00D13F79"/>
    <w:rsid w:val="00D179DC"/>
    <w:rsid w:val="00E34993"/>
    <w:rsid w:val="00EF179A"/>
    <w:rsid w:val="00F33DC4"/>
    <w:rsid w:val="00FA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77A1-A7F9-4394-AF28-F047DED4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5563">
      <w:bodyDiv w:val="1"/>
      <w:marLeft w:val="0"/>
      <w:marRight w:val="0"/>
      <w:marTop w:val="0"/>
      <w:marBottom w:val="0"/>
      <w:divBdr>
        <w:top w:val="none" w:sz="0" w:space="0" w:color="auto"/>
        <w:left w:val="none" w:sz="0" w:space="0" w:color="auto"/>
        <w:bottom w:val="none" w:sz="0" w:space="0" w:color="auto"/>
        <w:right w:val="none" w:sz="0" w:space="0" w:color="auto"/>
      </w:divBdr>
    </w:div>
    <w:div w:id="12194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2022-12-27T17:56:00Z</dcterms:created>
  <dcterms:modified xsi:type="dcterms:W3CDTF">2022-12-28T07:20:00Z</dcterms:modified>
</cp:coreProperties>
</file>