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5B" w:rsidRPr="00B7766D" w:rsidRDefault="00B4185B" w:rsidP="00B7766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заместителя директора по УВР  (начальная школа)</w:t>
      </w:r>
    </w:p>
    <w:p w:rsidR="00B4185B" w:rsidRPr="00A02807" w:rsidRDefault="00556AD7" w:rsidP="00B7766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2018 – 2019</w:t>
      </w:r>
      <w:r w:rsidR="00B4185B"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852D8" w:rsidRPr="00F852D8" w:rsidRDefault="00B4185B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своей деятельности учителя начальных классов </w:t>
      </w:r>
      <w:r w:rsidR="00011380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решали</w:t>
      </w: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 </w:t>
      </w: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011380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 xml:space="preserve">1. Формировать  и развивать </w:t>
      </w:r>
      <w:r>
        <w:rPr>
          <w:rFonts w:ascii="Times New Roman" w:hAnsi="Times New Roman" w:cs="Times New Roman"/>
          <w:sz w:val="28"/>
          <w:szCs w:val="28"/>
        </w:rPr>
        <w:t>УУД как основу успешного обучения уча</w:t>
      </w:r>
      <w:r w:rsidRPr="00F852D8">
        <w:rPr>
          <w:rFonts w:ascii="Times New Roman" w:hAnsi="Times New Roman" w:cs="Times New Roman"/>
          <w:sz w:val="28"/>
          <w:szCs w:val="28"/>
        </w:rPr>
        <w:t>щихся.</w:t>
      </w:r>
    </w:p>
    <w:p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>2.  Совершенствовать работу по развитию интеллектуальных способностей обучающихся, более целенаправленно осуществлять подход к выявлению одаренных детей, склонных к творчеству и к организации развивающего их обучения, пробуждая  у</w:t>
      </w:r>
      <w:r>
        <w:rPr>
          <w:rFonts w:ascii="Times New Roman" w:hAnsi="Times New Roman" w:cs="Times New Roman"/>
          <w:sz w:val="28"/>
          <w:szCs w:val="28"/>
        </w:rPr>
        <w:t xml:space="preserve"> учащихся интерес к предметам. </w:t>
      </w:r>
    </w:p>
    <w:p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>3. Формировать у учащихся младших классов устойчивые познавательные интересы, включая каждого ученика в работу на учебных занятиях в качестве активного участника и организатора образовательного процесса.</w:t>
      </w:r>
    </w:p>
    <w:p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>4. Продолжить работу по изучению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2D8">
        <w:rPr>
          <w:rFonts w:ascii="Times New Roman" w:hAnsi="Times New Roman" w:cs="Times New Roman"/>
          <w:sz w:val="28"/>
          <w:szCs w:val="28"/>
        </w:rPr>
        <w:t>- правовой документации.</w:t>
      </w:r>
    </w:p>
    <w:p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>5. Продолжить работу  школьного МО учителей начальных классов  по подготовке  учащихся, участвующих в научно-практических конференциях, олимпиадах разного уровня.</w:t>
      </w:r>
    </w:p>
    <w:p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>6. Повышать уровень психолого-педагогической подготовки учителей путем самообразования, через курсы повышения квалификации, участие в семинарах для обеспечения высокого методического уровня проведения всех видов занятий.</w:t>
      </w:r>
    </w:p>
    <w:p w:rsidR="00F852D8" w:rsidRPr="00F852D8" w:rsidRDefault="00F852D8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2D8">
        <w:rPr>
          <w:rFonts w:ascii="Times New Roman" w:hAnsi="Times New Roman" w:cs="Times New Roman"/>
          <w:sz w:val="28"/>
          <w:szCs w:val="28"/>
        </w:rPr>
        <w:t xml:space="preserve">7.Знакомиться с новыми передовыми технологиями и методами преподавания предметов в начальной школе, используя различные методы, формы и способы обучения, развивающие логического мышление учащихся и </w:t>
      </w:r>
      <w:r w:rsidRPr="00F852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52D8">
        <w:rPr>
          <w:rFonts w:ascii="Times New Roman" w:hAnsi="Times New Roman" w:cs="Times New Roman"/>
          <w:sz w:val="28"/>
          <w:szCs w:val="28"/>
        </w:rPr>
        <w:t>обеспечивающие социальную успешность</w:t>
      </w:r>
      <w:r w:rsidR="00F657C6">
        <w:rPr>
          <w:rFonts w:ascii="Times New Roman" w:hAnsi="Times New Roman" w:cs="Times New Roman"/>
          <w:sz w:val="28"/>
          <w:szCs w:val="28"/>
        </w:rPr>
        <w:t xml:space="preserve"> и применять их на практике.</w:t>
      </w:r>
    </w:p>
    <w:p w:rsidR="00F852D8" w:rsidRPr="00F852D8" w:rsidRDefault="00F657C6" w:rsidP="00F85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Реализовывать внеурочную деятельность</w:t>
      </w:r>
      <w:r w:rsidR="00F852D8" w:rsidRPr="00F852D8">
        <w:rPr>
          <w:rFonts w:ascii="Times New Roman" w:hAnsi="Times New Roman" w:cs="Times New Roman"/>
          <w:sz w:val="28"/>
          <w:szCs w:val="28"/>
        </w:rPr>
        <w:t xml:space="preserve"> младших школьников чер</w:t>
      </w:r>
      <w:r w:rsidR="00A65CB2">
        <w:rPr>
          <w:rFonts w:ascii="Times New Roman" w:hAnsi="Times New Roman" w:cs="Times New Roman"/>
          <w:sz w:val="28"/>
          <w:szCs w:val="28"/>
        </w:rPr>
        <w:t>ез социальное партнёрство с учреждениями дополнительного образования.</w:t>
      </w:r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работы: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Развитие благоприятной и мотивирующей на учебу атмосферы в школе, обучение школьников навыкам самоконтроля, самообразования.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Развитие творческих способностей обучающихся.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Работа по развитию одаренности и адаптивных возможностей учеников.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Совершенствован</w:t>
      </w:r>
      <w:r w:rsidR="0039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процедуры мониторинга </w:t>
      </w:r>
      <w:proofErr w:type="spellStart"/>
      <w:r w:rsidR="0039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с целью повышения качества образования.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Проведение работы, направленной на сохранение и укрепление здоровья обучающихся и привитие им навыков здорового образа жизни.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Ориентация на компетентность и творчество учителя, его творческую самостоятельность и профессиональную ответственность.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Формирование мировоззрения через организацию проектной  деятельности школьников.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Совершенствование профессионального уровня педагогов в области информационных технологий. </w:t>
      </w:r>
    </w:p>
    <w:p w:rsidR="00F852D8" w:rsidRDefault="00F852D8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2D8" w:rsidRDefault="00F852D8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2D8" w:rsidRDefault="00F852D8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</w:t>
      </w:r>
      <w:r w:rsidR="004C7F18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чальной школе функционировало 9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классов:</w:t>
      </w:r>
    </w:p>
    <w:p w:rsidR="00B4185B" w:rsidRPr="00A02807" w:rsidRDefault="00556AD7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1-х классов – 2</w:t>
      </w:r>
    </w:p>
    <w:p w:rsidR="00B4185B" w:rsidRPr="00A02807" w:rsidRDefault="00556AD7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2-х классов – 3</w:t>
      </w:r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 классов – 2</w:t>
      </w:r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4-х кла</w:t>
      </w:r>
      <w:r w:rsidR="004C7F18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 – 2</w:t>
      </w:r>
    </w:p>
    <w:p w:rsidR="00B4185B" w:rsidRPr="00A02807" w:rsidRDefault="00852595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Обучалось – </w:t>
      </w:r>
      <w:r w:rsidRPr="00A6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251</w:t>
      </w:r>
      <w:r w:rsidR="00B4185B" w:rsidRPr="00A6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</w:t>
      </w:r>
      <w:r w:rsidR="00011380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2018-19</w:t>
      </w:r>
      <w:r w:rsidR="00011380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года)</w:t>
      </w:r>
    </w:p>
    <w:p w:rsidR="00011380" w:rsidRPr="00A02807" w:rsidRDefault="00011380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движения учащихся по начальной ш</w:t>
      </w:r>
      <w:r w:rsidR="00011380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 в течение года был таковым;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1380" w:rsidRPr="00A02807" w:rsidRDefault="00011380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6"/>
        <w:gridCol w:w="5285"/>
      </w:tblGrid>
      <w:tr w:rsidR="00B4185B" w:rsidRPr="00A02807" w:rsidTr="004C7F18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4185B" w:rsidRPr="00A02807" w:rsidRDefault="00B4185B" w:rsidP="00B7766D">
            <w:pPr>
              <w:tabs>
                <w:tab w:val="left" w:pos="14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f6b8849ec461b3fab5f78cc1f414a1946c6084cb"/>
            <w:bookmarkStart w:id="1" w:name="0"/>
            <w:bookmarkEnd w:id="0"/>
            <w:bookmarkEnd w:id="1"/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83E0E" w:rsidRPr="00BE2298" w:rsidRDefault="00083E0E" w:rsidP="00083E0E">
            <w:pPr>
              <w:tabs>
                <w:tab w:val="left" w:pos="142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98">
              <w:rPr>
                <w:rFonts w:ascii="Times New Roman" w:hAnsi="Times New Roman" w:cs="Times New Roman"/>
                <w:b/>
                <w:sz w:val="24"/>
                <w:szCs w:val="24"/>
              </w:rPr>
              <w:t>1 человек-</w:t>
            </w:r>
          </w:p>
          <w:p w:rsidR="00B4185B" w:rsidRPr="00A02807" w:rsidRDefault="00083E0E" w:rsidP="00083E0E">
            <w:pPr>
              <w:tabs>
                <w:tab w:val="left" w:pos="14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298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BE2298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852595" w:rsidRPr="00BE2298">
              <w:rPr>
                <w:rFonts w:ascii="Times New Roman" w:hAnsi="Times New Roman" w:cs="Times New Roman"/>
                <w:sz w:val="24"/>
                <w:szCs w:val="24"/>
              </w:rPr>
              <w:t>на- г</w:t>
            </w:r>
            <w:proofErr w:type="gramStart"/>
            <w:r w:rsidR="00852595" w:rsidRPr="00BE2298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="00852595" w:rsidRPr="00BE2298">
              <w:rPr>
                <w:rFonts w:ascii="Times New Roman" w:hAnsi="Times New Roman" w:cs="Times New Roman"/>
                <w:sz w:val="24"/>
                <w:szCs w:val="24"/>
              </w:rPr>
              <w:t>елково, приказ № 123,от 24</w:t>
            </w:r>
            <w:r w:rsidRPr="00BE2298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B4185B" w:rsidRPr="00A02807" w:rsidTr="004C7F18"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4185B" w:rsidRPr="00A02807" w:rsidRDefault="00B4185B" w:rsidP="00B7766D">
            <w:pPr>
              <w:tabs>
                <w:tab w:val="left" w:pos="14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83E0E" w:rsidRPr="00A02807" w:rsidRDefault="00166EE6" w:rsidP="00083E0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83E0E"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человек-</w:t>
            </w:r>
          </w:p>
          <w:p w:rsidR="00083E0E" w:rsidRPr="00BE2298" w:rsidRDefault="00083E0E" w:rsidP="00083E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2298">
              <w:rPr>
                <w:rFonts w:ascii="Times New Roman" w:hAnsi="Times New Roman" w:cs="Times New Roman"/>
                <w:sz w:val="24"/>
                <w:szCs w:val="24"/>
              </w:rPr>
              <w:t>Селиванов Роман-26.03.19 приказ №32, СОШ №6</w:t>
            </w:r>
          </w:p>
          <w:p w:rsidR="00083E0E" w:rsidRPr="00BE2298" w:rsidRDefault="00083E0E" w:rsidP="00083E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298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BE2298">
              <w:rPr>
                <w:rFonts w:ascii="Times New Roman" w:hAnsi="Times New Roman" w:cs="Times New Roman"/>
                <w:sz w:val="24"/>
                <w:szCs w:val="24"/>
              </w:rPr>
              <w:t xml:space="preserve"> Дарья-приказ 32 от 10.01.19</w:t>
            </w:r>
          </w:p>
          <w:p w:rsidR="00083E0E" w:rsidRPr="00BE2298" w:rsidRDefault="00083E0E" w:rsidP="00083E0E">
            <w:pPr>
              <w:tabs>
                <w:tab w:val="left" w:pos="142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8">
              <w:rPr>
                <w:rFonts w:ascii="Times New Roman" w:hAnsi="Times New Roman" w:cs="Times New Roman"/>
                <w:sz w:val="24"/>
                <w:szCs w:val="24"/>
              </w:rPr>
              <w:t>Молодцов Антон-приказ №151 от 1.11.18</w:t>
            </w:r>
          </w:p>
          <w:p w:rsidR="00083E0E" w:rsidRPr="00BE2298" w:rsidRDefault="00083E0E" w:rsidP="0008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2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61E6A">
              <w:rPr>
                <w:rFonts w:ascii="Times New Roman" w:hAnsi="Times New Roman" w:cs="Times New Roman"/>
                <w:sz w:val="24"/>
                <w:szCs w:val="24"/>
              </w:rPr>
              <w:t>рватов</w:t>
            </w:r>
            <w:proofErr w:type="spellEnd"/>
            <w:r w:rsidR="00A61E6A">
              <w:rPr>
                <w:rFonts w:ascii="Times New Roman" w:hAnsi="Times New Roman" w:cs="Times New Roman"/>
                <w:sz w:val="24"/>
                <w:szCs w:val="24"/>
              </w:rPr>
              <w:t xml:space="preserve"> А.-14.02.19-приказ 14,СОШ</w:t>
            </w:r>
            <w:r w:rsidRPr="00BE2298">
              <w:rPr>
                <w:rFonts w:ascii="Times New Roman" w:hAnsi="Times New Roman" w:cs="Times New Roman"/>
                <w:sz w:val="24"/>
                <w:szCs w:val="24"/>
              </w:rPr>
              <w:t xml:space="preserve"> №41</w:t>
            </w:r>
          </w:p>
          <w:p w:rsidR="00083E0E" w:rsidRPr="00BE2298" w:rsidRDefault="00083E0E" w:rsidP="00083E0E">
            <w:pPr>
              <w:tabs>
                <w:tab w:val="left" w:pos="142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2298">
              <w:rPr>
                <w:rFonts w:ascii="Times New Roman" w:hAnsi="Times New Roman" w:cs="Times New Roman"/>
                <w:sz w:val="24"/>
                <w:szCs w:val="24"/>
              </w:rPr>
              <w:t>Селиванов Илья -26.03.19-приказ 32,СОШ № 6</w:t>
            </w:r>
          </w:p>
          <w:p w:rsidR="00B4185B" w:rsidRPr="00A02807" w:rsidRDefault="00083E0E" w:rsidP="00083E0E">
            <w:pPr>
              <w:tabs>
                <w:tab w:val="left" w:pos="14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298">
              <w:rPr>
                <w:rFonts w:ascii="Times New Roman" w:hAnsi="Times New Roman" w:cs="Times New Roman"/>
                <w:sz w:val="24"/>
                <w:szCs w:val="24"/>
              </w:rPr>
              <w:t>Сычова</w:t>
            </w:r>
            <w:proofErr w:type="spellEnd"/>
            <w:r w:rsidRPr="00BE2298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gramStart"/>
            <w:r w:rsidRPr="00BE229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BE2298">
              <w:rPr>
                <w:rFonts w:ascii="Times New Roman" w:hAnsi="Times New Roman" w:cs="Times New Roman"/>
                <w:sz w:val="24"/>
                <w:szCs w:val="24"/>
              </w:rPr>
              <w:t>ОШ №10- приказ №123.от 19.09.18</w:t>
            </w:r>
          </w:p>
        </w:tc>
      </w:tr>
    </w:tbl>
    <w:p w:rsidR="00A65CB2" w:rsidRDefault="00A65CB2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380" w:rsidRDefault="00011380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причина выбытия учащихся – смена места жительства.</w:t>
      </w:r>
    </w:p>
    <w:p w:rsidR="00166EE6" w:rsidRPr="00A65CB2" w:rsidRDefault="00166EE6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2018-19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года-</w:t>
      </w:r>
      <w:r w:rsidRPr="00A6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246 человек</w:t>
      </w:r>
      <w:r w:rsidR="00A6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</w:t>
      </w:r>
      <w:r w:rsidR="00A65CB2" w:rsidRPr="00A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 2018-19)</w:t>
      </w:r>
    </w:p>
    <w:p w:rsidR="00011380" w:rsidRPr="00A02807" w:rsidRDefault="00011380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556AD7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 в 1 – 3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по УМК образовательной </w:t>
      </w:r>
      <w:r w:rsidR="00556AD7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«Школа России», в 4</w:t>
      </w:r>
      <w:r w:rsidR="004C7F18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классе</w:t>
      </w:r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</w:t>
      </w:r>
      <w:r w:rsidR="00514E1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 системе Л.В. </w:t>
      </w:r>
      <w:proofErr w:type="spellStart"/>
      <w:r w:rsidR="00514E1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 w:rsidR="00514E1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56AD7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4E1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класс</w:t>
      </w:r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 УМК образовательной системы « Школа 2100». </w:t>
      </w:r>
    </w:p>
    <w:p w:rsidR="003327B1" w:rsidRPr="00A02807" w:rsidRDefault="00B4185B" w:rsidP="00A61E6A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по реализации ФГОС</w:t>
      </w:r>
      <w:r w:rsidR="00514E1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61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кабинеты оснащены 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</w:t>
      </w:r>
      <w:r w:rsidR="00514E1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ктивными досками, проекторами,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принтерами. Для работы имеется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Согласно </w:t>
      </w:r>
      <w:proofErr w:type="spell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парты и стулья ростовые, регулируемые. На окнах – жалюзи. 100 % обучающихся начальной школы получают горячее питание (завтраки). Согла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 запросу родителей ра</w:t>
      </w:r>
      <w:r w:rsidR="00556AD7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ботают 4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556AD7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продленного дня с наполняемостью по 25 человек в каждой.</w:t>
      </w:r>
      <w:r w:rsidR="00556AD7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556AD7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функционируют до 14 часо</w:t>
      </w:r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(класс</w:t>
      </w:r>
      <w:r w:rsidR="00A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руппы),</w:t>
      </w:r>
      <w:r w:rsidR="00A6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группа-</w:t>
      </w:r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первоклассников</w:t>
      </w:r>
      <w:r w:rsidR="0085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до 18 часов. </w:t>
      </w:r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50</w:t>
      </w:r>
      <w:r w:rsidR="0085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-60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обучающихся от общего количества учеников начальной школы получают горячие обеды (за счет родительских средств). </w:t>
      </w:r>
    </w:p>
    <w:p w:rsidR="00B4185B" w:rsidRPr="00A02807" w:rsidRDefault="00B4185B" w:rsidP="00A61E6A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обучающиеся имеют бесплатный комплект учебников</w:t>
      </w:r>
      <w:r w:rsidR="00556AD7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2018-19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по всем</w:t>
      </w:r>
      <w:r w:rsid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предметам и внеурочной деятельности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составлены рабочие программы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134" w:rsidRPr="00A02807" w:rsidRDefault="00B4185B" w:rsidP="00A61E6A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родителей первоклассников проводилось анкетирование на предмет выбора и посещения детей внеурочной деятельности</w:t>
      </w:r>
      <w:r w:rsidR="009B5134" w:rsidRPr="00A02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9B5134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работают 12</w:t>
      </w: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объединений</w:t>
      </w:r>
      <w:r w:rsidR="009B5134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направлениям</w:t>
      </w: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134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посещают  ученики 1 – 4</w:t>
      </w: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A02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деятельности  с детьми с ограниченными возможностями здоровья, коррекционной работы и развития, согласно решению ТМПМПК, в школе осуществляется </w:t>
      </w:r>
      <w:proofErr w:type="gram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B513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F5D8F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адаптированным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 программам</w:t>
      </w:r>
      <w:r w:rsidR="0040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человек)</w:t>
      </w:r>
      <w:r w:rsidR="006721B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занятия с психологом и логопедом.</w:t>
      </w:r>
    </w:p>
    <w:p w:rsidR="002F5D8F" w:rsidRPr="00A02807" w:rsidRDefault="002F5D8F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5B" w:rsidRPr="00A02807" w:rsidRDefault="00B4185B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федеральному государственному образовательному  стандарту, одним из результатов обучения в начальной школе  является способность учеников решать  </w:t>
      </w:r>
      <w:proofErr w:type="spell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рактические и </w:t>
      </w:r>
      <w:proofErr w:type="spell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–познавательные задачи на основе:</w:t>
      </w:r>
    </w:p>
    <w:p w:rsidR="00B4185B" w:rsidRPr="00A02807" w:rsidRDefault="00B4185B" w:rsidP="00B7766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знаний и представлений о природе, обществе, человеке, знаковых и информационных системах;</w:t>
      </w:r>
    </w:p>
    <w:p w:rsidR="00B4185B" w:rsidRPr="00A02807" w:rsidRDefault="00B4185B" w:rsidP="00B7766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учебно-познавательной и предметн</w:t>
      </w:r>
      <w:proofErr w:type="gram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практической  деятельности;</w:t>
      </w:r>
    </w:p>
    <w:p w:rsidR="00B4185B" w:rsidRPr="00A02807" w:rsidRDefault="00B4185B" w:rsidP="00B7766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и информационных умений и.т.д.</w:t>
      </w:r>
    </w:p>
    <w:p w:rsidR="009B5134" w:rsidRPr="00A02807" w:rsidRDefault="009B5134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контрольные, 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проверочные работы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промежуточной и итоговой аттестации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составленные на  </w:t>
      </w:r>
      <w:proofErr w:type="spellStart"/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основе, дают педагогу возможность оценить умения обучающихся работать с информацией, а также </w:t>
      </w:r>
      <w:r w:rsidR="00FA61DE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развития универсальных учебных действий младших школьников. </w:t>
      </w:r>
    </w:p>
    <w:p w:rsidR="00CE75F2" w:rsidRPr="00A02807" w:rsidRDefault="00CE75F2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E6A" w:rsidRDefault="00A61E6A" w:rsidP="00A6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07">
        <w:rPr>
          <w:rFonts w:ascii="Times New Roman" w:hAnsi="Times New Roman" w:cs="Times New Roman"/>
          <w:b/>
          <w:sz w:val="28"/>
          <w:szCs w:val="28"/>
        </w:rPr>
        <w:t xml:space="preserve">АНАЛИЗ СОСТОЯНИЯ ПРЕПОДАВАНИЯ И УРОВНЯ ОБУЧЕННОСТИ УЧАЩИХСЯ НАЧАЛЬНОЙ ШКОЛЫ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E6A" w:rsidRDefault="00A61E6A" w:rsidP="00A6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(входной контроль)</w:t>
      </w:r>
    </w:p>
    <w:p w:rsidR="00A61E6A" w:rsidRPr="00A61E6A" w:rsidRDefault="00A61E6A" w:rsidP="00A61E6A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sz w:val="28"/>
          <w:szCs w:val="28"/>
        </w:rPr>
      </w:pPr>
      <w:r w:rsidRPr="00A61E6A">
        <w:rPr>
          <w:sz w:val="28"/>
          <w:szCs w:val="28"/>
        </w:rPr>
        <w:t>В соответствии с планом работы школы на текущий учебный год в период</w:t>
      </w:r>
    </w:p>
    <w:p w:rsidR="00A61E6A" w:rsidRDefault="00A61E6A" w:rsidP="00A61E6A">
      <w:pPr>
        <w:pStyle w:val="ac"/>
        <w:tabs>
          <w:tab w:val="right" w:leader="underscore" w:pos="6405"/>
        </w:tabs>
        <w:spacing w:line="252" w:lineRule="atLeast"/>
        <w:jc w:val="both"/>
        <w:rPr>
          <w:sz w:val="28"/>
          <w:szCs w:val="28"/>
        </w:rPr>
      </w:pPr>
      <w:r w:rsidRPr="00A61E6A">
        <w:rPr>
          <w:sz w:val="28"/>
          <w:szCs w:val="28"/>
        </w:rPr>
        <w:t xml:space="preserve"> с 25.09.  по 26.09.2018 г проведена проверка уровня предметных достижений учащихся 3–4 классов по математике, русскому языку  (входной контроль).</w:t>
      </w:r>
    </w:p>
    <w:p w:rsidR="00A61E6A" w:rsidRPr="00A61E6A" w:rsidRDefault="00A61E6A" w:rsidP="00A61E6A">
      <w:pPr>
        <w:pStyle w:val="ac"/>
        <w:tabs>
          <w:tab w:val="right" w:leader="underscore" w:pos="6405"/>
        </w:tabs>
        <w:spacing w:line="252" w:lineRule="atLeast"/>
        <w:jc w:val="both"/>
        <w:rPr>
          <w:sz w:val="28"/>
          <w:szCs w:val="28"/>
        </w:rPr>
      </w:pPr>
    </w:p>
    <w:p w:rsidR="00A61E6A" w:rsidRPr="00A61E6A" w:rsidRDefault="00A61E6A" w:rsidP="00A61E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E6A">
        <w:rPr>
          <w:rFonts w:ascii="Times New Roman" w:hAnsi="Times New Roman"/>
          <w:b/>
          <w:sz w:val="28"/>
          <w:szCs w:val="28"/>
        </w:rPr>
        <w:t>Анализ входных контрольных работ по русскому языку (диктант) учащихся 3-4-х классов на начало 2018-2019 учебного года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7"/>
        <w:gridCol w:w="919"/>
        <w:gridCol w:w="1107"/>
        <w:gridCol w:w="775"/>
        <w:gridCol w:w="776"/>
        <w:gridCol w:w="776"/>
        <w:gridCol w:w="776"/>
        <w:gridCol w:w="1150"/>
        <w:gridCol w:w="1276"/>
        <w:gridCol w:w="1276"/>
      </w:tblGrid>
      <w:tr w:rsidR="00A61E6A" w:rsidRPr="00E04C74" w:rsidTr="00A61E6A"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Написали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Кач-во</w:t>
            </w:r>
            <w:proofErr w:type="spellEnd"/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знаний 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Успеваем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61E6A" w:rsidRPr="00E04C74" w:rsidTr="00A61E6A"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E6A" w:rsidRPr="00E04C74" w:rsidRDefault="00A61E6A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E6A" w:rsidRPr="00E04C74" w:rsidRDefault="00A61E6A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E6A" w:rsidRPr="00E04C74" w:rsidRDefault="00A61E6A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E6A" w:rsidRPr="00E04C74" w:rsidRDefault="00A61E6A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E6A" w:rsidRPr="00E04C74" w:rsidRDefault="00A61E6A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1E6A" w:rsidRPr="00E04C74" w:rsidTr="00A61E6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proofErr w:type="gramStart"/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17ч-65%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2ч-8%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3ч-12%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4ч-16%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CC01C6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A61E6A" w:rsidRPr="00E04C74" w:rsidTr="00A61E6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proofErr w:type="gramStart"/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5ч-25%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10ч-40%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8ч-24%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2ч-4%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CC01C6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61E6A" w:rsidRPr="00E04C74" w:rsidTr="00A61E6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proofErr w:type="gramStart"/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4ч-17%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8ч-35%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10ч-43%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1ч-4%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CC01C6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61E6A" w:rsidRPr="00E04C74" w:rsidTr="00A61E6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proofErr w:type="gramStart"/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6ч-26%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5ч-22%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8ч-35%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4ч-17%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CC01C6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61E6A" w:rsidRPr="00E04C74" w:rsidTr="00A61E6A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32ч-33%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25ч-26%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29ч-30%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11ч</w:t>
            </w:r>
          </w:p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CC01C6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6A" w:rsidRPr="00E04C74" w:rsidRDefault="00A61E6A" w:rsidP="00A6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</w:tbl>
    <w:p w:rsidR="00A61E6A" w:rsidRPr="00A61E6A" w:rsidRDefault="00A61E6A" w:rsidP="00A61E6A">
      <w:pPr>
        <w:rPr>
          <w:rFonts w:ascii="Times New Roman" w:hAnsi="Times New Roman"/>
          <w:b/>
          <w:bCs/>
          <w:sz w:val="28"/>
          <w:szCs w:val="28"/>
        </w:rPr>
      </w:pPr>
      <w:r w:rsidRPr="00A61E6A">
        <w:rPr>
          <w:rFonts w:ascii="Times New Roman" w:hAnsi="Times New Roman"/>
          <w:b/>
          <w:bCs/>
          <w:sz w:val="28"/>
          <w:szCs w:val="28"/>
        </w:rPr>
        <w:t>Допущенные ошибки</w:t>
      </w:r>
    </w:p>
    <w:p w:rsidR="00A61E6A" w:rsidRPr="00A61E6A" w:rsidRDefault="00A61E6A" w:rsidP="00A61E6A">
      <w:pPr>
        <w:pStyle w:val="ac"/>
        <w:spacing w:line="252" w:lineRule="atLeast"/>
        <w:jc w:val="both"/>
        <w:rPr>
          <w:b/>
          <w:bCs/>
          <w:sz w:val="28"/>
          <w:szCs w:val="28"/>
        </w:rPr>
      </w:pPr>
      <w:r w:rsidRPr="00A61E6A">
        <w:rPr>
          <w:b/>
          <w:bCs/>
          <w:sz w:val="28"/>
          <w:szCs w:val="28"/>
        </w:rPr>
        <w:t>учащимися 3-х-4-х классов на изучаемые орфограммы:</w:t>
      </w:r>
    </w:p>
    <w:p w:rsidR="00A61E6A" w:rsidRPr="00A61E6A" w:rsidRDefault="00A61E6A" w:rsidP="00A61E6A">
      <w:pPr>
        <w:pStyle w:val="ac"/>
        <w:spacing w:line="252" w:lineRule="atLeast"/>
        <w:ind w:firstLine="1843"/>
        <w:jc w:val="both"/>
        <w:rPr>
          <w:sz w:val="28"/>
          <w:szCs w:val="28"/>
          <w:lang w:eastAsia="en-US"/>
        </w:rPr>
      </w:pPr>
      <w:r w:rsidRPr="00A61E6A">
        <w:rPr>
          <w:sz w:val="28"/>
          <w:szCs w:val="28"/>
          <w:lang w:eastAsia="en-US"/>
        </w:rPr>
        <w:t>Написание безударных гласных, проверяемых ударением</w:t>
      </w:r>
    </w:p>
    <w:p w:rsidR="00A61E6A" w:rsidRPr="00A61E6A" w:rsidRDefault="00A61E6A" w:rsidP="00A61E6A">
      <w:pPr>
        <w:pStyle w:val="ac"/>
        <w:spacing w:line="252" w:lineRule="atLeast"/>
        <w:ind w:firstLine="1843"/>
        <w:jc w:val="both"/>
        <w:rPr>
          <w:sz w:val="28"/>
          <w:szCs w:val="28"/>
          <w:lang w:eastAsia="en-US"/>
        </w:rPr>
      </w:pPr>
      <w:r w:rsidRPr="00A61E6A">
        <w:rPr>
          <w:sz w:val="28"/>
          <w:szCs w:val="28"/>
          <w:lang w:eastAsia="en-US"/>
        </w:rPr>
        <w:lastRenderedPageBreak/>
        <w:t>Написание безударных гласных, не проверяемых ударением</w:t>
      </w:r>
    </w:p>
    <w:p w:rsidR="00A61E6A" w:rsidRPr="00A61E6A" w:rsidRDefault="00A61E6A" w:rsidP="00A61E6A">
      <w:pPr>
        <w:pStyle w:val="ac"/>
        <w:spacing w:line="252" w:lineRule="atLeast"/>
        <w:ind w:firstLine="1843"/>
        <w:jc w:val="both"/>
        <w:rPr>
          <w:sz w:val="28"/>
          <w:szCs w:val="28"/>
          <w:lang w:eastAsia="en-US"/>
        </w:rPr>
      </w:pPr>
      <w:r w:rsidRPr="00A61E6A">
        <w:rPr>
          <w:sz w:val="28"/>
          <w:szCs w:val="28"/>
          <w:lang w:eastAsia="en-US"/>
        </w:rPr>
        <w:t>Замена букв</w:t>
      </w:r>
    </w:p>
    <w:p w:rsidR="00A61E6A" w:rsidRPr="00A61E6A" w:rsidRDefault="00A61E6A" w:rsidP="00A61E6A">
      <w:pPr>
        <w:pStyle w:val="ac"/>
        <w:spacing w:line="252" w:lineRule="atLeast"/>
        <w:ind w:firstLine="1843"/>
        <w:jc w:val="both"/>
        <w:rPr>
          <w:sz w:val="28"/>
          <w:szCs w:val="28"/>
          <w:lang w:eastAsia="en-US"/>
        </w:rPr>
      </w:pPr>
      <w:r w:rsidRPr="00A61E6A">
        <w:rPr>
          <w:sz w:val="28"/>
          <w:szCs w:val="28"/>
          <w:lang w:eastAsia="en-US"/>
        </w:rPr>
        <w:t>Написание предлогов со словами</w:t>
      </w:r>
    </w:p>
    <w:p w:rsidR="00A61E6A" w:rsidRPr="00A61E6A" w:rsidRDefault="00A61E6A" w:rsidP="00A61E6A">
      <w:pPr>
        <w:pStyle w:val="ac"/>
        <w:spacing w:line="252" w:lineRule="atLeast"/>
        <w:ind w:firstLine="1843"/>
        <w:jc w:val="both"/>
        <w:rPr>
          <w:sz w:val="28"/>
          <w:szCs w:val="28"/>
          <w:lang w:eastAsia="en-US"/>
        </w:rPr>
      </w:pPr>
      <w:r w:rsidRPr="00A61E6A">
        <w:rPr>
          <w:sz w:val="28"/>
          <w:szCs w:val="28"/>
          <w:lang w:eastAsia="en-US"/>
        </w:rPr>
        <w:t>Пропуск букв</w:t>
      </w:r>
    </w:p>
    <w:p w:rsidR="00A61E6A" w:rsidRPr="00A61E6A" w:rsidRDefault="00A61E6A" w:rsidP="00A61E6A">
      <w:pPr>
        <w:pStyle w:val="ac"/>
        <w:spacing w:line="252" w:lineRule="atLeast"/>
        <w:ind w:firstLine="1843"/>
        <w:jc w:val="both"/>
        <w:rPr>
          <w:sz w:val="28"/>
          <w:szCs w:val="28"/>
          <w:lang w:eastAsia="en-US"/>
        </w:rPr>
      </w:pPr>
      <w:r w:rsidRPr="00A61E6A">
        <w:rPr>
          <w:sz w:val="28"/>
          <w:szCs w:val="28"/>
          <w:lang w:eastAsia="en-US"/>
        </w:rPr>
        <w:t>Перенос слов</w:t>
      </w:r>
    </w:p>
    <w:p w:rsidR="00A61E6A" w:rsidRPr="00A61E6A" w:rsidRDefault="00A61E6A" w:rsidP="00A61E6A">
      <w:pPr>
        <w:pStyle w:val="ac"/>
        <w:tabs>
          <w:tab w:val="right" w:leader="underscore" w:pos="6405"/>
        </w:tabs>
        <w:spacing w:before="240" w:line="252" w:lineRule="atLeast"/>
        <w:ind w:firstLine="360"/>
        <w:jc w:val="both"/>
        <w:rPr>
          <w:sz w:val="28"/>
          <w:szCs w:val="28"/>
        </w:rPr>
      </w:pPr>
      <w:r w:rsidRPr="00A61E6A">
        <w:rPr>
          <w:sz w:val="28"/>
          <w:szCs w:val="28"/>
        </w:rPr>
        <w:t xml:space="preserve">                   Как видно из таблицы, </w:t>
      </w:r>
      <w:r w:rsidRPr="00A61E6A">
        <w:rPr>
          <w:b/>
          <w:sz w:val="28"/>
          <w:szCs w:val="28"/>
        </w:rPr>
        <w:t>90 % учащихся усвоили обязательный минимум знаний по русскому языку, качество усвоения знаний составило 58 %.</w:t>
      </w:r>
    </w:p>
    <w:p w:rsidR="00A61E6A" w:rsidRPr="00A61E6A" w:rsidRDefault="00A61E6A" w:rsidP="00A61E6A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sz w:val="28"/>
          <w:szCs w:val="28"/>
        </w:rPr>
      </w:pPr>
      <w:r w:rsidRPr="00A61E6A">
        <w:rPr>
          <w:sz w:val="28"/>
          <w:szCs w:val="28"/>
        </w:rPr>
        <w:t xml:space="preserve">                  Больше   ошибок обучающиеся 3-х-4-х классов допустили на правописание безударной гласной проверяемой ударением и</w:t>
      </w:r>
      <w:proofErr w:type="gramStart"/>
      <w:r w:rsidRPr="00A61E6A">
        <w:rPr>
          <w:sz w:val="28"/>
          <w:szCs w:val="28"/>
        </w:rPr>
        <w:t xml:space="preserve"> ,</w:t>
      </w:r>
      <w:proofErr w:type="gramEnd"/>
      <w:r w:rsidRPr="00A61E6A">
        <w:rPr>
          <w:sz w:val="28"/>
          <w:szCs w:val="28"/>
        </w:rPr>
        <w:t xml:space="preserve">на правописание парной звонкой глухой согласной, на правописание Ъ и Ь. Много замены и пропусков букв. </w:t>
      </w:r>
    </w:p>
    <w:p w:rsidR="00A61E6A" w:rsidRDefault="00A61E6A" w:rsidP="00A61E6A">
      <w:pPr>
        <w:rPr>
          <w:rFonts w:ascii="Times New Roman" w:hAnsi="Times New Roman"/>
          <w:sz w:val="28"/>
          <w:szCs w:val="28"/>
        </w:rPr>
      </w:pPr>
      <w:r w:rsidRPr="00A61E6A">
        <w:rPr>
          <w:rFonts w:ascii="Times New Roman" w:hAnsi="Times New Roman"/>
          <w:b/>
          <w:sz w:val="28"/>
          <w:szCs w:val="28"/>
        </w:rPr>
        <w:t>12 % учащихся 3-х-4-х классов не справились с диктантом.</w:t>
      </w:r>
      <w:r w:rsidRPr="00A61E6A">
        <w:rPr>
          <w:rFonts w:ascii="Times New Roman" w:hAnsi="Times New Roman"/>
          <w:sz w:val="28"/>
          <w:szCs w:val="28"/>
        </w:rPr>
        <w:t xml:space="preserve">  Главная причина-это учащиеся с </w:t>
      </w:r>
      <w:proofErr w:type="spellStart"/>
      <w:r w:rsidRPr="00A61E6A">
        <w:rPr>
          <w:rFonts w:ascii="Times New Roman" w:hAnsi="Times New Roman"/>
          <w:sz w:val="28"/>
          <w:szCs w:val="28"/>
        </w:rPr>
        <w:t>дисграфией</w:t>
      </w:r>
      <w:proofErr w:type="spellEnd"/>
      <w:r w:rsidRPr="00A61E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1E6A">
        <w:rPr>
          <w:rFonts w:ascii="Times New Roman" w:hAnsi="Times New Roman"/>
          <w:sz w:val="28"/>
          <w:szCs w:val="28"/>
        </w:rPr>
        <w:t>дислексией</w:t>
      </w:r>
      <w:proofErr w:type="spellEnd"/>
      <w:r w:rsidRPr="00A61E6A">
        <w:rPr>
          <w:rFonts w:ascii="Times New Roman" w:hAnsi="Times New Roman"/>
          <w:sz w:val="28"/>
          <w:szCs w:val="28"/>
        </w:rPr>
        <w:t>.</w:t>
      </w:r>
    </w:p>
    <w:p w:rsidR="009F4507" w:rsidRDefault="009F4507" w:rsidP="009F450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F4507">
        <w:rPr>
          <w:rFonts w:ascii="Times New Roman" w:hAnsi="Times New Roman"/>
          <w:b/>
          <w:sz w:val="28"/>
          <w:szCs w:val="28"/>
        </w:rPr>
        <w:t>Анализ входных контрольных работ по математике  учащихся 3-4-х 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4507">
        <w:rPr>
          <w:rFonts w:ascii="Times New Roman" w:hAnsi="Times New Roman"/>
          <w:b/>
          <w:sz w:val="28"/>
          <w:szCs w:val="28"/>
        </w:rPr>
        <w:t>на начало 2018-2019 учебного года</w:t>
      </w:r>
    </w:p>
    <w:p w:rsidR="009F4507" w:rsidRPr="009F4507" w:rsidRDefault="009F4507" w:rsidP="009F450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7"/>
        <w:gridCol w:w="919"/>
        <w:gridCol w:w="1107"/>
        <w:gridCol w:w="775"/>
        <w:gridCol w:w="776"/>
        <w:gridCol w:w="776"/>
        <w:gridCol w:w="776"/>
        <w:gridCol w:w="1292"/>
        <w:gridCol w:w="1275"/>
        <w:gridCol w:w="1275"/>
      </w:tblGrid>
      <w:tr w:rsidR="009F4507" w:rsidRPr="00E04C74" w:rsidTr="00E01DCC"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Написали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507" w:rsidRPr="00E04C74" w:rsidRDefault="009F4507" w:rsidP="00E01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Кач-во</w:t>
            </w:r>
            <w:proofErr w:type="spellEnd"/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знаний  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Успеваем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F4507" w:rsidRPr="00E04C74" w:rsidTr="00E01DCC"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07" w:rsidRPr="00E04C74" w:rsidRDefault="009F4507" w:rsidP="00E01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07" w:rsidRPr="00E04C74" w:rsidRDefault="009F4507" w:rsidP="00E01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07" w:rsidRPr="00E04C74" w:rsidRDefault="009F4507" w:rsidP="00E01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07" w:rsidRPr="00E04C74" w:rsidRDefault="009F4507" w:rsidP="00E01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07" w:rsidRPr="00E04C74" w:rsidRDefault="009F4507" w:rsidP="00E01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4507" w:rsidRPr="00E04C74" w:rsidTr="00E01DCC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proofErr w:type="gramStart"/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9ч-31%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10ч-34%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3ч-10%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4ч-14%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9F4507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5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F4507" w:rsidRPr="00E04C74" w:rsidTr="00E01DCC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proofErr w:type="gramStart"/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2ч-10%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15ч-60%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7ч-21%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1ч-7%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9F4507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5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F4507" w:rsidRPr="00E04C74" w:rsidTr="00E01DCC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proofErr w:type="gramStart"/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3ч-13%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13ч-54%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6ч-25%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2ч-8%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9F4507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5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F4507" w:rsidRPr="00E04C74" w:rsidTr="00E01DCC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proofErr w:type="gramStart"/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3ч-12%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15ч-60%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6ч-24%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1ч-4%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9F4507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5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F4507" w:rsidRPr="00E04C74" w:rsidTr="00E01DCC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17ч-17%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53ч-53%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22ч-22%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8ч-8%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9F4507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5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07" w:rsidRPr="00E04C74" w:rsidRDefault="009F4507" w:rsidP="00E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C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3,78</w:t>
            </w:r>
          </w:p>
        </w:tc>
      </w:tr>
    </w:tbl>
    <w:p w:rsidR="009F4507" w:rsidRPr="00A61E6A" w:rsidRDefault="009F4507" w:rsidP="00A61E6A">
      <w:pPr>
        <w:rPr>
          <w:rFonts w:ascii="Times New Roman" w:hAnsi="Times New Roman"/>
          <w:sz w:val="28"/>
          <w:szCs w:val="28"/>
        </w:rPr>
      </w:pPr>
    </w:p>
    <w:p w:rsidR="009F4507" w:rsidRPr="009F4507" w:rsidRDefault="009F4507" w:rsidP="009F4507">
      <w:pPr>
        <w:pStyle w:val="ac"/>
        <w:spacing w:line="252" w:lineRule="atLeast"/>
        <w:rPr>
          <w:b/>
          <w:bCs/>
          <w:sz w:val="28"/>
          <w:szCs w:val="28"/>
        </w:rPr>
      </w:pPr>
      <w:r w:rsidRPr="009F4507">
        <w:rPr>
          <w:b/>
          <w:bCs/>
          <w:sz w:val="28"/>
          <w:szCs w:val="28"/>
        </w:rPr>
        <w:t>Допущенные   ошибки</w:t>
      </w:r>
      <w:r>
        <w:rPr>
          <w:b/>
          <w:bCs/>
          <w:sz w:val="28"/>
          <w:szCs w:val="28"/>
        </w:rPr>
        <w:t>:</w:t>
      </w:r>
    </w:p>
    <w:p w:rsidR="009F4507" w:rsidRPr="009F4507" w:rsidRDefault="009F4507" w:rsidP="009F4507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9F4507">
        <w:rPr>
          <w:sz w:val="28"/>
          <w:szCs w:val="28"/>
          <w:lang w:eastAsia="en-US"/>
        </w:rPr>
        <w:t>в ходе решения задачи</w:t>
      </w:r>
      <w:r>
        <w:rPr>
          <w:sz w:val="28"/>
          <w:szCs w:val="28"/>
          <w:lang w:eastAsia="en-US"/>
        </w:rPr>
        <w:t>;</w:t>
      </w:r>
    </w:p>
    <w:p w:rsidR="009F4507" w:rsidRPr="009F4507" w:rsidRDefault="009F4507" w:rsidP="009F4507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</w:t>
      </w:r>
      <w:r w:rsidRPr="009F4507">
        <w:rPr>
          <w:sz w:val="28"/>
          <w:szCs w:val="28"/>
          <w:lang w:eastAsia="en-US"/>
        </w:rPr>
        <w:t>числительная ошибка в задаче</w:t>
      </w:r>
      <w:r>
        <w:rPr>
          <w:sz w:val="28"/>
          <w:szCs w:val="28"/>
          <w:lang w:eastAsia="en-US"/>
        </w:rPr>
        <w:t>;</w:t>
      </w:r>
    </w:p>
    <w:p w:rsidR="009F4507" w:rsidRPr="009F4507" w:rsidRDefault="009F4507" w:rsidP="009F4507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9F4507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решение примеров</w:t>
      </w:r>
      <w:r w:rsidRPr="009F4507">
        <w:rPr>
          <w:sz w:val="28"/>
          <w:szCs w:val="28"/>
          <w:lang w:eastAsia="en-US"/>
        </w:rPr>
        <w:t xml:space="preserve"> на сложение,</w:t>
      </w:r>
      <w:r>
        <w:rPr>
          <w:sz w:val="28"/>
          <w:szCs w:val="28"/>
          <w:lang w:eastAsia="en-US"/>
        </w:rPr>
        <w:t xml:space="preserve"> вычитание, умножение и деление;</w:t>
      </w:r>
    </w:p>
    <w:p w:rsidR="009F4507" w:rsidRDefault="009F4507" w:rsidP="009F4507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табличное и </w:t>
      </w:r>
      <w:proofErr w:type="spellStart"/>
      <w:r>
        <w:rPr>
          <w:sz w:val="28"/>
          <w:szCs w:val="28"/>
          <w:lang w:eastAsia="en-US"/>
        </w:rPr>
        <w:t>вне</w:t>
      </w:r>
      <w:r w:rsidRPr="009F4507">
        <w:rPr>
          <w:sz w:val="28"/>
          <w:szCs w:val="28"/>
          <w:lang w:eastAsia="en-US"/>
        </w:rPr>
        <w:t>табличное</w:t>
      </w:r>
      <w:proofErr w:type="spellEnd"/>
      <w:r w:rsidRPr="009F4507">
        <w:rPr>
          <w:sz w:val="28"/>
          <w:szCs w:val="28"/>
          <w:lang w:eastAsia="en-US"/>
        </w:rPr>
        <w:t xml:space="preserve"> умножение и деление</w:t>
      </w:r>
      <w:r>
        <w:rPr>
          <w:sz w:val="28"/>
          <w:szCs w:val="28"/>
          <w:lang w:eastAsia="en-US"/>
        </w:rPr>
        <w:t>;</w:t>
      </w:r>
    </w:p>
    <w:p w:rsidR="009F4507" w:rsidRPr="009F4507" w:rsidRDefault="009F4507" w:rsidP="009F4507">
      <w:pPr>
        <w:pStyle w:val="ac"/>
        <w:spacing w:line="252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операции</w:t>
      </w:r>
      <w:r w:rsidRPr="009F4507">
        <w:rPr>
          <w:sz w:val="28"/>
          <w:szCs w:val="28"/>
          <w:lang w:eastAsia="en-US"/>
        </w:rPr>
        <w:t xml:space="preserve"> с именованными числами</w:t>
      </w:r>
      <w:r>
        <w:rPr>
          <w:sz w:val="28"/>
          <w:szCs w:val="28"/>
          <w:lang w:eastAsia="en-US"/>
        </w:rPr>
        <w:t>.</w:t>
      </w:r>
    </w:p>
    <w:p w:rsidR="009F4507" w:rsidRPr="009F4507" w:rsidRDefault="009F4507" w:rsidP="009F4507">
      <w:pPr>
        <w:pStyle w:val="ac"/>
        <w:tabs>
          <w:tab w:val="right" w:leader="underscore" w:pos="6405"/>
        </w:tabs>
        <w:ind w:firstLine="360"/>
        <w:jc w:val="both"/>
        <w:rPr>
          <w:sz w:val="28"/>
          <w:szCs w:val="28"/>
        </w:rPr>
      </w:pPr>
      <w:r w:rsidRPr="009F4507">
        <w:rPr>
          <w:sz w:val="28"/>
          <w:szCs w:val="28"/>
        </w:rPr>
        <w:t xml:space="preserve">           Как видно из таблиц, </w:t>
      </w:r>
      <w:r w:rsidRPr="009F4507">
        <w:rPr>
          <w:b/>
          <w:sz w:val="28"/>
          <w:szCs w:val="28"/>
        </w:rPr>
        <w:t>86 % учащихся усвоили обязательный минимум знаний по математике, качество усвоения знаний составило 68%.</w:t>
      </w:r>
    </w:p>
    <w:p w:rsidR="009F4507" w:rsidRPr="009F4507" w:rsidRDefault="009F4507" w:rsidP="009F4507">
      <w:pPr>
        <w:pStyle w:val="ac"/>
        <w:tabs>
          <w:tab w:val="right" w:leader="underscore" w:pos="6405"/>
        </w:tabs>
        <w:ind w:firstLine="360"/>
        <w:jc w:val="both"/>
        <w:rPr>
          <w:sz w:val="28"/>
          <w:szCs w:val="28"/>
        </w:rPr>
      </w:pPr>
      <w:r w:rsidRPr="009F4507">
        <w:rPr>
          <w:sz w:val="28"/>
          <w:szCs w:val="28"/>
        </w:rPr>
        <w:t xml:space="preserve">           Следует отметить, что </w:t>
      </w:r>
      <w:r w:rsidRPr="009F4507">
        <w:rPr>
          <w:b/>
          <w:sz w:val="28"/>
          <w:szCs w:val="28"/>
        </w:rPr>
        <w:t>8 % учащихся не справились</w:t>
      </w:r>
      <w:r w:rsidRPr="009F4507">
        <w:rPr>
          <w:sz w:val="28"/>
          <w:szCs w:val="28"/>
        </w:rPr>
        <w:t xml:space="preserve"> с работами за прошлый учебный год. </w:t>
      </w:r>
      <w:r w:rsidRPr="009F4507">
        <w:rPr>
          <w:b/>
          <w:sz w:val="28"/>
          <w:szCs w:val="28"/>
        </w:rPr>
        <w:t>Вычислительные навыки у 22  %</w:t>
      </w:r>
      <w:r w:rsidRPr="009F4507">
        <w:rPr>
          <w:sz w:val="28"/>
          <w:szCs w:val="28"/>
        </w:rPr>
        <w:t>учащихся  сформированы недостаточно. Но на их совершенствование предусмотрены темы и разделы программы по математике в течение текущего учебного года. Над чем и предстоит работать учителям 3-х- 4-х классов.</w:t>
      </w:r>
    </w:p>
    <w:p w:rsidR="009F4507" w:rsidRPr="009F4507" w:rsidRDefault="009F4507" w:rsidP="009F450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9F4507">
        <w:rPr>
          <w:rFonts w:ascii="Times New Roman" w:hAnsi="Times New Roman"/>
          <w:b/>
          <w:bCs/>
          <w:sz w:val="28"/>
          <w:szCs w:val="28"/>
        </w:rPr>
        <w:lastRenderedPageBreak/>
        <w:t xml:space="preserve">Выводы: </w:t>
      </w:r>
      <w:r w:rsidRPr="009F4507">
        <w:rPr>
          <w:rFonts w:ascii="Times New Roman" w:hAnsi="Times New Roman"/>
          <w:sz w:val="28"/>
          <w:szCs w:val="28"/>
        </w:rPr>
        <w:t xml:space="preserve">Проведение входных контрольных работ по русскому языку и математике в 3–4 </w:t>
      </w:r>
      <w:r>
        <w:rPr>
          <w:rFonts w:ascii="Times New Roman" w:hAnsi="Times New Roman"/>
          <w:sz w:val="28"/>
          <w:szCs w:val="28"/>
        </w:rPr>
        <w:t>классах показало, что учащиеся</w:t>
      </w:r>
      <w:r w:rsidRPr="009F4507">
        <w:rPr>
          <w:rFonts w:ascii="Times New Roman" w:hAnsi="Times New Roman"/>
          <w:sz w:val="28"/>
          <w:szCs w:val="28"/>
        </w:rPr>
        <w:t xml:space="preserve"> справились с предложенными заданиями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71147" w:rsidRPr="00571147">
        <w:rPr>
          <w:rFonts w:ascii="Times New Roman" w:hAnsi="Times New Roman" w:cs="Times New Roman"/>
          <w:sz w:val="28"/>
          <w:szCs w:val="28"/>
        </w:rPr>
        <w:t>уровень предметных достижений имеет</w:t>
      </w:r>
      <w:r w:rsidR="00571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устойчивый характер.</w:t>
      </w:r>
      <w:r w:rsidRPr="009F4507">
        <w:rPr>
          <w:rFonts w:ascii="Times New Roman" w:hAnsi="Times New Roman"/>
          <w:sz w:val="28"/>
          <w:szCs w:val="28"/>
        </w:rPr>
        <w:t xml:space="preserve"> </w:t>
      </w:r>
    </w:p>
    <w:p w:rsidR="009F4507" w:rsidRPr="009F4507" w:rsidRDefault="009F4507" w:rsidP="009F4507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b/>
          <w:sz w:val="28"/>
          <w:szCs w:val="28"/>
        </w:rPr>
      </w:pPr>
      <w:r w:rsidRPr="009F4507">
        <w:rPr>
          <w:b/>
          <w:sz w:val="28"/>
          <w:szCs w:val="28"/>
        </w:rPr>
        <w:t>Успеваемость по русскому языку составила – 85%</w:t>
      </w:r>
      <w:r>
        <w:rPr>
          <w:b/>
          <w:sz w:val="28"/>
          <w:szCs w:val="28"/>
        </w:rPr>
        <w:t>-</w:t>
      </w:r>
      <w:r w:rsidRPr="009F4507">
        <w:rPr>
          <w:b/>
          <w:sz w:val="28"/>
          <w:szCs w:val="28"/>
        </w:rPr>
        <w:t xml:space="preserve"> конец года</w:t>
      </w:r>
      <w:r>
        <w:rPr>
          <w:b/>
          <w:sz w:val="28"/>
          <w:szCs w:val="28"/>
        </w:rPr>
        <w:t>,</w:t>
      </w:r>
      <w:r w:rsidRPr="009F4507">
        <w:rPr>
          <w:b/>
          <w:sz w:val="28"/>
          <w:szCs w:val="28"/>
        </w:rPr>
        <w:t xml:space="preserve">      начало года</w:t>
      </w:r>
      <w:r>
        <w:rPr>
          <w:b/>
          <w:sz w:val="28"/>
          <w:szCs w:val="28"/>
        </w:rPr>
        <w:t>-</w:t>
      </w:r>
      <w:r w:rsidRPr="009F4507">
        <w:rPr>
          <w:b/>
          <w:sz w:val="28"/>
          <w:szCs w:val="28"/>
        </w:rPr>
        <w:t xml:space="preserve"> 90%</w:t>
      </w:r>
    </w:p>
    <w:p w:rsidR="009F4507" w:rsidRPr="009F4507" w:rsidRDefault="009F4507" w:rsidP="009F4507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b/>
          <w:sz w:val="28"/>
          <w:szCs w:val="28"/>
        </w:rPr>
      </w:pPr>
      <w:r w:rsidRPr="009F4507">
        <w:rPr>
          <w:b/>
          <w:sz w:val="28"/>
          <w:szCs w:val="28"/>
        </w:rPr>
        <w:t>Качество усвоения –  58%</w:t>
      </w:r>
      <w:r>
        <w:rPr>
          <w:b/>
          <w:sz w:val="28"/>
          <w:szCs w:val="28"/>
        </w:rPr>
        <w:t>-</w:t>
      </w:r>
      <w:r w:rsidRPr="009F4507">
        <w:rPr>
          <w:b/>
          <w:sz w:val="28"/>
          <w:szCs w:val="28"/>
        </w:rPr>
        <w:t xml:space="preserve"> конец года</w:t>
      </w:r>
      <w:r>
        <w:rPr>
          <w:b/>
          <w:sz w:val="28"/>
          <w:szCs w:val="28"/>
        </w:rPr>
        <w:t>,</w:t>
      </w:r>
      <w:r w:rsidRPr="009F4507">
        <w:rPr>
          <w:b/>
          <w:sz w:val="28"/>
          <w:szCs w:val="28"/>
        </w:rPr>
        <w:t xml:space="preserve">      начало года </w:t>
      </w:r>
      <w:r>
        <w:rPr>
          <w:b/>
          <w:sz w:val="28"/>
          <w:szCs w:val="28"/>
        </w:rPr>
        <w:t>-</w:t>
      </w:r>
      <w:r w:rsidRPr="009F4507">
        <w:rPr>
          <w:b/>
          <w:sz w:val="28"/>
          <w:szCs w:val="28"/>
        </w:rPr>
        <w:t>58%</w:t>
      </w:r>
    </w:p>
    <w:p w:rsidR="009F4507" w:rsidRPr="009F4507" w:rsidRDefault="009F4507" w:rsidP="009F4507">
      <w:pPr>
        <w:pStyle w:val="ac"/>
        <w:tabs>
          <w:tab w:val="right" w:leader="underscore" w:pos="6405"/>
        </w:tabs>
        <w:spacing w:line="252" w:lineRule="atLeast"/>
        <w:ind w:firstLine="360"/>
        <w:jc w:val="both"/>
        <w:rPr>
          <w:b/>
          <w:sz w:val="28"/>
          <w:szCs w:val="28"/>
        </w:rPr>
      </w:pPr>
      <w:r w:rsidRPr="009F4507">
        <w:rPr>
          <w:b/>
          <w:sz w:val="28"/>
          <w:szCs w:val="28"/>
        </w:rPr>
        <w:t xml:space="preserve">Успеваемость по математике составила – 94% </w:t>
      </w:r>
      <w:r>
        <w:rPr>
          <w:b/>
          <w:sz w:val="28"/>
          <w:szCs w:val="28"/>
        </w:rPr>
        <w:t>-</w:t>
      </w:r>
      <w:r w:rsidRPr="009F4507">
        <w:rPr>
          <w:b/>
          <w:sz w:val="28"/>
          <w:szCs w:val="28"/>
        </w:rPr>
        <w:t>конец года</w:t>
      </w:r>
      <w:r>
        <w:rPr>
          <w:b/>
          <w:sz w:val="28"/>
          <w:szCs w:val="28"/>
        </w:rPr>
        <w:t>,</w:t>
      </w:r>
      <w:r w:rsidRPr="009F4507">
        <w:rPr>
          <w:b/>
          <w:sz w:val="28"/>
          <w:szCs w:val="28"/>
        </w:rPr>
        <w:t xml:space="preserve">       начало года</w:t>
      </w:r>
      <w:r>
        <w:rPr>
          <w:b/>
          <w:sz w:val="28"/>
          <w:szCs w:val="28"/>
        </w:rPr>
        <w:t>-</w:t>
      </w:r>
      <w:r w:rsidRPr="009F4507">
        <w:rPr>
          <w:b/>
          <w:sz w:val="28"/>
          <w:szCs w:val="28"/>
        </w:rPr>
        <w:t xml:space="preserve"> 86%</w:t>
      </w:r>
    </w:p>
    <w:p w:rsidR="00A61E6A" w:rsidRPr="009F4507" w:rsidRDefault="009F4507" w:rsidP="009F45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507">
        <w:rPr>
          <w:rFonts w:ascii="Times New Roman" w:hAnsi="Times New Roman" w:cs="Times New Roman"/>
          <w:b/>
          <w:sz w:val="28"/>
          <w:szCs w:val="28"/>
        </w:rPr>
        <w:t>Качество усвоения –    70%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F4507">
        <w:rPr>
          <w:rFonts w:ascii="Times New Roman" w:hAnsi="Times New Roman" w:cs="Times New Roman"/>
          <w:b/>
          <w:sz w:val="28"/>
          <w:szCs w:val="28"/>
        </w:rPr>
        <w:t xml:space="preserve"> конец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F4507">
        <w:rPr>
          <w:rFonts w:ascii="Times New Roman" w:hAnsi="Times New Roman" w:cs="Times New Roman"/>
          <w:b/>
          <w:sz w:val="28"/>
          <w:szCs w:val="28"/>
        </w:rPr>
        <w:t xml:space="preserve">       начало года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F4507">
        <w:rPr>
          <w:rFonts w:ascii="Times New Roman" w:hAnsi="Times New Roman" w:cs="Times New Roman"/>
          <w:b/>
          <w:sz w:val="28"/>
          <w:szCs w:val="28"/>
        </w:rPr>
        <w:t xml:space="preserve"> 68%</w:t>
      </w:r>
    </w:p>
    <w:p w:rsidR="00CE75F2" w:rsidRDefault="00CE75F2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5F2" w:rsidRPr="00A02807" w:rsidRDefault="00CE75F2" w:rsidP="00B7766D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5F2" w:rsidRPr="00A02807" w:rsidRDefault="00CE75F2" w:rsidP="00CE7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07">
        <w:rPr>
          <w:rFonts w:ascii="Times New Roman" w:hAnsi="Times New Roman" w:cs="Times New Roman"/>
          <w:b/>
          <w:sz w:val="28"/>
          <w:szCs w:val="28"/>
        </w:rPr>
        <w:t xml:space="preserve">АНАЛИЗ СОСТОЯНИЯ ПРЕПОДАВАНИЯ И УРОВНЯ ОБУЧЕННОСТИ УЧАЩИХСЯ НАЧАЛЬНОЙ ШКОЛЫ </w:t>
      </w:r>
    </w:p>
    <w:p w:rsidR="00CE75F2" w:rsidRPr="00571147" w:rsidRDefault="00CE75F2" w:rsidP="00571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28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2807">
        <w:rPr>
          <w:rFonts w:ascii="Times New Roman" w:hAnsi="Times New Roman" w:cs="Times New Roman"/>
          <w:b/>
          <w:sz w:val="28"/>
          <w:szCs w:val="28"/>
        </w:rPr>
        <w:t xml:space="preserve">  ПОЛУГОДИЕ</w:t>
      </w:r>
      <w:proofErr w:type="gramEnd"/>
      <w:r w:rsidRPr="00A02807">
        <w:rPr>
          <w:rFonts w:ascii="Times New Roman" w:hAnsi="Times New Roman" w:cs="Times New Roman"/>
          <w:b/>
          <w:sz w:val="28"/>
          <w:szCs w:val="28"/>
        </w:rPr>
        <w:t xml:space="preserve"> 2018 – 2019 учебный год (3-4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0"/>
        <w:gridCol w:w="2451"/>
        <w:gridCol w:w="2462"/>
        <w:gridCol w:w="2509"/>
      </w:tblGrid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4А Малышева О.А.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В классе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Работу выполняли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 «5»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2 -8%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6 -26%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6- 26%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«4»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 – 42%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7 -30%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10- 43,5%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«3»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8 - 33%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8- 35%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7– 30,5%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«2»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 – 17%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 – 9%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83%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91%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57%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69,6%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E75F2" w:rsidRPr="00A02807" w:rsidRDefault="00CE75F2" w:rsidP="00CE75F2">
      <w:pPr>
        <w:rPr>
          <w:rFonts w:eastAsia="Times New Roman"/>
          <w:sz w:val="28"/>
          <w:szCs w:val="28"/>
        </w:rPr>
      </w:pPr>
    </w:p>
    <w:p w:rsidR="00CE75F2" w:rsidRDefault="00CE75F2" w:rsidP="00CE75F2">
      <w:pPr>
        <w:rPr>
          <w:sz w:val="28"/>
          <w:szCs w:val="28"/>
        </w:rPr>
      </w:pPr>
    </w:p>
    <w:p w:rsidR="00A65CB2" w:rsidRPr="00A02807" w:rsidRDefault="00A65CB2" w:rsidP="00CE75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0"/>
        <w:gridCol w:w="2451"/>
        <w:gridCol w:w="2462"/>
        <w:gridCol w:w="2509"/>
      </w:tblGrid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4Б  </w:t>
            </w:r>
            <w:proofErr w:type="spellStart"/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Дерина</w:t>
            </w:r>
            <w:proofErr w:type="spellEnd"/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В классе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Работу выполняли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26уч.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 «5»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6 - 49%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9 - 35%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4 -16%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«4»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13 -17,3%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11 -42%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12- 48%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«3»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6 – 24%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6- 23%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8 -32%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«2»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1– 4%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 – 4%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73%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76 %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64%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CE75F2" w:rsidRPr="00A02807" w:rsidRDefault="00CE75F2" w:rsidP="00CE75F2">
      <w:pPr>
        <w:rPr>
          <w:rFonts w:eastAsia="Times New Roman"/>
          <w:sz w:val="28"/>
          <w:szCs w:val="28"/>
        </w:rPr>
      </w:pPr>
    </w:p>
    <w:p w:rsidR="00CE75F2" w:rsidRPr="00A02807" w:rsidRDefault="00CE75F2" w:rsidP="00CE75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3531"/>
        <w:gridCol w:w="3858"/>
      </w:tblGrid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3А Иванова М.Н.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В классе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Работу выполняли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 «5»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11 -39%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6– 21%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«4»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8 – 21%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13 – 46 %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«3»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11 – 42%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6 – 21%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«2»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3- 11%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3- 11%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88%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87,5%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66,5%</w:t>
            </w:r>
          </w:p>
        </w:tc>
      </w:tr>
      <w:tr w:rsidR="00CE75F2" w:rsidRPr="00A02807" w:rsidTr="00CE75F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CE75F2" w:rsidRPr="00A02807" w:rsidRDefault="00CE75F2" w:rsidP="00CE75F2">
      <w:pPr>
        <w:rPr>
          <w:rFonts w:eastAsia="Times New Roman"/>
          <w:sz w:val="28"/>
          <w:szCs w:val="28"/>
        </w:rPr>
      </w:pPr>
    </w:p>
    <w:p w:rsidR="00CE75F2" w:rsidRPr="00A02807" w:rsidRDefault="00CE75F2" w:rsidP="00CE75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3563"/>
        <w:gridCol w:w="3873"/>
      </w:tblGrid>
      <w:tr w:rsidR="00CE75F2" w:rsidRPr="00A02807" w:rsidTr="00CE75F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3Б </w:t>
            </w:r>
            <w:proofErr w:type="spellStart"/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Кеняйкина</w:t>
            </w:r>
            <w:proofErr w:type="spellEnd"/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E75F2" w:rsidRPr="00A02807" w:rsidTr="00CE75F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В классе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29уч.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5F2" w:rsidRPr="00A02807" w:rsidTr="00CE75F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Работу выполняли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25уч.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5F2" w:rsidRPr="00A02807" w:rsidTr="00CE75F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 «5»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4 - 15%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6 – 20,4%</w:t>
            </w:r>
          </w:p>
        </w:tc>
      </w:tr>
      <w:tr w:rsidR="00CE75F2" w:rsidRPr="00A02807" w:rsidTr="00CE75F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«4»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15 - 57%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9 -30,6%</w:t>
            </w:r>
          </w:p>
        </w:tc>
      </w:tr>
      <w:tr w:rsidR="00CE75F2" w:rsidRPr="00A02807" w:rsidTr="00CE75F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«3»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4- 15%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7– 24%</w:t>
            </w:r>
          </w:p>
        </w:tc>
      </w:tr>
      <w:tr w:rsidR="00CE75F2" w:rsidRPr="00A02807" w:rsidTr="00CE75F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       «2»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 – 8%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2 - 7%</w:t>
            </w:r>
          </w:p>
        </w:tc>
      </w:tr>
      <w:tr w:rsidR="00CE75F2" w:rsidRPr="00A02807" w:rsidTr="00CE75F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79%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65CB2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</w:tr>
      <w:tr w:rsidR="00CE75F2" w:rsidRPr="00A02807" w:rsidTr="00CE75F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76%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54%</w:t>
            </w:r>
          </w:p>
        </w:tc>
      </w:tr>
      <w:tr w:rsidR="00CE75F2" w:rsidRPr="00A02807" w:rsidTr="00CE75F2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F2" w:rsidRPr="00A02807" w:rsidRDefault="00CE75F2" w:rsidP="00CE7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CE75F2" w:rsidRPr="00A02807" w:rsidRDefault="00CE75F2" w:rsidP="00CE75F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5F2" w:rsidRPr="00A02807" w:rsidRDefault="00CE75F2" w:rsidP="00CE75F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уровень </w:t>
      </w:r>
      <w:proofErr w:type="spellStart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качества знаний по начальной школе на к</w:t>
      </w:r>
      <w:r w:rsidR="00E9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онец первого полугодия составили</w:t>
      </w: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4702E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(1-2 классы </w:t>
      </w:r>
      <w:proofErr w:type="spellStart"/>
      <w:r w:rsidR="0094702E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безотметочное</w:t>
      </w:r>
      <w:proofErr w:type="spellEnd"/>
      <w:r w:rsidR="0094702E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обучение)</w:t>
      </w:r>
    </w:p>
    <w:p w:rsidR="0094702E" w:rsidRPr="00A02807" w:rsidRDefault="0094702E" w:rsidP="00CE75F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E75F2" w:rsidRPr="00A02807" w:rsidTr="00CE75F2">
        <w:trPr>
          <w:trHeight w:val="811"/>
        </w:trPr>
        <w:tc>
          <w:tcPr>
            <w:tcW w:w="2392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CE75F2" w:rsidRPr="00A02807" w:rsidTr="00CE75F2">
        <w:tc>
          <w:tcPr>
            <w:tcW w:w="2392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М.Н.</w:t>
            </w:r>
          </w:p>
        </w:tc>
      </w:tr>
      <w:tr w:rsidR="00CE75F2" w:rsidRPr="00A02807" w:rsidTr="00CE75F2">
        <w:tc>
          <w:tcPr>
            <w:tcW w:w="2392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Кеняйкина</w:t>
            </w:r>
            <w:proofErr w:type="spellEnd"/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E75F2" w:rsidRPr="00A02807" w:rsidTr="00CE75F2">
        <w:tc>
          <w:tcPr>
            <w:tcW w:w="2392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О.А.</w:t>
            </w:r>
          </w:p>
        </w:tc>
      </w:tr>
      <w:tr w:rsidR="00CE75F2" w:rsidRPr="00A02807" w:rsidTr="00CE75F2">
        <w:tc>
          <w:tcPr>
            <w:tcW w:w="2392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Дёрина</w:t>
            </w:r>
            <w:proofErr w:type="spellEnd"/>
            <w:r w:rsidRP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CE75F2" w:rsidRPr="00A02807" w:rsidTr="00CE75F2">
        <w:tc>
          <w:tcPr>
            <w:tcW w:w="2392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Средний по </w:t>
            </w:r>
            <w:proofErr w:type="spellStart"/>
            <w:r w:rsidRPr="00A0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нач</w:t>
            </w:r>
            <w:proofErr w:type="gramStart"/>
            <w:r w:rsidRPr="00A0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A0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коле</w:t>
            </w:r>
            <w:proofErr w:type="spellEnd"/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2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62 %</w:t>
            </w:r>
          </w:p>
        </w:tc>
        <w:tc>
          <w:tcPr>
            <w:tcW w:w="2393" w:type="dxa"/>
          </w:tcPr>
          <w:p w:rsidR="00CE75F2" w:rsidRPr="00A02807" w:rsidRDefault="00CE75F2" w:rsidP="00CE75F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75F2" w:rsidRPr="00B7766D" w:rsidRDefault="00CE75F2" w:rsidP="00571147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134" w:rsidRPr="00B7766D" w:rsidRDefault="009B5134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134" w:rsidRPr="00E848F9" w:rsidRDefault="0086148D" w:rsidP="00B776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8F9">
        <w:rPr>
          <w:rFonts w:ascii="Times New Roman" w:hAnsi="Times New Roman"/>
          <w:b/>
          <w:sz w:val="28"/>
          <w:szCs w:val="28"/>
        </w:rPr>
        <w:t xml:space="preserve">Анализ промежуточной аттестации учащихся 2-4 </w:t>
      </w:r>
      <w:r w:rsidR="00556AD7" w:rsidRPr="00E848F9">
        <w:rPr>
          <w:rFonts w:ascii="Times New Roman" w:hAnsi="Times New Roman"/>
          <w:b/>
          <w:sz w:val="28"/>
          <w:szCs w:val="28"/>
        </w:rPr>
        <w:t>классов за 2018 – 2019</w:t>
      </w:r>
      <w:r w:rsidRPr="00E848F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848F9" w:rsidRPr="00E848F9" w:rsidRDefault="00E848F9" w:rsidP="00E848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>В МОУ СОШ  № 9 в соответствии с приказом директора №52 «О проведении промежуточной аттестации учащихся 2-4 классов за 2018-2019 учебный год» от 27.04.2019 года был проведен административный промежуточный контроль в виде контрольных работ по математике; диктанта по русскому языку. По окружающему миру, иностранному языку, музыке - в виде теста, по литературному чтению - в виде проверочной работы; по технологии, изобразительному искусству – в виде практической работы.</w:t>
      </w:r>
    </w:p>
    <w:p w:rsidR="00E848F9" w:rsidRPr="00E848F9" w:rsidRDefault="00E848F9" w:rsidP="00E848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48F9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E848F9" w:rsidRPr="007D3779" w:rsidRDefault="007D3779" w:rsidP="00E848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Установление фактического уровня теоретических знаний учащихся по предметам обязательного компонента учебного плана их практических умений и навыков; </w:t>
      </w:r>
      <w:r w:rsidRPr="007D3779">
        <w:rPr>
          <w:rFonts w:ascii="Times New Roman" w:hAnsi="Times New Roman"/>
          <w:sz w:val="28"/>
          <w:szCs w:val="28"/>
        </w:rPr>
        <w:t xml:space="preserve"> </w:t>
      </w:r>
    </w:p>
    <w:p w:rsidR="00E848F9" w:rsidRPr="007D3779" w:rsidRDefault="007D3779" w:rsidP="00E848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соотнесение этого уровня с требованиями образовательного Госстандарта во всех классах.</w:t>
      </w:r>
    </w:p>
    <w:p w:rsidR="00E848F9" w:rsidRPr="00E848F9" w:rsidRDefault="00E848F9" w:rsidP="00E84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>Данные, полученные в ходе административного контроля необходимы для индивидуальных траекторий развития каждого ребенка. Сравнение результатов позволяет оценить прочность усвоения предметных и универсальных действий, определить динамику успешности каждого обучающегося, проанализировать причины положительных и отрицательных результатов.</w:t>
      </w:r>
    </w:p>
    <w:p w:rsidR="00E848F9" w:rsidRPr="00E848F9" w:rsidRDefault="00E848F9" w:rsidP="00E84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48F9">
        <w:rPr>
          <w:rFonts w:ascii="Times New Roman" w:hAnsi="Times New Roman"/>
          <w:b/>
          <w:sz w:val="28"/>
          <w:szCs w:val="28"/>
        </w:rPr>
        <w:t>Задача диагностики:</w:t>
      </w:r>
    </w:p>
    <w:p w:rsidR="00E848F9" w:rsidRPr="00E848F9" w:rsidRDefault="00E848F9" w:rsidP="00E84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 xml:space="preserve">проверка </w:t>
      </w:r>
      <w:proofErr w:type="gramStart"/>
      <w:r w:rsidRPr="00E848F9">
        <w:rPr>
          <w:rFonts w:ascii="Times New Roman" w:hAnsi="Times New Roman"/>
          <w:sz w:val="28"/>
          <w:szCs w:val="28"/>
        </w:rPr>
        <w:t>предметных</w:t>
      </w:r>
      <w:proofErr w:type="gramEnd"/>
      <w:r w:rsidRPr="00E848F9">
        <w:rPr>
          <w:rFonts w:ascii="Times New Roman" w:hAnsi="Times New Roman"/>
          <w:sz w:val="28"/>
          <w:szCs w:val="28"/>
        </w:rPr>
        <w:t xml:space="preserve"> У</w:t>
      </w:r>
      <w:r w:rsidR="007D3779">
        <w:rPr>
          <w:rFonts w:ascii="Times New Roman" w:hAnsi="Times New Roman"/>
          <w:sz w:val="28"/>
          <w:szCs w:val="28"/>
        </w:rPr>
        <w:t>У</w:t>
      </w:r>
      <w:r w:rsidRPr="00E848F9">
        <w:rPr>
          <w:rFonts w:ascii="Times New Roman" w:hAnsi="Times New Roman"/>
          <w:sz w:val="28"/>
          <w:szCs w:val="28"/>
        </w:rPr>
        <w:t>Д;</w:t>
      </w:r>
    </w:p>
    <w:p w:rsidR="00E848F9" w:rsidRPr="00E848F9" w:rsidRDefault="00E848F9" w:rsidP="00E84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 xml:space="preserve">оценка степени овладения </w:t>
      </w:r>
      <w:proofErr w:type="spellStart"/>
      <w:r w:rsidRPr="00E848F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848F9">
        <w:rPr>
          <w:rFonts w:ascii="Times New Roman" w:hAnsi="Times New Roman"/>
          <w:sz w:val="28"/>
          <w:szCs w:val="28"/>
        </w:rPr>
        <w:t xml:space="preserve"> универсальных учебных действий.</w:t>
      </w:r>
    </w:p>
    <w:p w:rsidR="00E848F9" w:rsidRPr="00E848F9" w:rsidRDefault="00E848F9" w:rsidP="00E84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779" w:rsidRDefault="007D3779" w:rsidP="00E8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779" w:rsidRDefault="007D3779" w:rsidP="00E8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8F9" w:rsidRPr="00E848F9" w:rsidRDefault="00E848F9" w:rsidP="00E84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48F9">
        <w:rPr>
          <w:rFonts w:ascii="Times New Roman" w:hAnsi="Times New Roman"/>
          <w:b/>
          <w:sz w:val="28"/>
          <w:szCs w:val="28"/>
        </w:rPr>
        <w:t>Результаты диктанта по русскому языку</w:t>
      </w:r>
      <w:r w:rsidRPr="00E848F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848F9" w:rsidRPr="00E848F9" w:rsidRDefault="00E848F9" w:rsidP="00E848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881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517"/>
        <w:gridCol w:w="992"/>
        <w:gridCol w:w="1276"/>
        <w:gridCol w:w="1276"/>
        <w:gridCol w:w="1417"/>
        <w:gridCol w:w="1134"/>
        <w:gridCol w:w="992"/>
        <w:gridCol w:w="992"/>
        <w:gridCol w:w="709"/>
      </w:tblGrid>
      <w:tr w:rsidR="00E848F9" w:rsidRPr="000B4472" w:rsidTr="00E848F9">
        <w:trPr>
          <w:trHeight w:val="539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классе/ п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исали</w:t>
            </w:r>
          </w:p>
        </w:tc>
        <w:tc>
          <w:tcPr>
            <w:tcW w:w="1276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0B447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B4472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О.А.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3-11%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19-70%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5-19%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81%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Дёрина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28/28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5-17,85%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12-42,8%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11-39,27%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29/29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11-37,4%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8-27,2%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7-23,8%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3-10,2%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64,6%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88,4%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29/26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5-25%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15-60%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4-12%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76%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В.Н.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13-43%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15-50%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93%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3-12,5%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10-41,6%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11-45,8%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7D3779" w:rsidRDefault="00E01DCC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</w:t>
            </w:r>
            <w:r w:rsidR="00E848F9" w:rsidRPr="007D377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517" w:type="dxa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Е.В.</w:t>
            </w:r>
          </w:p>
        </w:tc>
        <w:tc>
          <w:tcPr>
            <w:tcW w:w="992" w:type="dxa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16/15</w:t>
            </w:r>
          </w:p>
        </w:tc>
        <w:tc>
          <w:tcPr>
            <w:tcW w:w="1276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6-40%</w:t>
            </w:r>
          </w:p>
        </w:tc>
        <w:tc>
          <w:tcPr>
            <w:tcW w:w="1417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6-40%</w:t>
            </w:r>
          </w:p>
        </w:tc>
        <w:tc>
          <w:tcPr>
            <w:tcW w:w="1134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2-20%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992" w:type="dxa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E848F9" w:rsidRPr="000B4472" w:rsidTr="00E848F9">
        <w:trPr>
          <w:trHeight w:val="262"/>
        </w:trPr>
        <w:tc>
          <w:tcPr>
            <w:tcW w:w="2093" w:type="dxa"/>
            <w:gridSpan w:val="2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4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1D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83</w:t>
            </w:r>
            <w:r w:rsidRPr="000851D2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7</w:t>
            </w:r>
            <w:r w:rsidRPr="000851D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40-21,85%</w:t>
            </w:r>
          </w:p>
        </w:tc>
        <w:tc>
          <w:tcPr>
            <w:tcW w:w="1276" w:type="dxa"/>
            <w:vAlign w:val="center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85-46,44%</w:t>
            </w:r>
          </w:p>
        </w:tc>
        <w:tc>
          <w:tcPr>
            <w:tcW w:w="1417" w:type="dxa"/>
            <w:vAlign w:val="center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46-25,13%</w:t>
            </w:r>
          </w:p>
        </w:tc>
        <w:tc>
          <w:tcPr>
            <w:tcW w:w="1134" w:type="dxa"/>
            <w:vAlign w:val="center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7-3,8%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3779">
              <w:rPr>
                <w:rFonts w:ascii="Times New Roman" w:hAnsi="Times New Roman"/>
                <w:b/>
              </w:rPr>
              <w:t>68,29%</w:t>
            </w:r>
          </w:p>
        </w:tc>
        <w:tc>
          <w:tcPr>
            <w:tcW w:w="992" w:type="dxa"/>
          </w:tcPr>
          <w:p w:rsidR="00E848F9" w:rsidRPr="000851D2" w:rsidRDefault="00E848F9" w:rsidP="00E84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93,42%</w:t>
            </w:r>
          </w:p>
        </w:tc>
        <w:tc>
          <w:tcPr>
            <w:tcW w:w="709" w:type="dxa"/>
          </w:tcPr>
          <w:p w:rsidR="00E848F9" w:rsidRPr="000851D2" w:rsidRDefault="00E848F9" w:rsidP="00E84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3,78</w:t>
            </w:r>
          </w:p>
        </w:tc>
      </w:tr>
    </w:tbl>
    <w:p w:rsidR="00E848F9" w:rsidRDefault="00E848F9" w:rsidP="00E848F9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848F9" w:rsidRPr="00E848F9" w:rsidRDefault="00E848F9" w:rsidP="00E848F9">
      <w:pPr>
        <w:tabs>
          <w:tab w:val="left" w:pos="7035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lastRenderedPageBreak/>
        <w:t>Результаты итогового диктанта по русскому языку показали высокий уровень качества знаний учащихся 2-4 классов.</w:t>
      </w:r>
      <w:r w:rsidRPr="00E848F9">
        <w:rPr>
          <w:sz w:val="28"/>
          <w:szCs w:val="28"/>
        </w:rPr>
        <w:t xml:space="preserve"> </w:t>
      </w:r>
      <w:r w:rsidRPr="00E848F9">
        <w:rPr>
          <w:rFonts w:ascii="Times New Roman" w:hAnsi="Times New Roman"/>
          <w:sz w:val="28"/>
          <w:szCs w:val="28"/>
        </w:rPr>
        <w:t xml:space="preserve">Низкий уровень качества выполнения годовой промежуточной аттестации показали только учащиеся 2в класса. </w:t>
      </w:r>
      <w:proofErr w:type="gramStart"/>
      <w:r w:rsidRPr="00E848F9">
        <w:rPr>
          <w:rFonts w:ascii="Times New Roman" w:hAnsi="Times New Roman"/>
          <w:sz w:val="28"/>
          <w:szCs w:val="28"/>
        </w:rPr>
        <w:t>Самый</w:t>
      </w:r>
      <w:proofErr w:type="gramEnd"/>
      <w:r w:rsidRPr="00E848F9">
        <w:rPr>
          <w:rFonts w:ascii="Times New Roman" w:hAnsi="Times New Roman"/>
          <w:sz w:val="28"/>
          <w:szCs w:val="28"/>
        </w:rPr>
        <w:t xml:space="preserve"> высокий - у учащихся 2а класса.</w:t>
      </w:r>
    </w:p>
    <w:p w:rsidR="00E848F9" w:rsidRPr="00E848F9" w:rsidRDefault="00E848F9" w:rsidP="00E848F9">
      <w:pPr>
        <w:ind w:firstLine="709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>Анализ результатов проведенной работы в 2-4 классах позволяет выделить типичные ошибки, допущенные учащимися  при выполнении работы:</w:t>
      </w:r>
    </w:p>
    <w:p w:rsidR="00E848F9" w:rsidRPr="00E848F9" w:rsidRDefault="00E848F9" w:rsidP="00E848F9">
      <w:pPr>
        <w:ind w:left="357" w:firstLine="709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>1) Замена, пропуск, искажение букв-38%.Эти учащиеся плохо читают, при чтении допускают ошибки, чётко не читают окончания, пропускают  буквы.</w:t>
      </w:r>
    </w:p>
    <w:p w:rsidR="00E848F9" w:rsidRPr="00E848F9" w:rsidRDefault="00E848F9" w:rsidP="00E848F9">
      <w:pPr>
        <w:ind w:left="357" w:firstLine="709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 xml:space="preserve"> 2) Правописание безударных гласных, проверяемые ударением-42%.У этих учащихся речь развита плохо, они не могут подобрать проверочные слова, затрудняются с постановкой ударения в словах.</w:t>
      </w:r>
    </w:p>
    <w:p w:rsidR="00E848F9" w:rsidRPr="00E848F9" w:rsidRDefault="00E848F9" w:rsidP="00E848F9">
      <w:pPr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 xml:space="preserve">               3) Мягкий знак разделительный-8%..Не сформировано умение отличать</w:t>
      </w:r>
      <w:proofErr w:type="gramStart"/>
      <w:r w:rsidRPr="00E848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48F9">
        <w:rPr>
          <w:rFonts w:ascii="Times New Roman" w:hAnsi="Times New Roman"/>
          <w:sz w:val="28"/>
          <w:szCs w:val="28"/>
        </w:rPr>
        <w:t xml:space="preserve"> когда мягкий знак разделительный знак, а когда показывает мягкость согласного звука, стоящего перед ним.</w:t>
      </w:r>
    </w:p>
    <w:p w:rsidR="00E848F9" w:rsidRPr="00E848F9" w:rsidRDefault="00E848F9" w:rsidP="00E848F9">
      <w:pPr>
        <w:ind w:left="357" w:firstLine="709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>4)Правописание парных звонких и глухих согласных-18%. Недостаточно сформировано умение подбирать проверочные слова, не все могут применить правило.</w:t>
      </w:r>
    </w:p>
    <w:p w:rsidR="00E848F9" w:rsidRPr="00E848F9" w:rsidRDefault="00E848F9" w:rsidP="00E848F9">
      <w:pPr>
        <w:ind w:left="357" w:firstLine="709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 xml:space="preserve">5) Правописание </w:t>
      </w:r>
      <w:proofErr w:type="spellStart"/>
      <w:r w:rsidRPr="00E848F9">
        <w:rPr>
          <w:rFonts w:ascii="Times New Roman" w:hAnsi="Times New Roman"/>
          <w:sz w:val="28"/>
          <w:szCs w:val="28"/>
        </w:rPr>
        <w:t>ча</w:t>
      </w:r>
      <w:proofErr w:type="spellEnd"/>
      <w:r w:rsidRPr="00E848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48F9">
        <w:rPr>
          <w:rFonts w:ascii="Times New Roman" w:hAnsi="Times New Roman"/>
          <w:sz w:val="28"/>
          <w:szCs w:val="28"/>
        </w:rPr>
        <w:t>ща</w:t>
      </w:r>
      <w:proofErr w:type="spellEnd"/>
      <w:r w:rsidRPr="00E848F9">
        <w:rPr>
          <w:rFonts w:ascii="Times New Roman" w:hAnsi="Times New Roman"/>
          <w:sz w:val="28"/>
          <w:szCs w:val="28"/>
        </w:rPr>
        <w:t>- 4%..</w:t>
      </w:r>
    </w:p>
    <w:p w:rsidR="00E848F9" w:rsidRPr="00E848F9" w:rsidRDefault="00E848F9" w:rsidP="00E848F9">
      <w:pPr>
        <w:ind w:left="357" w:firstLine="709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 xml:space="preserve">6) правописание падежных окончаний имен существительных- 20%, имен прилагательных- 14 %. </w:t>
      </w:r>
    </w:p>
    <w:p w:rsidR="00E848F9" w:rsidRPr="00E848F9" w:rsidRDefault="00E848F9" w:rsidP="00E848F9">
      <w:pPr>
        <w:ind w:left="357" w:firstLine="709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>Для устранения этих ошибок необходимо:</w:t>
      </w:r>
    </w:p>
    <w:p w:rsidR="00E848F9" w:rsidRPr="00E848F9" w:rsidRDefault="00E848F9" w:rsidP="00E848F9">
      <w:pPr>
        <w:ind w:left="357" w:firstLine="709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>Работать над тем, чт</w:t>
      </w:r>
      <w:r>
        <w:rPr>
          <w:rFonts w:ascii="Times New Roman" w:hAnsi="Times New Roman"/>
          <w:sz w:val="28"/>
          <w:szCs w:val="28"/>
        </w:rPr>
        <w:t>обы ученики научились отличать,</w:t>
      </w:r>
      <w:r w:rsidRPr="00E848F9">
        <w:rPr>
          <w:rFonts w:ascii="Times New Roman" w:hAnsi="Times New Roman"/>
          <w:sz w:val="28"/>
          <w:szCs w:val="28"/>
        </w:rPr>
        <w:t xml:space="preserve"> где мягкий знак разделительный, а где показывает мягкость предшествующего согласного.</w:t>
      </w:r>
    </w:p>
    <w:p w:rsidR="00E848F9" w:rsidRPr="00E848F9" w:rsidRDefault="00E848F9" w:rsidP="00E848F9">
      <w:pPr>
        <w:ind w:left="357" w:firstLine="709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 xml:space="preserve">Научить учащихся правильно писать окончания имен существительных, прилагательных. Для этого ученики должны знать наизусть падежи, вопросы к ним, предлоги. Работать над формированием внимания учащихся, техники чтения и умения пересказывать учебный материал, пересказывать </w:t>
      </w:r>
      <w:proofErr w:type="gramStart"/>
      <w:r w:rsidRPr="00E848F9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E848F9">
        <w:rPr>
          <w:rFonts w:ascii="Times New Roman" w:hAnsi="Times New Roman"/>
          <w:sz w:val="28"/>
          <w:szCs w:val="28"/>
        </w:rPr>
        <w:t>.</w:t>
      </w:r>
    </w:p>
    <w:p w:rsidR="00E848F9" w:rsidRDefault="00E848F9" w:rsidP="00E848F9">
      <w:pPr>
        <w:ind w:left="357" w:firstLine="709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 xml:space="preserve"> Сформировать умения подбора проверочных слов у безударных гласных, парных звонких и глухих согласных. </w:t>
      </w:r>
    </w:p>
    <w:p w:rsidR="00E848F9" w:rsidRDefault="00E848F9" w:rsidP="00E848F9">
      <w:pPr>
        <w:ind w:left="357" w:firstLine="709"/>
        <w:rPr>
          <w:rFonts w:ascii="Times New Roman" w:hAnsi="Times New Roman"/>
          <w:sz w:val="28"/>
          <w:szCs w:val="28"/>
        </w:rPr>
      </w:pPr>
    </w:p>
    <w:p w:rsidR="00E848F9" w:rsidRPr="00E848F9" w:rsidRDefault="00E848F9" w:rsidP="00E848F9">
      <w:pPr>
        <w:ind w:left="357" w:firstLine="709"/>
        <w:rPr>
          <w:rFonts w:ascii="Times New Roman" w:hAnsi="Times New Roman"/>
          <w:sz w:val="28"/>
          <w:szCs w:val="28"/>
        </w:rPr>
      </w:pPr>
    </w:p>
    <w:p w:rsidR="00E848F9" w:rsidRPr="00E848F9" w:rsidRDefault="00E848F9" w:rsidP="00E848F9">
      <w:pPr>
        <w:tabs>
          <w:tab w:val="left" w:pos="70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b/>
          <w:sz w:val="28"/>
          <w:szCs w:val="28"/>
        </w:rPr>
        <w:t>Результаты контрольных   работ по математике</w:t>
      </w:r>
      <w:r w:rsidRPr="00E848F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27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347"/>
        <w:gridCol w:w="992"/>
        <w:gridCol w:w="1248"/>
        <w:gridCol w:w="1276"/>
        <w:gridCol w:w="1134"/>
        <w:gridCol w:w="1304"/>
        <w:gridCol w:w="992"/>
        <w:gridCol w:w="992"/>
        <w:gridCol w:w="709"/>
      </w:tblGrid>
      <w:tr w:rsidR="00E848F9" w:rsidRPr="000B4472" w:rsidTr="00E848F9">
        <w:trPr>
          <w:trHeight w:val="539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47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В классе</w:t>
            </w:r>
            <w:proofErr w:type="gramStart"/>
            <w:r w:rsidRPr="000B4472">
              <w:rPr>
                <w:rFonts w:ascii="Times New Roman" w:hAnsi="Times New Roman"/>
                <w:sz w:val="24"/>
                <w:szCs w:val="24"/>
              </w:rPr>
              <w:t>/ П</w:t>
            </w:r>
            <w:proofErr w:type="gramEnd"/>
            <w:r w:rsidRPr="000B4472">
              <w:rPr>
                <w:rFonts w:ascii="Times New Roman" w:hAnsi="Times New Roman"/>
                <w:sz w:val="24"/>
                <w:szCs w:val="24"/>
              </w:rPr>
              <w:t>исали</w:t>
            </w:r>
          </w:p>
        </w:tc>
        <w:tc>
          <w:tcPr>
            <w:tcW w:w="1248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304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0B447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B4472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34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О.А.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1248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8-29,6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17-63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2-7,4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92,5</w:t>
            </w:r>
            <w:r w:rsidRPr="002933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34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Дёрина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28/27</w:t>
            </w:r>
          </w:p>
        </w:tc>
        <w:tc>
          <w:tcPr>
            <w:tcW w:w="1248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8-29,6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16-59,2</w:t>
            </w:r>
            <w:r w:rsidRPr="000B4472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3-11,1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8C01AD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1AD">
              <w:rPr>
                <w:rFonts w:ascii="Times New Roman" w:hAnsi="Times New Roman"/>
                <w:b/>
                <w:sz w:val="24"/>
                <w:szCs w:val="24"/>
              </w:rPr>
              <w:t>88%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34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29/29</w:t>
            </w:r>
          </w:p>
        </w:tc>
        <w:tc>
          <w:tcPr>
            <w:tcW w:w="1248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9-30,6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12-40,8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4-13,6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4-13,6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  <w:r w:rsidRPr="002933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34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29/27</w:t>
            </w:r>
          </w:p>
        </w:tc>
        <w:tc>
          <w:tcPr>
            <w:tcW w:w="1248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6-30%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11-44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Pr="002933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34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В.Н.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30/29</w:t>
            </w:r>
          </w:p>
        </w:tc>
        <w:tc>
          <w:tcPr>
            <w:tcW w:w="1248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11-38%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13-45%</w:t>
            </w:r>
            <w:r w:rsidRPr="000B4472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4-14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Pr="002933EC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34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  <w:tc>
          <w:tcPr>
            <w:tcW w:w="1248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8-33,3%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11-45,8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5-20,8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79,17</w:t>
            </w:r>
            <w:r w:rsidRPr="002933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347" w:type="dxa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Е.В.</w:t>
            </w:r>
          </w:p>
        </w:tc>
        <w:tc>
          <w:tcPr>
            <w:tcW w:w="992" w:type="dxa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16/15</w:t>
            </w:r>
          </w:p>
        </w:tc>
        <w:tc>
          <w:tcPr>
            <w:tcW w:w="1248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4-27%</w:t>
            </w:r>
          </w:p>
        </w:tc>
        <w:tc>
          <w:tcPr>
            <w:tcW w:w="1276" w:type="dxa"/>
            <w:vAlign w:val="center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2-13%</w:t>
            </w:r>
          </w:p>
        </w:tc>
        <w:tc>
          <w:tcPr>
            <w:tcW w:w="1134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5-33%</w:t>
            </w:r>
          </w:p>
        </w:tc>
        <w:tc>
          <w:tcPr>
            <w:tcW w:w="1304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4-27%</w:t>
            </w:r>
          </w:p>
        </w:tc>
        <w:tc>
          <w:tcPr>
            <w:tcW w:w="992" w:type="dxa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73%</w:t>
            </w:r>
          </w:p>
        </w:tc>
        <w:tc>
          <w:tcPr>
            <w:tcW w:w="709" w:type="dxa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848F9" w:rsidRPr="000B4472" w:rsidTr="00E848F9">
        <w:trPr>
          <w:trHeight w:val="262"/>
        </w:trPr>
        <w:tc>
          <w:tcPr>
            <w:tcW w:w="1923" w:type="dxa"/>
            <w:gridSpan w:val="2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4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848F9" w:rsidRPr="00D72B95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1D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83</w:t>
            </w:r>
            <w:r w:rsidRPr="000851D2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248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56-30,6%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82-44,8%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33-18%</w:t>
            </w:r>
          </w:p>
        </w:tc>
        <w:tc>
          <w:tcPr>
            <w:tcW w:w="130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10-5,46%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75,4%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93,4%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</w:tc>
      </w:tr>
    </w:tbl>
    <w:p w:rsidR="00E848F9" w:rsidRPr="00E848F9" w:rsidRDefault="00E848F9" w:rsidP="00E848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48F9" w:rsidRPr="00794A22" w:rsidRDefault="00E848F9" w:rsidP="00E848F9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E848F9" w:rsidRPr="00E848F9" w:rsidRDefault="00E848F9" w:rsidP="00E848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 xml:space="preserve">Результаты итоговой работы по математике показали высокий уровень качества знаний учащихся 2-4 классов. Анализ качества знаний промежуточного контроля показал стабильность результатов в 4а и 4б классе. </w:t>
      </w:r>
    </w:p>
    <w:p w:rsidR="00E848F9" w:rsidRPr="00E848F9" w:rsidRDefault="00E848F9" w:rsidP="00E848F9">
      <w:pPr>
        <w:tabs>
          <w:tab w:val="left" w:pos="703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 xml:space="preserve">  Анализ результатов проведенной работы в 2-4 классах позволяет выделить типичные ошибки, допущенные учащимися  при выполнении работы:</w:t>
      </w:r>
      <w:r w:rsidRPr="00E848F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E848F9" w:rsidRPr="00E848F9" w:rsidRDefault="00E848F9" w:rsidP="00E848F9">
      <w:pPr>
        <w:ind w:firstLine="709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Основными ошибками у учащихся 2-4 классов являются вычислительные действия на сложение и вычитание, табличное умножение, </w:t>
      </w:r>
      <w:proofErr w:type="spellStart"/>
      <w:r w:rsidRPr="00E8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внетабличное</w:t>
      </w:r>
      <w:proofErr w:type="spellEnd"/>
      <w:r w:rsidRPr="00E8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умножение.</w:t>
      </w:r>
    </w:p>
    <w:p w:rsidR="00E848F9" w:rsidRPr="00E848F9" w:rsidRDefault="00E848F9" w:rsidP="00E848F9">
      <w:pPr>
        <w:pStyle w:val="a3"/>
        <w:spacing w:after="0"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>- в вычислениях на сложение и вычитание -28%</w:t>
      </w:r>
    </w:p>
    <w:p w:rsidR="00E848F9" w:rsidRPr="00E848F9" w:rsidRDefault="00E848F9" w:rsidP="00E848F9">
      <w:pPr>
        <w:pStyle w:val="a3"/>
        <w:spacing w:after="0"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>- в вычислениях на умножение и деление – 26%</w:t>
      </w:r>
    </w:p>
    <w:p w:rsidR="00E848F9" w:rsidRPr="00E848F9" w:rsidRDefault="00E848F9" w:rsidP="00E848F9">
      <w:pPr>
        <w:pStyle w:val="a3"/>
        <w:spacing w:after="0"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>- в порядке действий- 12%</w:t>
      </w:r>
    </w:p>
    <w:p w:rsidR="00E848F9" w:rsidRPr="00E848F9" w:rsidRDefault="00E848F9" w:rsidP="00E848F9">
      <w:pPr>
        <w:pStyle w:val="a3"/>
        <w:spacing w:after="0"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>- в решении задач-18%</w:t>
      </w:r>
    </w:p>
    <w:p w:rsidR="00E848F9" w:rsidRPr="00E848F9" w:rsidRDefault="00E848F9" w:rsidP="00E848F9">
      <w:pPr>
        <w:pStyle w:val="a3"/>
        <w:spacing w:after="0"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sz w:val="28"/>
          <w:szCs w:val="28"/>
        </w:rPr>
        <w:t>- при вычислении периметра фигуры – 8%;</w:t>
      </w:r>
    </w:p>
    <w:p w:rsidR="00E848F9" w:rsidRPr="00E848F9" w:rsidRDefault="007D3779" w:rsidP="00E84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848F9" w:rsidRPr="00E848F9">
        <w:rPr>
          <w:rFonts w:ascii="Times New Roman" w:hAnsi="Times New Roman"/>
          <w:sz w:val="28"/>
          <w:szCs w:val="28"/>
        </w:rPr>
        <w:t xml:space="preserve"> - при нахождении площади фигуры (в ходе решения при вычислении) – 12%;</w:t>
      </w:r>
    </w:p>
    <w:p w:rsidR="00E848F9" w:rsidRPr="007D3779" w:rsidRDefault="00E848F9" w:rsidP="00E84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779">
        <w:rPr>
          <w:rFonts w:ascii="Times New Roman" w:hAnsi="Times New Roman"/>
          <w:b/>
          <w:sz w:val="28"/>
          <w:szCs w:val="28"/>
        </w:rPr>
        <w:t>Рекомендации:</w:t>
      </w:r>
    </w:p>
    <w:p w:rsidR="00E848F9" w:rsidRPr="00E848F9" w:rsidRDefault="00E848F9" w:rsidP="00E84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8F9">
        <w:rPr>
          <w:rFonts w:ascii="Times New Roman" w:hAnsi="Times New Roman"/>
          <w:color w:val="000000"/>
          <w:sz w:val="28"/>
          <w:szCs w:val="28"/>
        </w:rPr>
        <w:t>1. Развивать умения учащихся производить все арифметические действия в области целых чисел, развивать арифметическую память, логическое мышление.</w:t>
      </w:r>
    </w:p>
    <w:p w:rsidR="00E848F9" w:rsidRPr="00E848F9" w:rsidRDefault="00E848F9" w:rsidP="00E848F9">
      <w:pPr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848F9">
        <w:rPr>
          <w:rFonts w:ascii="Times New Roman" w:hAnsi="Times New Roman"/>
          <w:sz w:val="28"/>
          <w:szCs w:val="28"/>
        </w:rPr>
        <w:t>2.</w:t>
      </w:r>
      <w:r w:rsidRPr="00E8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Учителям следует больше внимания уделять работе с геометрическим материалом.</w:t>
      </w:r>
      <w:r w:rsidRPr="00E848F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E848F9" w:rsidRPr="00E848F9" w:rsidRDefault="00E848F9" w:rsidP="00E848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3.Необходимо формировать базовый способ действия – моделирование, учить ориентироваться на вопрос задачи, обучать пошаговому планированию действий, добиваться понимания значения каждого компонента задачи.</w:t>
      </w:r>
    </w:p>
    <w:p w:rsidR="00E848F9" w:rsidRPr="00E848F9" w:rsidRDefault="00E848F9" w:rsidP="00E848F9">
      <w:pPr>
        <w:pStyle w:val="a9"/>
        <w:rPr>
          <w:color w:val="000000"/>
          <w:sz w:val="28"/>
          <w:szCs w:val="28"/>
        </w:rPr>
      </w:pPr>
      <w:r w:rsidRPr="00E848F9">
        <w:rPr>
          <w:sz w:val="28"/>
          <w:szCs w:val="28"/>
        </w:rPr>
        <w:lastRenderedPageBreak/>
        <w:t>4</w:t>
      </w:r>
      <w:r w:rsidRPr="00E848F9">
        <w:rPr>
          <w:b/>
          <w:sz w:val="28"/>
          <w:szCs w:val="28"/>
        </w:rPr>
        <w:t>.</w:t>
      </w:r>
      <w:r w:rsidRPr="00E848F9">
        <w:rPr>
          <w:color w:val="000000"/>
          <w:sz w:val="28"/>
          <w:szCs w:val="28"/>
          <w:shd w:val="clear" w:color="auto" w:fill="FFFFFF"/>
        </w:rPr>
        <w:t xml:space="preserve"> Продолжить активную работу по </w:t>
      </w:r>
      <w:r w:rsidR="00D941A8">
        <w:rPr>
          <w:color w:val="000000"/>
          <w:sz w:val="28"/>
          <w:szCs w:val="28"/>
          <w:shd w:val="clear" w:color="auto" w:fill="FFFFFF"/>
        </w:rPr>
        <w:t>формированию УУД</w:t>
      </w:r>
      <w:r w:rsidRPr="00E848F9">
        <w:rPr>
          <w:color w:val="000000"/>
          <w:sz w:val="28"/>
          <w:szCs w:val="28"/>
          <w:shd w:val="clear" w:color="auto" w:fill="FFFFFF"/>
        </w:rPr>
        <w:t xml:space="preserve"> у уч-ся начальной школы. С этой целью более широко внедрять в практику каждого учителя новые технологии.</w:t>
      </w:r>
    </w:p>
    <w:p w:rsidR="00E848F9" w:rsidRPr="00E848F9" w:rsidRDefault="00E848F9" w:rsidP="00E848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48F9" w:rsidRPr="00E848F9" w:rsidRDefault="00E848F9" w:rsidP="00E84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48F9">
        <w:rPr>
          <w:rFonts w:ascii="Times New Roman" w:hAnsi="Times New Roman"/>
          <w:b/>
          <w:sz w:val="28"/>
          <w:szCs w:val="28"/>
        </w:rPr>
        <w:t>Результаты проверочных работ по литературному чтению</w:t>
      </w:r>
      <w:r w:rsidRPr="00E848F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848F9" w:rsidRDefault="00E848F9" w:rsidP="00E848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881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517"/>
        <w:gridCol w:w="992"/>
        <w:gridCol w:w="1276"/>
        <w:gridCol w:w="1276"/>
        <w:gridCol w:w="1417"/>
        <w:gridCol w:w="1134"/>
        <w:gridCol w:w="992"/>
        <w:gridCol w:w="992"/>
        <w:gridCol w:w="709"/>
      </w:tblGrid>
      <w:tr w:rsidR="00E848F9" w:rsidRPr="000B4472" w:rsidTr="00E848F9">
        <w:trPr>
          <w:trHeight w:val="539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классе/ п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исали</w:t>
            </w:r>
          </w:p>
        </w:tc>
        <w:tc>
          <w:tcPr>
            <w:tcW w:w="1276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0B447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B4472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О.А.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27/25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4-16%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17-68%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4-16%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Дёрина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28/27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5-18,5%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15-55,5%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7-26%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74%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29/27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17-62,9%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7-25,9%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2-7,4%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1-3,7%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88,8%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29/27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6-30%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11-44%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63%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В.Н.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30/29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11-38%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13-45%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4-14%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83%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E848F9" w:rsidRPr="000B4472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8-33,3%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11-45,8%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5-20,8%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79,17%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</w:tr>
      <w:tr w:rsidR="00E848F9" w:rsidTr="00E848F9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517" w:type="dxa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Е.В.</w:t>
            </w:r>
          </w:p>
        </w:tc>
        <w:tc>
          <w:tcPr>
            <w:tcW w:w="992" w:type="dxa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16/15</w:t>
            </w:r>
          </w:p>
        </w:tc>
        <w:tc>
          <w:tcPr>
            <w:tcW w:w="1276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4-27%</w:t>
            </w:r>
          </w:p>
        </w:tc>
        <w:tc>
          <w:tcPr>
            <w:tcW w:w="1276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2-13%</w:t>
            </w:r>
          </w:p>
        </w:tc>
        <w:tc>
          <w:tcPr>
            <w:tcW w:w="1417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9-60%</w:t>
            </w:r>
          </w:p>
        </w:tc>
        <w:tc>
          <w:tcPr>
            <w:tcW w:w="1134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992" w:type="dxa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E848F9" w:rsidRPr="000851D2" w:rsidTr="00E848F9">
        <w:trPr>
          <w:trHeight w:val="262"/>
        </w:trPr>
        <w:tc>
          <w:tcPr>
            <w:tcW w:w="2093" w:type="dxa"/>
            <w:gridSpan w:val="2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4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1D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83</w:t>
            </w:r>
            <w:r w:rsidRPr="000851D2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276" w:type="dxa"/>
            <w:vAlign w:val="center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55-30%</w:t>
            </w:r>
          </w:p>
        </w:tc>
        <w:tc>
          <w:tcPr>
            <w:tcW w:w="1276" w:type="dxa"/>
            <w:vAlign w:val="center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76-41,5 %</w:t>
            </w:r>
          </w:p>
        </w:tc>
        <w:tc>
          <w:tcPr>
            <w:tcW w:w="1417" w:type="dxa"/>
            <w:vAlign w:val="center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41-22,4%</w:t>
            </w:r>
          </w:p>
        </w:tc>
        <w:tc>
          <w:tcPr>
            <w:tcW w:w="1134" w:type="dxa"/>
            <w:vAlign w:val="center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2-1,09%</w:t>
            </w:r>
          </w:p>
        </w:tc>
        <w:tc>
          <w:tcPr>
            <w:tcW w:w="992" w:type="dxa"/>
          </w:tcPr>
          <w:p w:rsidR="00E848F9" w:rsidRPr="007D3779" w:rsidRDefault="00E848F9" w:rsidP="00E84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3779">
              <w:rPr>
                <w:rFonts w:ascii="Times New Roman" w:hAnsi="Times New Roman"/>
                <w:b/>
              </w:rPr>
              <w:t>71,5%</w:t>
            </w:r>
          </w:p>
        </w:tc>
        <w:tc>
          <w:tcPr>
            <w:tcW w:w="992" w:type="dxa"/>
          </w:tcPr>
          <w:p w:rsidR="00E848F9" w:rsidRPr="000851D2" w:rsidRDefault="00E848F9" w:rsidP="00E84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93,9%</w:t>
            </w:r>
          </w:p>
        </w:tc>
        <w:tc>
          <w:tcPr>
            <w:tcW w:w="709" w:type="dxa"/>
          </w:tcPr>
          <w:p w:rsidR="00E848F9" w:rsidRPr="000851D2" w:rsidRDefault="00E848F9" w:rsidP="00E84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4,05</w:t>
            </w:r>
          </w:p>
        </w:tc>
      </w:tr>
    </w:tbl>
    <w:p w:rsidR="00E848F9" w:rsidRDefault="00E848F9" w:rsidP="00E848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8F9" w:rsidRPr="00E848F9" w:rsidRDefault="00E848F9" w:rsidP="00E848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48F9">
        <w:rPr>
          <w:rFonts w:ascii="Times New Roman" w:hAnsi="Times New Roman"/>
          <w:sz w:val="28"/>
          <w:szCs w:val="28"/>
        </w:rPr>
        <w:t>Результаты итоговой проверочной работы по  литературному чтению показали высокий уровень качества знаний учащихся 2-4 классов</w:t>
      </w:r>
      <w:r w:rsidRPr="00E8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Анализ качества знаний промежуточного контроля показал  низкий результат во 2</w:t>
      </w:r>
      <w:proofErr w:type="gramStart"/>
      <w:r w:rsidRPr="00E8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E8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94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классе</w:t>
      </w:r>
      <w:r w:rsidRPr="00E84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848F9" w:rsidRPr="00E848F9" w:rsidRDefault="00E848F9" w:rsidP="00E848F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848F9">
        <w:rPr>
          <w:rFonts w:ascii="Times New Roman" w:hAnsi="Times New Roman"/>
          <w:b/>
          <w:bCs/>
          <w:color w:val="000000"/>
          <w:sz w:val="28"/>
          <w:szCs w:val="28"/>
        </w:rPr>
        <w:t>Выводы:</w:t>
      </w:r>
    </w:p>
    <w:p w:rsidR="00E848F9" w:rsidRPr="00E848F9" w:rsidRDefault="00E848F9" w:rsidP="00E848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</w:t>
      </w:r>
      <w:r w:rsidRPr="00E848F9">
        <w:rPr>
          <w:rFonts w:ascii="Times New Roman" w:hAnsi="Times New Roman"/>
          <w:color w:val="000000"/>
          <w:sz w:val="28"/>
          <w:szCs w:val="28"/>
        </w:rPr>
        <w:t xml:space="preserve"> У учащихся 2-4-х класса в достаточной степени сформированы умения работать с текстом,    умение находить  и анализировать информацию, записанную в виде схем и таблиц, самостоятельно использовать информацию текста для заполнения схем и таблиц, умение оценивать свои учебные действия.</w:t>
      </w:r>
    </w:p>
    <w:p w:rsidR="00E848F9" w:rsidRPr="00E848F9" w:rsidRDefault="00E848F9" w:rsidP="00E848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848F9">
        <w:rPr>
          <w:rFonts w:ascii="Times New Roman" w:hAnsi="Times New Roman"/>
          <w:color w:val="000000"/>
          <w:sz w:val="28"/>
          <w:szCs w:val="28"/>
        </w:rPr>
        <w:t xml:space="preserve">    2.Умения пояснять выбранное суждение, объяснять значение слова сформированы на удовлетворительном уровне и учителю начальных классов необходимо </w:t>
      </w:r>
      <w:proofErr w:type="gramStart"/>
      <w:r w:rsidRPr="00E848F9">
        <w:rPr>
          <w:rFonts w:ascii="Times New Roman" w:hAnsi="Times New Roman"/>
          <w:color w:val="000000"/>
          <w:sz w:val="28"/>
          <w:szCs w:val="28"/>
        </w:rPr>
        <w:t>разнообразить</w:t>
      </w:r>
      <w:proofErr w:type="gramEnd"/>
      <w:r w:rsidRPr="00E848F9">
        <w:rPr>
          <w:rFonts w:ascii="Times New Roman" w:hAnsi="Times New Roman"/>
          <w:color w:val="000000"/>
          <w:sz w:val="28"/>
          <w:szCs w:val="28"/>
        </w:rPr>
        <w:t xml:space="preserve"> приёмы работы по формированию данных умений</w:t>
      </w:r>
    </w:p>
    <w:p w:rsidR="00E848F9" w:rsidRPr="00E848F9" w:rsidRDefault="00E848F9" w:rsidP="00E848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848F9">
        <w:rPr>
          <w:rFonts w:ascii="Times New Roman" w:hAnsi="Times New Roman"/>
          <w:color w:val="000000"/>
          <w:sz w:val="28"/>
          <w:szCs w:val="28"/>
        </w:rPr>
        <w:t xml:space="preserve">    3.Учащиеся 2-4-х класса показали достаточный уровень </w:t>
      </w:r>
      <w:proofErr w:type="spellStart"/>
      <w:r w:rsidRPr="00E848F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48F9">
        <w:rPr>
          <w:rFonts w:ascii="Times New Roman" w:hAnsi="Times New Roman"/>
          <w:color w:val="000000"/>
          <w:sz w:val="28"/>
          <w:szCs w:val="28"/>
        </w:rPr>
        <w:t xml:space="preserve"> таких умений: работа с текстом, умение находить информацию в таблицах и схемах, умение оценивать собственное действие, умение анализировать объекты.</w:t>
      </w:r>
    </w:p>
    <w:p w:rsidR="00E848F9" w:rsidRPr="00E848F9" w:rsidRDefault="00E848F9" w:rsidP="00E848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848F9">
        <w:rPr>
          <w:rFonts w:ascii="Times New Roman" w:hAnsi="Times New Roman"/>
          <w:color w:val="000000"/>
          <w:sz w:val="28"/>
          <w:szCs w:val="28"/>
        </w:rPr>
        <w:t xml:space="preserve">    4.Умение объяснять значение слова и умение строить высказывание на заданную тему сформировано на удовлетворительном уровне, поэтому педагогу необходимо  продолжить обучать учащихся приёмам объяснения значения слова, развивать речь, работать над увеличением словарного запаса младшего школьника.</w:t>
      </w:r>
    </w:p>
    <w:p w:rsidR="00F451C5" w:rsidRDefault="00F451C5" w:rsidP="00E8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1C5" w:rsidRDefault="00F451C5" w:rsidP="00E8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8F9" w:rsidRPr="00E848F9" w:rsidRDefault="00E848F9" w:rsidP="00E84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48F9">
        <w:rPr>
          <w:rFonts w:ascii="Times New Roman" w:hAnsi="Times New Roman"/>
          <w:b/>
          <w:sz w:val="28"/>
          <w:szCs w:val="28"/>
        </w:rPr>
        <w:lastRenderedPageBreak/>
        <w:t>Результаты тестовых   работ по окружающему миру</w:t>
      </w:r>
      <w:r w:rsidRPr="00E848F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3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517"/>
        <w:gridCol w:w="992"/>
        <w:gridCol w:w="1276"/>
        <w:gridCol w:w="1276"/>
        <w:gridCol w:w="1417"/>
        <w:gridCol w:w="1134"/>
        <w:gridCol w:w="992"/>
        <w:gridCol w:w="1134"/>
        <w:gridCol w:w="709"/>
      </w:tblGrid>
      <w:tr w:rsidR="00F451C5" w:rsidRPr="000B4472" w:rsidTr="00F451C5">
        <w:trPr>
          <w:trHeight w:val="539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классе/ п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исали</w:t>
            </w:r>
          </w:p>
        </w:tc>
        <w:tc>
          <w:tcPr>
            <w:tcW w:w="1276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0B447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B4472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О.А.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27/26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4-15%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16-62%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6-23%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Pr="007D3779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77%</w:t>
            </w:r>
          </w:p>
        </w:tc>
        <w:tc>
          <w:tcPr>
            <w:tcW w:w="1134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Дёрина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28/26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4-15,4%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18-68,9%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4-15,4%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Pr="007D3779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М.Н.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29/28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16-56%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4-14%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5-17,5%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3-10,5%</w:t>
            </w:r>
          </w:p>
        </w:tc>
        <w:tc>
          <w:tcPr>
            <w:tcW w:w="992" w:type="dxa"/>
          </w:tcPr>
          <w:p w:rsidR="00F451C5" w:rsidRPr="007D3779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29/26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9-45%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13-52%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4-12%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Pr="007D3779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В.Н.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14-47%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15-50%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1-3%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Pr="007D3779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1134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24/22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3-13,6%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14-63,6%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4-18,1%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1-4,5%</w:t>
            </w:r>
          </w:p>
        </w:tc>
        <w:tc>
          <w:tcPr>
            <w:tcW w:w="992" w:type="dxa"/>
          </w:tcPr>
          <w:p w:rsidR="00F451C5" w:rsidRPr="007D3779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77,27%</w:t>
            </w:r>
          </w:p>
        </w:tc>
        <w:tc>
          <w:tcPr>
            <w:tcW w:w="1134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95,45%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F451C5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517" w:type="dxa"/>
          </w:tcPr>
          <w:p w:rsidR="00F451C5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Е.В.</w:t>
            </w:r>
          </w:p>
        </w:tc>
        <w:tc>
          <w:tcPr>
            <w:tcW w:w="992" w:type="dxa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16/15</w:t>
            </w:r>
          </w:p>
        </w:tc>
        <w:tc>
          <w:tcPr>
            <w:tcW w:w="1276" w:type="dxa"/>
            <w:vAlign w:val="center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4-27%</w:t>
            </w:r>
          </w:p>
        </w:tc>
        <w:tc>
          <w:tcPr>
            <w:tcW w:w="1276" w:type="dxa"/>
            <w:vAlign w:val="center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5-33%</w:t>
            </w:r>
          </w:p>
        </w:tc>
        <w:tc>
          <w:tcPr>
            <w:tcW w:w="1417" w:type="dxa"/>
            <w:vAlign w:val="center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6-40%</w:t>
            </w:r>
          </w:p>
        </w:tc>
        <w:tc>
          <w:tcPr>
            <w:tcW w:w="1134" w:type="dxa"/>
            <w:vAlign w:val="center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Pr="007D3779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79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F451C5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F451C5" w:rsidRPr="000851D2" w:rsidTr="00F451C5">
        <w:trPr>
          <w:trHeight w:val="262"/>
        </w:trPr>
        <w:tc>
          <w:tcPr>
            <w:tcW w:w="2093" w:type="dxa"/>
            <w:gridSpan w:val="2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4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1D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83</w:t>
            </w:r>
            <w:r w:rsidRPr="000851D2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276" w:type="dxa"/>
            <w:vAlign w:val="center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54-29,5%</w:t>
            </w:r>
          </w:p>
        </w:tc>
        <w:tc>
          <w:tcPr>
            <w:tcW w:w="1276" w:type="dxa"/>
            <w:vAlign w:val="center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85-46,4 %</w:t>
            </w:r>
          </w:p>
        </w:tc>
        <w:tc>
          <w:tcPr>
            <w:tcW w:w="1417" w:type="dxa"/>
            <w:vAlign w:val="center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30-16,39%</w:t>
            </w:r>
          </w:p>
        </w:tc>
        <w:tc>
          <w:tcPr>
            <w:tcW w:w="1134" w:type="dxa"/>
            <w:vAlign w:val="center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4-2,18%</w:t>
            </w:r>
          </w:p>
        </w:tc>
        <w:tc>
          <w:tcPr>
            <w:tcW w:w="992" w:type="dxa"/>
          </w:tcPr>
          <w:p w:rsidR="00F451C5" w:rsidRPr="007D3779" w:rsidRDefault="00F451C5" w:rsidP="00F45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3779">
              <w:rPr>
                <w:rFonts w:ascii="Times New Roman" w:hAnsi="Times New Roman"/>
                <w:b/>
              </w:rPr>
              <w:t>75,9%</w:t>
            </w:r>
          </w:p>
        </w:tc>
        <w:tc>
          <w:tcPr>
            <w:tcW w:w="1134" w:type="dxa"/>
          </w:tcPr>
          <w:p w:rsidR="00F451C5" w:rsidRPr="000851D2" w:rsidRDefault="00F451C5" w:rsidP="00F45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92,29%</w:t>
            </w:r>
          </w:p>
        </w:tc>
        <w:tc>
          <w:tcPr>
            <w:tcW w:w="709" w:type="dxa"/>
          </w:tcPr>
          <w:p w:rsidR="00F451C5" w:rsidRPr="000851D2" w:rsidRDefault="00F451C5" w:rsidP="00F45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4,09</w:t>
            </w:r>
          </w:p>
        </w:tc>
      </w:tr>
    </w:tbl>
    <w:p w:rsidR="00E848F9" w:rsidRDefault="00E848F9" w:rsidP="00E848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8F9" w:rsidRDefault="00E848F9" w:rsidP="00E848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8F9" w:rsidRPr="00F451C5" w:rsidRDefault="00E848F9" w:rsidP="00E848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1C5">
        <w:rPr>
          <w:rFonts w:ascii="Times New Roman" w:hAnsi="Times New Roman"/>
          <w:sz w:val="28"/>
          <w:szCs w:val="28"/>
        </w:rPr>
        <w:t>Результаты итоговой работы по  окружающему миру показали высокий уровень качества знаний учащихся 2-4 классов. Анализ качества знаний промежуточного контроля показал</w:t>
      </w:r>
      <w:r w:rsidR="00D941A8">
        <w:rPr>
          <w:rFonts w:ascii="Times New Roman" w:hAnsi="Times New Roman"/>
          <w:sz w:val="28"/>
          <w:szCs w:val="28"/>
        </w:rPr>
        <w:t xml:space="preserve"> низкие результаты у учащихся  </w:t>
      </w:r>
      <w:r w:rsidRPr="00F451C5">
        <w:rPr>
          <w:rFonts w:ascii="Times New Roman" w:hAnsi="Times New Roman"/>
          <w:sz w:val="28"/>
          <w:szCs w:val="28"/>
        </w:rPr>
        <w:t xml:space="preserve">2в класса. </w:t>
      </w:r>
    </w:p>
    <w:p w:rsidR="00E848F9" w:rsidRPr="00F451C5" w:rsidRDefault="00E848F9" w:rsidP="00E848F9">
      <w:pPr>
        <w:spacing w:after="0" w:line="240" w:lineRule="auto"/>
        <w:ind w:firstLine="708"/>
        <w:jc w:val="both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51C5">
        <w:rPr>
          <w:rStyle w:val="c5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Выводы и рекомендации</w:t>
      </w:r>
      <w:r w:rsidRPr="00F451C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 расширять, систематизировать и углубить исходные представления о природных и социальных объектах и явлениях как компонентах единого мира; </w:t>
      </w:r>
    </w:p>
    <w:p w:rsidR="00E848F9" w:rsidRPr="00F451C5" w:rsidRDefault="00E848F9" w:rsidP="00E848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51C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овладеть основами  </w:t>
      </w:r>
      <w:r w:rsidR="00D941A8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практико-</w:t>
      </w:r>
      <w:r w:rsidRPr="00F451C5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ориентированных знаний о природе, человеке и обществе.</w:t>
      </w:r>
    </w:p>
    <w:p w:rsidR="00E848F9" w:rsidRPr="00F451C5" w:rsidRDefault="00E848F9" w:rsidP="00E848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3779" w:rsidRDefault="007D3779" w:rsidP="00E8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779" w:rsidRDefault="007D3779" w:rsidP="00E8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779" w:rsidRDefault="007D3779" w:rsidP="00E8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779" w:rsidRDefault="007D3779" w:rsidP="00E8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8F9" w:rsidRPr="00F451C5" w:rsidRDefault="00E848F9" w:rsidP="00E84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1C5">
        <w:rPr>
          <w:rFonts w:ascii="Times New Roman" w:hAnsi="Times New Roman"/>
          <w:b/>
          <w:sz w:val="28"/>
          <w:szCs w:val="28"/>
        </w:rPr>
        <w:t>Результаты практических работ по технологии</w:t>
      </w:r>
      <w:r w:rsidRPr="00F451C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848F9" w:rsidRDefault="00E848F9" w:rsidP="00E848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4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517"/>
        <w:gridCol w:w="992"/>
        <w:gridCol w:w="1276"/>
        <w:gridCol w:w="1276"/>
        <w:gridCol w:w="1417"/>
        <w:gridCol w:w="1134"/>
        <w:gridCol w:w="992"/>
        <w:gridCol w:w="992"/>
        <w:gridCol w:w="709"/>
      </w:tblGrid>
      <w:tr w:rsidR="00F451C5" w:rsidRPr="000B4472" w:rsidTr="00F451C5">
        <w:trPr>
          <w:trHeight w:val="539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классе/ п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исали</w:t>
            </w:r>
          </w:p>
        </w:tc>
        <w:tc>
          <w:tcPr>
            <w:tcW w:w="1276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0B447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B4472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О.А.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27/25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13-52%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9-36%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3-12%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992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Дёрина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28/28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16-57,6%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7-25,2%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5-17,2%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992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В.Н.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17-57%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13-43%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24-100%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51C5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517" w:type="dxa"/>
          </w:tcPr>
          <w:p w:rsidR="00F451C5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Е.В.</w:t>
            </w:r>
          </w:p>
        </w:tc>
        <w:tc>
          <w:tcPr>
            <w:tcW w:w="992" w:type="dxa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276" w:type="dxa"/>
            <w:vAlign w:val="center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16-100%</w:t>
            </w:r>
          </w:p>
        </w:tc>
        <w:tc>
          <w:tcPr>
            <w:tcW w:w="1276" w:type="dxa"/>
            <w:vAlign w:val="center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451C5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51C5" w:rsidRPr="000851D2" w:rsidTr="00F451C5">
        <w:trPr>
          <w:trHeight w:val="262"/>
        </w:trPr>
        <w:tc>
          <w:tcPr>
            <w:tcW w:w="2093" w:type="dxa"/>
            <w:gridSpan w:val="2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4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  <w:r w:rsidRPr="000851D2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vAlign w:val="center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86-69,91%</w:t>
            </w:r>
          </w:p>
        </w:tc>
        <w:tc>
          <w:tcPr>
            <w:tcW w:w="1276" w:type="dxa"/>
            <w:vAlign w:val="center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29-23,57%</w:t>
            </w:r>
          </w:p>
        </w:tc>
        <w:tc>
          <w:tcPr>
            <w:tcW w:w="1417" w:type="dxa"/>
            <w:vAlign w:val="center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8-6,5%</w:t>
            </w:r>
          </w:p>
        </w:tc>
        <w:tc>
          <w:tcPr>
            <w:tcW w:w="1134" w:type="dxa"/>
            <w:vAlign w:val="center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F451C5" w:rsidRPr="000851D2" w:rsidRDefault="00F451C5" w:rsidP="00F45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93,48%</w:t>
            </w:r>
          </w:p>
        </w:tc>
        <w:tc>
          <w:tcPr>
            <w:tcW w:w="992" w:type="dxa"/>
          </w:tcPr>
          <w:p w:rsidR="00F451C5" w:rsidRPr="000851D2" w:rsidRDefault="00F451C5" w:rsidP="00F45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99,98%</w:t>
            </w:r>
          </w:p>
        </w:tc>
        <w:tc>
          <w:tcPr>
            <w:tcW w:w="709" w:type="dxa"/>
          </w:tcPr>
          <w:p w:rsidR="00F451C5" w:rsidRPr="000851D2" w:rsidRDefault="00F451C5" w:rsidP="00F45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</w:t>
            </w:r>
          </w:p>
        </w:tc>
      </w:tr>
    </w:tbl>
    <w:p w:rsidR="00E848F9" w:rsidRDefault="00E848F9" w:rsidP="00E848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8F9" w:rsidRDefault="00E848F9" w:rsidP="00E848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8F9" w:rsidRPr="00F451C5" w:rsidRDefault="00E848F9" w:rsidP="00E848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51C5">
        <w:rPr>
          <w:rFonts w:ascii="Times New Roman" w:hAnsi="Times New Roman"/>
          <w:sz w:val="28"/>
          <w:szCs w:val="28"/>
        </w:rPr>
        <w:lastRenderedPageBreak/>
        <w:t>Результаты итоговой проверочной работы по  технологии показали высокий уровень качества знаний учащихся 2-4 классов. Анализ качества знаний  промежуточного контроля, показал стабильность результатов во всех классах.</w:t>
      </w:r>
    </w:p>
    <w:p w:rsidR="00E848F9" w:rsidRPr="00F451C5" w:rsidRDefault="00E848F9" w:rsidP="00E8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8F9" w:rsidRPr="00F451C5" w:rsidRDefault="00E848F9" w:rsidP="00E84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1C5">
        <w:rPr>
          <w:rFonts w:ascii="Times New Roman" w:hAnsi="Times New Roman"/>
          <w:b/>
          <w:sz w:val="28"/>
          <w:szCs w:val="28"/>
        </w:rPr>
        <w:t>Результаты практических работ по изобразительному искусству</w:t>
      </w:r>
      <w:r w:rsidRPr="00F451C5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0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517"/>
        <w:gridCol w:w="992"/>
        <w:gridCol w:w="1276"/>
        <w:gridCol w:w="1276"/>
        <w:gridCol w:w="1417"/>
        <w:gridCol w:w="1134"/>
        <w:gridCol w:w="992"/>
        <w:gridCol w:w="992"/>
        <w:gridCol w:w="709"/>
      </w:tblGrid>
      <w:tr w:rsidR="00F451C5" w:rsidRPr="000B4472" w:rsidTr="00F451C5">
        <w:trPr>
          <w:trHeight w:val="539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классе/ п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исали</w:t>
            </w:r>
          </w:p>
        </w:tc>
        <w:tc>
          <w:tcPr>
            <w:tcW w:w="1276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0B447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B4472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О.А.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27/25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13-52%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12-48%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Дёрина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28/26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10-38,9%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13-50%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3-11,1%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992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В.Н.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30/28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28-100%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51C5" w:rsidRPr="000B4472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17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24-100%</w:t>
            </w:r>
          </w:p>
        </w:tc>
        <w:tc>
          <w:tcPr>
            <w:tcW w:w="1276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451C5" w:rsidRPr="002933EC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51C5" w:rsidTr="00F451C5">
        <w:trPr>
          <w:trHeight w:val="262"/>
        </w:trPr>
        <w:tc>
          <w:tcPr>
            <w:tcW w:w="576" w:type="dxa"/>
          </w:tcPr>
          <w:p w:rsidR="00F451C5" w:rsidRPr="000B4472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517" w:type="dxa"/>
          </w:tcPr>
          <w:p w:rsidR="00F451C5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Е.В.</w:t>
            </w:r>
          </w:p>
        </w:tc>
        <w:tc>
          <w:tcPr>
            <w:tcW w:w="992" w:type="dxa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16/15</w:t>
            </w:r>
          </w:p>
        </w:tc>
        <w:tc>
          <w:tcPr>
            <w:tcW w:w="1276" w:type="dxa"/>
            <w:vAlign w:val="center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12-80%</w:t>
            </w:r>
          </w:p>
        </w:tc>
        <w:tc>
          <w:tcPr>
            <w:tcW w:w="1276" w:type="dxa"/>
            <w:vAlign w:val="center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3-20%</w:t>
            </w:r>
          </w:p>
        </w:tc>
        <w:tc>
          <w:tcPr>
            <w:tcW w:w="1417" w:type="dxa"/>
            <w:vAlign w:val="center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451C5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1C5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451C5" w:rsidRDefault="00F451C5" w:rsidP="00F4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451C5" w:rsidRDefault="00F451C5" w:rsidP="00F4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F451C5" w:rsidRPr="000851D2" w:rsidTr="00F451C5">
        <w:trPr>
          <w:trHeight w:val="262"/>
        </w:trPr>
        <w:tc>
          <w:tcPr>
            <w:tcW w:w="2093" w:type="dxa"/>
            <w:gridSpan w:val="2"/>
          </w:tcPr>
          <w:p w:rsidR="00F451C5" w:rsidRPr="000B447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4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  <w:r w:rsidRPr="000851D2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vAlign w:val="center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87-73,72%</w:t>
            </w:r>
          </w:p>
        </w:tc>
        <w:tc>
          <w:tcPr>
            <w:tcW w:w="1276" w:type="dxa"/>
            <w:vAlign w:val="center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28-23,72%</w:t>
            </w:r>
          </w:p>
        </w:tc>
        <w:tc>
          <w:tcPr>
            <w:tcW w:w="1417" w:type="dxa"/>
            <w:vAlign w:val="center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3-2,54%</w:t>
            </w:r>
          </w:p>
        </w:tc>
        <w:tc>
          <w:tcPr>
            <w:tcW w:w="1134" w:type="dxa"/>
            <w:vAlign w:val="center"/>
          </w:tcPr>
          <w:p w:rsidR="00F451C5" w:rsidRPr="000851D2" w:rsidRDefault="00F451C5" w:rsidP="00F45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F451C5" w:rsidRPr="000851D2" w:rsidRDefault="00F451C5" w:rsidP="00F45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97,44%</w:t>
            </w:r>
          </w:p>
        </w:tc>
        <w:tc>
          <w:tcPr>
            <w:tcW w:w="992" w:type="dxa"/>
          </w:tcPr>
          <w:p w:rsidR="00F451C5" w:rsidRPr="000851D2" w:rsidRDefault="00F451C5" w:rsidP="00F45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99,98%</w:t>
            </w:r>
          </w:p>
        </w:tc>
        <w:tc>
          <w:tcPr>
            <w:tcW w:w="709" w:type="dxa"/>
          </w:tcPr>
          <w:p w:rsidR="00F451C5" w:rsidRPr="000851D2" w:rsidRDefault="00F451C5" w:rsidP="00F45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</w:t>
            </w:r>
          </w:p>
        </w:tc>
      </w:tr>
    </w:tbl>
    <w:p w:rsidR="00E848F9" w:rsidRPr="00B2294C" w:rsidRDefault="00E848F9" w:rsidP="00E84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48F9" w:rsidRPr="00F451C5" w:rsidRDefault="00E848F9" w:rsidP="00E848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3779" w:rsidRDefault="00E848F9" w:rsidP="00E848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1C5">
        <w:rPr>
          <w:rFonts w:ascii="Times New Roman" w:hAnsi="Times New Roman"/>
          <w:sz w:val="28"/>
          <w:szCs w:val="28"/>
        </w:rPr>
        <w:t>Результаты итоговой работы по  изобразительному искусству показали высокий уровень качества знаний учащихся 2-4 классов. Анализ качества знаний промежуточного контроля, показал Стабильность результатов в  4</w:t>
      </w:r>
      <w:proofErr w:type="gramStart"/>
      <w:r w:rsidRPr="00F451C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451C5">
        <w:rPr>
          <w:rFonts w:ascii="Times New Roman" w:hAnsi="Times New Roman"/>
          <w:sz w:val="28"/>
          <w:szCs w:val="28"/>
        </w:rPr>
        <w:t>, 2 А классах, незначительное завышение во 2 Б классе, сильное завышение во</w:t>
      </w:r>
    </w:p>
    <w:p w:rsidR="00E848F9" w:rsidRPr="00F451C5" w:rsidRDefault="00E848F9" w:rsidP="007D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1C5">
        <w:rPr>
          <w:rFonts w:ascii="Times New Roman" w:hAnsi="Times New Roman"/>
          <w:sz w:val="28"/>
          <w:szCs w:val="28"/>
        </w:rPr>
        <w:t xml:space="preserve"> 2</w:t>
      </w:r>
      <w:proofErr w:type="gramStart"/>
      <w:r w:rsidRPr="00F451C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451C5">
        <w:rPr>
          <w:rFonts w:ascii="Times New Roman" w:hAnsi="Times New Roman"/>
          <w:sz w:val="28"/>
          <w:szCs w:val="28"/>
        </w:rPr>
        <w:t xml:space="preserve"> классе.</w:t>
      </w:r>
    </w:p>
    <w:p w:rsidR="007D3779" w:rsidRDefault="007D3779" w:rsidP="00571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779" w:rsidRDefault="007D3779" w:rsidP="00E8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779" w:rsidRDefault="007D3779" w:rsidP="00E8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779" w:rsidRDefault="007D3779" w:rsidP="00E8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779" w:rsidRDefault="007D3779" w:rsidP="00E8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8F9" w:rsidRPr="00F451C5" w:rsidRDefault="00E848F9" w:rsidP="00E84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1C5">
        <w:rPr>
          <w:rFonts w:ascii="Times New Roman" w:hAnsi="Times New Roman"/>
          <w:b/>
          <w:sz w:val="28"/>
          <w:szCs w:val="28"/>
        </w:rPr>
        <w:t>Результаты тестовых работ по музыке</w:t>
      </w:r>
      <w:r w:rsidRPr="00F451C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848F9" w:rsidRDefault="00E848F9" w:rsidP="00E848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881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517"/>
        <w:gridCol w:w="992"/>
        <w:gridCol w:w="1276"/>
        <w:gridCol w:w="1276"/>
        <w:gridCol w:w="1417"/>
        <w:gridCol w:w="1134"/>
        <w:gridCol w:w="992"/>
        <w:gridCol w:w="992"/>
        <w:gridCol w:w="709"/>
      </w:tblGrid>
      <w:tr w:rsidR="00E848F9" w:rsidRPr="000B4472" w:rsidTr="00F451C5">
        <w:trPr>
          <w:trHeight w:val="539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классе/ п</w:t>
            </w:r>
            <w:r w:rsidRPr="000B4472">
              <w:rPr>
                <w:rFonts w:ascii="Times New Roman" w:hAnsi="Times New Roman"/>
                <w:sz w:val="24"/>
                <w:szCs w:val="24"/>
              </w:rPr>
              <w:t>исали</w:t>
            </w:r>
          </w:p>
        </w:tc>
        <w:tc>
          <w:tcPr>
            <w:tcW w:w="1276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B4472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 w:rsidRPr="000B4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0B447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B4472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E848F9" w:rsidRPr="000B4472" w:rsidTr="00F451C5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О.А.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27/26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19-73%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6-23%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E848F9" w:rsidRPr="000B4472" w:rsidTr="00F451C5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Дёрина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28/27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12-44,4%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8-29,6%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7-26%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E848F9" w:rsidRPr="000B4472" w:rsidTr="00F451C5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В.Н.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24-80%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6-20%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E848F9" w:rsidRPr="000B4472" w:rsidTr="00F451C5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72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17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24/24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24-100%</w:t>
            </w:r>
          </w:p>
        </w:tc>
        <w:tc>
          <w:tcPr>
            <w:tcW w:w="1276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848F9" w:rsidRPr="002933EC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48F9" w:rsidTr="00F451C5">
        <w:trPr>
          <w:trHeight w:val="262"/>
        </w:trPr>
        <w:tc>
          <w:tcPr>
            <w:tcW w:w="576" w:type="dxa"/>
          </w:tcPr>
          <w:p w:rsidR="00E848F9" w:rsidRPr="000B4472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517" w:type="dxa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Е.В.</w:t>
            </w:r>
          </w:p>
        </w:tc>
        <w:tc>
          <w:tcPr>
            <w:tcW w:w="992" w:type="dxa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16/15</w:t>
            </w:r>
          </w:p>
        </w:tc>
        <w:tc>
          <w:tcPr>
            <w:tcW w:w="1276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13-87%</w:t>
            </w:r>
          </w:p>
        </w:tc>
        <w:tc>
          <w:tcPr>
            <w:tcW w:w="1276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2-13%</w:t>
            </w:r>
          </w:p>
        </w:tc>
        <w:tc>
          <w:tcPr>
            <w:tcW w:w="1417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48F9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848F9" w:rsidRDefault="00E848F9" w:rsidP="00E84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E848F9" w:rsidRPr="000851D2" w:rsidTr="00F451C5">
        <w:trPr>
          <w:trHeight w:val="262"/>
        </w:trPr>
        <w:tc>
          <w:tcPr>
            <w:tcW w:w="2093" w:type="dxa"/>
            <w:gridSpan w:val="2"/>
          </w:tcPr>
          <w:p w:rsidR="00E848F9" w:rsidRPr="000B447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4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  <w:r w:rsidRPr="000851D2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vAlign w:val="center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92-75,4%</w:t>
            </w:r>
          </w:p>
        </w:tc>
        <w:tc>
          <w:tcPr>
            <w:tcW w:w="1276" w:type="dxa"/>
            <w:vAlign w:val="center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22-18,03%</w:t>
            </w:r>
          </w:p>
        </w:tc>
        <w:tc>
          <w:tcPr>
            <w:tcW w:w="1417" w:type="dxa"/>
            <w:vAlign w:val="center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8-6,55%</w:t>
            </w:r>
          </w:p>
        </w:tc>
        <w:tc>
          <w:tcPr>
            <w:tcW w:w="1134" w:type="dxa"/>
            <w:vAlign w:val="center"/>
          </w:tcPr>
          <w:p w:rsidR="00E848F9" w:rsidRPr="000851D2" w:rsidRDefault="00E848F9" w:rsidP="00E848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E848F9" w:rsidRPr="000851D2" w:rsidRDefault="00E848F9" w:rsidP="00E84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93,43%</w:t>
            </w:r>
          </w:p>
        </w:tc>
        <w:tc>
          <w:tcPr>
            <w:tcW w:w="992" w:type="dxa"/>
          </w:tcPr>
          <w:p w:rsidR="00E848F9" w:rsidRPr="000851D2" w:rsidRDefault="00E848F9" w:rsidP="00E84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99,98%</w:t>
            </w:r>
          </w:p>
        </w:tc>
        <w:tc>
          <w:tcPr>
            <w:tcW w:w="709" w:type="dxa"/>
          </w:tcPr>
          <w:p w:rsidR="00E848F9" w:rsidRPr="000851D2" w:rsidRDefault="00E848F9" w:rsidP="00E848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4,93</w:t>
            </w:r>
          </w:p>
        </w:tc>
      </w:tr>
    </w:tbl>
    <w:p w:rsidR="00E848F9" w:rsidRPr="00571147" w:rsidRDefault="00E848F9" w:rsidP="005711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147">
        <w:rPr>
          <w:rFonts w:ascii="Times New Roman" w:hAnsi="Times New Roman"/>
          <w:sz w:val="28"/>
          <w:szCs w:val="28"/>
        </w:rPr>
        <w:t xml:space="preserve">Результаты итоговой работы по  музыке показали высокий уровень качества знаний учащихся 2-4 классов. </w:t>
      </w:r>
    </w:p>
    <w:p w:rsidR="00E848F9" w:rsidRPr="00F451C5" w:rsidRDefault="00E848F9" w:rsidP="005711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71147" w:rsidRDefault="00571147" w:rsidP="005711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48F9" w:rsidRPr="00F451C5" w:rsidRDefault="00E848F9" w:rsidP="005711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51C5"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</w:p>
    <w:p w:rsidR="00E848F9" w:rsidRPr="00F451C5" w:rsidRDefault="00E848F9" w:rsidP="005711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51C5">
        <w:rPr>
          <w:rFonts w:ascii="Times New Roman" w:hAnsi="Times New Roman"/>
          <w:b/>
          <w:sz w:val="28"/>
          <w:szCs w:val="28"/>
        </w:rPr>
        <w:t xml:space="preserve">     - </w:t>
      </w:r>
      <w:r w:rsidRPr="00F451C5">
        <w:rPr>
          <w:rFonts w:ascii="Times New Roman" w:hAnsi="Times New Roman"/>
          <w:sz w:val="28"/>
          <w:szCs w:val="28"/>
        </w:rPr>
        <w:t>Проанализировать результаты промежуточного контроля и диагностических работ на заседании  методических объединений.</w:t>
      </w:r>
    </w:p>
    <w:p w:rsidR="00E848F9" w:rsidRPr="00F451C5" w:rsidRDefault="00E848F9" w:rsidP="005711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51C5">
        <w:rPr>
          <w:rFonts w:ascii="Times New Roman" w:hAnsi="Times New Roman"/>
          <w:sz w:val="28"/>
          <w:szCs w:val="28"/>
        </w:rPr>
        <w:t xml:space="preserve">    - Выяснить причины несовпадения качества знаний промежуточного контроля по предметам и качества знаний по предметам за год.</w:t>
      </w:r>
    </w:p>
    <w:p w:rsidR="00E848F9" w:rsidRPr="00F451C5" w:rsidRDefault="00E848F9" w:rsidP="005711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51C5">
        <w:rPr>
          <w:rFonts w:ascii="Times New Roman" w:hAnsi="Times New Roman"/>
          <w:color w:val="000000"/>
          <w:sz w:val="28"/>
          <w:szCs w:val="28"/>
        </w:rPr>
        <w:t xml:space="preserve">    -   Поставить на постоянный </w:t>
      </w:r>
      <w:proofErr w:type="spellStart"/>
      <w:r w:rsidRPr="00F451C5">
        <w:rPr>
          <w:rFonts w:ascii="Times New Roman" w:hAnsi="Times New Roman"/>
          <w:color w:val="000000"/>
          <w:sz w:val="28"/>
          <w:szCs w:val="28"/>
        </w:rPr>
        <w:t>внутришкольный</w:t>
      </w:r>
      <w:proofErr w:type="spellEnd"/>
      <w:r w:rsidRPr="00F451C5">
        <w:rPr>
          <w:rFonts w:ascii="Times New Roman" w:hAnsi="Times New Roman"/>
          <w:color w:val="000000"/>
          <w:sz w:val="28"/>
          <w:szCs w:val="28"/>
        </w:rPr>
        <w:t xml:space="preserve"> контроль качество преподавания в 2В классе.</w:t>
      </w:r>
    </w:p>
    <w:p w:rsidR="00E848F9" w:rsidRPr="00F451C5" w:rsidRDefault="00E848F9" w:rsidP="005711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51C5">
        <w:rPr>
          <w:rFonts w:ascii="Times New Roman" w:hAnsi="Times New Roman"/>
          <w:sz w:val="28"/>
          <w:szCs w:val="28"/>
        </w:rPr>
        <w:t xml:space="preserve">    - Для повышения уровня преподавания предметов, сохранению и повышению качества знаний обучающихся, при подготовке использовать эффективные приѐмы и методы преподавания, инновационные (в том числе информационные) технологии, систематически вести работу по повторению и обобщению изученного материала, дифференцировать задания на всех этапах урока, в системе планировать индивидуальную работу с </w:t>
      </w:r>
      <w:proofErr w:type="gramStart"/>
      <w:r w:rsidRPr="00F451C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451C5">
        <w:rPr>
          <w:rFonts w:ascii="Times New Roman" w:hAnsi="Times New Roman"/>
          <w:sz w:val="28"/>
          <w:szCs w:val="28"/>
        </w:rPr>
        <w:t>;</w:t>
      </w:r>
    </w:p>
    <w:p w:rsidR="00E848F9" w:rsidRPr="00F451C5" w:rsidRDefault="00E848F9" w:rsidP="00E84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51C5">
        <w:rPr>
          <w:rFonts w:ascii="Times New Roman" w:hAnsi="Times New Roman"/>
          <w:sz w:val="28"/>
          <w:szCs w:val="28"/>
        </w:rPr>
        <w:t xml:space="preserve"> - Включать в работу задания на овладение способностью принимать и сохранять цели и задачи учебной деятельности;</w:t>
      </w:r>
    </w:p>
    <w:p w:rsidR="00E848F9" w:rsidRPr="00F451C5" w:rsidRDefault="00E848F9" w:rsidP="00E84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51C5">
        <w:rPr>
          <w:rFonts w:ascii="Times New Roman" w:hAnsi="Times New Roman"/>
          <w:sz w:val="28"/>
          <w:szCs w:val="28"/>
        </w:rPr>
        <w:t xml:space="preserve"> -  Освоение способов решения проблем творческого и поискового характера;</w:t>
      </w:r>
    </w:p>
    <w:p w:rsidR="00E848F9" w:rsidRPr="00F451C5" w:rsidRDefault="00E848F9" w:rsidP="00E84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51C5">
        <w:rPr>
          <w:rFonts w:ascii="Times New Roman" w:hAnsi="Times New Roman"/>
          <w:sz w:val="28"/>
          <w:szCs w:val="28"/>
        </w:rPr>
        <w:t xml:space="preserve"> - Чаще использовать в своей практике задания, способствующие развитию и совершенствованию мыслительных операций (установление причинн</w:t>
      </w:r>
      <w:proofErr w:type="gramStart"/>
      <w:r w:rsidRPr="00F451C5">
        <w:rPr>
          <w:rFonts w:ascii="Times New Roman" w:hAnsi="Times New Roman"/>
          <w:sz w:val="28"/>
          <w:szCs w:val="28"/>
        </w:rPr>
        <w:t>о-</w:t>
      </w:r>
      <w:proofErr w:type="gramEnd"/>
      <w:r w:rsidRPr="00F451C5">
        <w:rPr>
          <w:rFonts w:ascii="Times New Roman" w:hAnsi="Times New Roman"/>
          <w:sz w:val="28"/>
          <w:szCs w:val="28"/>
        </w:rPr>
        <w:t xml:space="preserve"> следственных связей, анализ, синтез); </w:t>
      </w:r>
    </w:p>
    <w:p w:rsidR="00E848F9" w:rsidRPr="00F451C5" w:rsidRDefault="00E848F9" w:rsidP="00E84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51C5">
        <w:rPr>
          <w:rFonts w:ascii="Times New Roman" w:hAnsi="Times New Roman"/>
          <w:sz w:val="28"/>
          <w:szCs w:val="28"/>
        </w:rPr>
        <w:t xml:space="preserve">  - Для сохранения и повышения качества знаний обучающихся, успеваемости систематически использовать </w:t>
      </w:r>
      <w:proofErr w:type="spellStart"/>
      <w:r w:rsidRPr="00F451C5">
        <w:rPr>
          <w:rFonts w:ascii="Times New Roman" w:hAnsi="Times New Roman"/>
          <w:sz w:val="28"/>
          <w:szCs w:val="28"/>
        </w:rPr>
        <w:t>разноуровневую</w:t>
      </w:r>
      <w:proofErr w:type="spellEnd"/>
      <w:r w:rsidRPr="00F451C5">
        <w:rPr>
          <w:rFonts w:ascii="Times New Roman" w:hAnsi="Times New Roman"/>
          <w:sz w:val="28"/>
          <w:szCs w:val="28"/>
        </w:rPr>
        <w:t xml:space="preserve"> дифференциацию, разнообразить формы и методы работы на уроке, использовать рациональные приемы повторения изученного материала.</w:t>
      </w:r>
    </w:p>
    <w:p w:rsidR="00334B46" w:rsidRPr="00571147" w:rsidRDefault="00E848F9" w:rsidP="005711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51C5">
        <w:rPr>
          <w:rFonts w:ascii="Times New Roman" w:hAnsi="Times New Roman"/>
          <w:sz w:val="28"/>
          <w:szCs w:val="28"/>
        </w:rPr>
        <w:t xml:space="preserve"> - Использовать в работе с </w:t>
      </w:r>
      <w:proofErr w:type="gramStart"/>
      <w:r w:rsidRPr="00F451C5">
        <w:rPr>
          <w:rFonts w:ascii="Times New Roman" w:hAnsi="Times New Roman"/>
          <w:sz w:val="28"/>
          <w:szCs w:val="28"/>
        </w:rPr>
        <w:t>мотивированными</w:t>
      </w:r>
      <w:proofErr w:type="gramEnd"/>
      <w:r w:rsidRPr="00F451C5">
        <w:rPr>
          <w:rFonts w:ascii="Times New Roman" w:hAnsi="Times New Roman"/>
          <w:sz w:val="28"/>
          <w:szCs w:val="28"/>
        </w:rPr>
        <w:t xml:space="preserve">  обучающимися эффективные инновационные технологии обучения, развивающие творческую активность школьников. </w:t>
      </w:r>
    </w:p>
    <w:p w:rsidR="00334B46" w:rsidRPr="00A02807" w:rsidRDefault="00334B46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AD7" w:rsidRPr="00A02807" w:rsidRDefault="007B3906" w:rsidP="00556AD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NewtonCSanPin-Regular" w:hAnsi="Times New Roman" w:cs="Times New Roman"/>
          <w:b/>
          <w:sz w:val="28"/>
          <w:szCs w:val="28"/>
        </w:rPr>
      </w:pPr>
      <w:r w:rsidRPr="00A02807">
        <w:rPr>
          <w:rFonts w:ascii="Times New Roman" w:eastAsia="NewtonCSanPin-Regular" w:hAnsi="Times New Roman" w:cs="Times New Roman"/>
          <w:b/>
          <w:sz w:val="28"/>
          <w:szCs w:val="28"/>
        </w:rPr>
        <w:t>Результаты Всеросс</w:t>
      </w:r>
      <w:r w:rsidR="00556AD7" w:rsidRPr="00A02807">
        <w:rPr>
          <w:rFonts w:ascii="Times New Roman" w:eastAsia="NewtonCSanPin-Regular" w:hAnsi="Times New Roman" w:cs="Times New Roman"/>
          <w:b/>
          <w:sz w:val="28"/>
          <w:szCs w:val="28"/>
        </w:rPr>
        <w:t>ийских проверочных работ за 2018-19 учебный год</w:t>
      </w:r>
    </w:p>
    <w:p w:rsidR="00556AD7" w:rsidRPr="00A02807" w:rsidRDefault="00556AD7" w:rsidP="00556AD7">
      <w:pPr>
        <w:ind w:firstLine="709"/>
        <w:contextualSpacing/>
        <w:jc w:val="center"/>
        <w:rPr>
          <w:rFonts w:ascii="Times New Roman" w:eastAsia="NewtonCSanPin-Regular" w:hAnsi="Times New Roman" w:cs="Times New Roman"/>
          <w:b/>
          <w:sz w:val="28"/>
          <w:szCs w:val="28"/>
        </w:rPr>
      </w:pPr>
    </w:p>
    <w:p w:rsidR="00556AD7" w:rsidRPr="00A02807" w:rsidRDefault="00556AD7" w:rsidP="00556AD7">
      <w:pPr>
        <w:ind w:firstLine="709"/>
        <w:contextualSpacing/>
        <w:jc w:val="both"/>
        <w:rPr>
          <w:rFonts w:ascii="Times New Roman" w:eastAsia="NewtonCSanPin-Regular" w:hAnsi="Times New Roman" w:cs="Times New Roman"/>
          <w:b/>
          <w:sz w:val="28"/>
          <w:szCs w:val="28"/>
        </w:rPr>
      </w:pPr>
      <w:r w:rsidRPr="00A02807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A0280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Основная цель ВПР:</w:t>
      </w:r>
      <w:r w:rsidRPr="00A0280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Оценить уровень общеобразовательной подготовки </w:t>
      </w:r>
      <w:proofErr w:type="gramStart"/>
      <w:r w:rsidRPr="00A02807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0280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4 класса в соответствии с требованиями ФГОС. Осуществить диагностику достижения предметных и </w:t>
      </w:r>
      <w:proofErr w:type="spellStart"/>
      <w:r w:rsidRPr="00A02807">
        <w:rPr>
          <w:rStyle w:val="c0"/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0280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807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результатов, в том числе уровня </w:t>
      </w:r>
      <w:proofErr w:type="spellStart"/>
      <w:r w:rsidRPr="00A02807">
        <w:rPr>
          <w:rStyle w:val="c0"/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0280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A02807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A0280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понятиями.</w:t>
      </w:r>
    </w:p>
    <w:p w:rsidR="00556AD7" w:rsidRPr="00A02807" w:rsidRDefault="00556AD7" w:rsidP="00556AD7">
      <w:pPr>
        <w:ind w:hanging="426"/>
        <w:contextualSpacing/>
        <w:jc w:val="center"/>
        <w:rPr>
          <w:rFonts w:ascii="Times New Roman" w:eastAsia="NewtonCSanPin-Regular" w:hAnsi="Times New Roman" w:cs="Times New Roman"/>
          <w:sz w:val="28"/>
          <w:szCs w:val="28"/>
        </w:rPr>
      </w:pPr>
    </w:p>
    <w:p w:rsidR="00556AD7" w:rsidRPr="00A02807" w:rsidRDefault="00556AD7" w:rsidP="00556AD7">
      <w:pPr>
        <w:pStyle w:val="c11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A02807">
        <w:rPr>
          <w:rStyle w:val="c15"/>
          <w:b/>
          <w:bCs/>
          <w:color w:val="000000"/>
          <w:sz w:val="28"/>
          <w:szCs w:val="28"/>
        </w:rPr>
        <w:t>Математика</w:t>
      </w:r>
    </w:p>
    <w:p w:rsidR="00556AD7" w:rsidRPr="00A02807" w:rsidRDefault="00556AD7" w:rsidP="00556AD7">
      <w:pPr>
        <w:pStyle w:val="c25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02807">
        <w:rPr>
          <w:rStyle w:val="c0"/>
          <w:b/>
          <w:color w:val="000000"/>
          <w:sz w:val="28"/>
          <w:szCs w:val="28"/>
        </w:rPr>
        <w:t>Цель работы:</w:t>
      </w:r>
      <w:r w:rsidRPr="00A02807">
        <w:rPr>
          <w:rStyle w:val="c0"/>
          <w:color w:val="000000"/>
          <w:sz w:val="28"/>
          <w:szCs w:val="28"/>
        </w:rPr>
        <w:t xml:space="preserve"> проверить умение выполнять арифметические действия с числами и числовыми выражениями; выполнять сложение, вычитание, умножение и деление однозначных, двузначных и трехзначных чисел</w:t>
      </w:r>
      <w:proofErr w:type="gramStart"/>
      <w:r w:rsidRPr="00A02807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A02807">
        <w:rPr>
          <w:rStyle w:val="c0"/>
          <w:color w:val="000000"/>
          <w:sz w:val="28"/>
          <w:szCs w:val="28"/>
        </w:rPr>
        <w:t>применять математические знания для решения практических задач, логически рассуждать, работать с информацией, представленной в разных формах. В работу были включены задания на развитие геометрических представлений, пространственного воображения, алгоритмического мышления.</w:t>
      </w:r>
    </w:p>
    <w:p w:rsidR="00556AD7" w:rsidRPr="00A02807" w:rsidRDefault="00556AD7" w:rsidP="00556AD7">
      <w:pPr>
        <w:pStyle w:val="c29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rStyle w:val="c0"/>
          <w:color w:val="000000"/>
          <w:sz w:val="28"/>
          <w:szCs w:val="28"/>
        </w:rPr>
        <w:t>Работа по математике состояла из 11 заданий.</w:t>
      </w:r>
      <w:r w:rsidRPr="00A02807">
        <w:rPr>
          <w:rStyle w:val="c193"/>
          <w:b/>
          <w:bCs/>
          <w:i/>
          <w:iCs/>
          <w:color w:val="000000"/>
          <w:sz w:val="28"/>
          <w:szCs w:val="28"/>
        </w:rPr>
        <w:t> </w:t>
      </w:r>
    </w:p>
    <w:p w:rsidR="00556AD7" w:rsidRPr="00A02807" w:rsidRDefault="00556AD7" w:rsidP="00556AD7">
      <w:pPr>
        <w:pStyle w:val="c286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  <w:r w:rsidRPr="00A02807">
        <w:rPr>
          <w:rStyle w:val="c0"/>
          <w:color w:val="000000"/>
          <w:sz w:val="28"/>
          <w:szCs w:val="28"/>
        </w:rPr>
        <w:t>Дата проведения ВПР по математике 4 класс  - 24. 04.2019</w:t>
      </w:r>
    </w:p>
    <w:p w:rsidR="00556AD7" w:rsidRPr="00A02807" w:rsidRDefault="00556AD7" w:rsidP="00556AD7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6AD7" w:rsidRPr="00A02807" w:rsidRDefault="00556AD7" w:rsidP="00556AD7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84"/>
        <w:gridCol w:w="1070"/>
        <w:gridCol w:w="992"/>
        <w:gridCol w:w="1844"/>
        <w:gridCol w:w="1135"/>
        <w:gridCol w:w="2102"/>
        <w:gridCol w:w="1135"/>
      </w:tblGrid>
      <w:tr w:rsidR="00556AD7" w:rsidRPr="00A02807" w:rsidTr="00556AD7">
        <w:trPr>
          <w:trHeight w:val="333"/>
        </w:trPr>
        <w:tc>
          <w:tcPr>
            <w:tcW w:w="10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D7" w:rsidRPr="00A02807" w:rsidTr="00556AD7">
        <w:trPr>
          <w:trHeight w:val="5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выполнявших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3 четверть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556AD7" w:rsidRPr="00A02807" w:rsidTr="00556AD7">
        <w:trPr>
          <w:trHeight w:val="579"/>
        </w:trPr>
        <w:tc>
          <w:tcPr>
            <w:tcW w:w="10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знаний по предмету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 балл</w:t>
            </w:r>
          </w:p>
        </w:tc>
      </w:tr>
      <w:tr w:rsidR="00556AD7" w:rsidRPr="00A02807" w:rsidTr="00556AD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4а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Малышева О.А.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556AD7" w:rsidRPr="00A02807" w:rsidTr="00556AD7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4б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spellStart"/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Дёрина</w:t>
            </w:r>
            <w:proofErr w:type="spellEnd"/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</w:tbl>
    <w:p w:rsidR="00556AD7" w:rsidRPr="00A02807" w:rsidRDefault="00556AD7" w:rsidP="00556AD7">
      <w:pPr>
        <w:ind w:firstLine="709"/>
        <w:contextualSpacing/>
        <w:jc w:val="both"/>
        <w:rPr>
          <w:rFonts w:ascii="Times New Roman" w:eastAsia="NewtonCSanPin-Regular" w:hAnsi="Times New Roman" w:cs="Times New Roman"/>
          <w:sz w:val="28"/>
          <w:szCs w:val="28"/>
        </w:rPr>
      </w:pP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b/>
          <w:bCs/>
          <w:color w:val="000000"/>
          <w:sz w:val="28"/>
          <w:szCs w:val="28"/>
        </w:rPr>
        <w:t>Более успешно выполнены учащимися задания: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1.Выполнение арифметических действий с числами и числовыми выражениями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2. Решение арифметическим способом (в одно-два действия) учебной задачи и задач, связанных с повседневной жизнью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3.Умение читать, записывать и сравнивать величины (массу, время, длину, площадь, скорость), используя основные единицы измерения величин и соотношения между ними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4.Умение работать с таблицами, схемами, графиками, диаграммами.</w:t>
      </w:r>
    </w:p>
    <w:p w:rsidR="00556AD7" w:rsidRPr="00A02807" w:rsidRDefault="00556AD7" w:rsidP="00556AD7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rStyle w:val="c15"/>
          <w:b/>
          <w:bCs/>
          <w:color w:val="000000"/>
          <w:sz w:val="28"/>
          <w:szCs w:val="28"/>
        </w:rPr>
        <w:t> Наибольшие затруднения</w:t>
      </w:r>
      <w:r w:rsidRPr="00A02807">
        <w:rPr>
          <w:rStyle w:val="c0"/>
          <w:color w:val="000000"/>
          <w:sz w:val="28"/>
          <w:szCs w:val="28"/>
        </w:rPr>
        <w:t> вызвали разделы:</w:t>
      </w:r>
    </w:p>
    <w:p w:rsidR="00556AD7" w:rsidRPr="00A02807" w:rsidRDefault="00556AD7" w:rsidP="00556AD7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rStyle w:val="c119"/>
          <w:color w:val="000000"/>
          <w:sz w:val="28"/>
          <w:szCs w:val="28"/>
          <w:u w:val="single"/>
        </w:rPr>
        <w:t>Числа и величины</w:t>
      </w:r>
      <w:r w:rsidRPr="00A02807">
        <w:rPr>
          <w:rStyle w:val="c0"/>
          <w:color w:val="000000"/>
          <w:sz w:val="28"/>
          <w:szCs w:val="28"/>
        </w:rPr>
        <w:t> (решение текстовых задач в 3-4 действия, связанных с использованием  единиц  измерения величин).</w:t>
      </w:r>
    </w:p>
    <w:p w:rsidR="00556AD7" w:rsidRPr="00A02807" w:rsidRDefault="00556AD7" w:rsidP="00556AD7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rStyle w:val="c119"/>
          <w:color w:val="000000"/>
          <w:sz w:val="28"/>
          <w:szCs w:val="28"/>
          <w:u w:val="single"/>
        </w:rPr>
        <w:t>Работа с текстовыми задачами</w:t>
      </w:r>
      <w:r w:rsidRPr="00A02807">
        <w:rPr>
          <w:rStyle w:val="c0"/>
          <w:color w:val="000000"/>
          <w:sz w:val="28"/>
          <w:szCs w:val="28"/>
        </w:rPr>
        <w:t xml:space="preserve"> (в 3-4 </w:t>
      </w:r>
      <w:proofErr w:type="spellStart"/>
      <w:r w:rsidRPr="00A02807">
        <w:rPr>
          <w:rStyle w:val="c0"/>
          <w:color w:val="000000"/>
          <w:sz w:val="28"/>
          <w:szCs w:val="28"/>
        </w:rPr>
        <w:t>действия</w:t>
      </w:r>
      <w:proofErr w:type="gramStart"/>
      <w:r w:rsidRPr="00A02807">
        <w:rPr>
          <w:rStyle w:val="c0"/>
          <w:color w:val="000000"/>
          <w:sz w:val="28"/>
          <w:szCs w:val="28"/>
        </w:rPr>
        <w:t>,о</w:t>
      </w:r>
      <w:proofErr w:type="gramEnd"/>
      <w:r w:rsidRPr="00A02807">
        <w:rPr>
          <w:rStyle w:val="c0"/>
          <w:color w:val="000000"/>
          <w:sz w:val="28"/>
          <w:szCs w:val="28"/>
        </w:rPr>
        <w:t>сновы</w:t>
      </w:r>
      <w:proofErr w:type="spellEnd"/>
      <w:r w:rsidRPr="00A02807">
        <w:rPr>
          <w:rStyle w:val="c0"/>
          <w:color w:val="000000"/>
          <w:sz w:val="28"/>
          <w:szCs w:val="28"/>
        </w:rPr>
        <w:t xml:space="preserve"> логического и алгоритмического мышления).</w:t>
      </w:r>
    </w:p>
    <w:p w:rsidR="00556AD7" w:rsidRPr="00A02807" w:rsidRDefault="00556AD7" w:rsidP="00556AD7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rStyle w:val="c119"/>
          <w:color w:val="000000"/>
          <w:sz w:val="28"/>
          <w:szCs w:val="28"/>
          <w:u w:val="single"/>
        </w:rPr>
        <w:lastRenderedPageBreak/>
        <w:t>Овладение основами логического и алгоритмического мышления</w:t>
      </w:r>
      <w:r w:rsidRPr="00A02807">
        <w:rPr>
          <w:rStyle w:val="c0"/>
          <w:color w:val="000000"/>
          <w:sz w:val="28"/>
          <w:szCs w:val="28"/>
        </w:rPr>
        <w:t>.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b/>
          <w:bCs/>
          <w:color w:val="000000"/>
          <w:sz w:val="28"/>
          <w:szCs w:val="28"/>
        </w:rPr>
        <w:t>Планируемые мероприятия по совершенствованию умений</w:t>
      </w:r>
      <w:r w:rsidRPr="00A02807">
        <w:rPr>
          <w:color w:val="000000"/>
          <w:sz w:val="28"/>
          <w:szCs w:val="28"/>
        </w:rPr>
        <w:t xml:space="preserve"> </w:t>
      </w:r>
      <w:r w:rsidRPr="00A02807">
        <w:rPr>
          <w:b/>
          <w:bCs/>
          <w:color w:val="000000"/>
          <w:sz w:val="28"/>
          <w:szCs w:val="28"/>
        </w:rPr>
        <w:t>и повышению результативности работы: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1.Решение различных заданий на нахождение единиц времени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с соответствующими преобразованиями и арифметическими действиями с именованными числами и обязательным использованием моделирования ситуативной задачи.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 xml:space="preserve">2. Совершенствовать вычислительные навыки различных арифметических действий. Повторно рассмотреть алгоритм деления многозначного числа на </w:t>
      </w:r>
      <w:proofErr w:type="gramStart"/>
      <w:r w:rsidRPr="00A02807">
        <w:rPr>
          <w:color w:val="000000"/>
          <w:sz w:val="28"/>
          <w:szCs w:val="28"/>
        </w:rPr>
        <w:t>однозначное</w:t>
      </w:r>
      <w:proofErr w:type="gramEnd"/>
      <w:r w:rsidRPr="00A02807">
        <w:rPr>
          <w:color w:val="000000"/>
          <w:sz w:val="28"/>
          <w:szCs w:val="28"/>
        </w:rPr>
        <w:t>.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3.Провести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4.Выполнение различных заданий на определение правильной последовательности временных отношений по выстраиванию очередности.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5.Планирование коррекционной работы во внеурочное время и содержания урочных занятий.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6.Корректирование содержания текущего тестирования и контрольных работ с целью мониторинга результативности работы по устранению пробелов в знаниях и умениях по русскому языку.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7.Своевременное информирование родителей о результатах ВПР, текущих образовательных достижениях учащихся.</w:t>
      </w:r>
    </w:p>
    <w:p w:rsidR="00556AD7" w:rsidRPr="00A02807" w:rsidRDefault="00556AD7" w:rsidP="00556AD7">
      <w:pPr>
        <w:pStyle w:val="c25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02807">
        <w:rPr>
          <w:rStyle w:val="c0"/>
          <w:color w:val="000000"/>
          <w:sz w:val="28"/>
          <w:szCs w:val="28"/>
        </w:rPr>
        <w:t> </w:t>
      </w:r>
    </w:p>
    <w:p w:rsidR="007D3779" w:rsidRDefault="007D3779" w:rsidP="00556AD7">
      <w:pPr>
        <w:pStyle w:val="c111"/>
        <w:shd w:val="clear" w:color="auto" w:fill="FFFFFF"/>
        <w:spacing w:before="0" w:beforeAutospacing="0" w:after="0" w:afterAutospacing="0"/>
        <w:contextualSpacing/>
        <w:jc w:val="center"/>
        <w:rPr>
          <w:rStyle w:val="c15"/>
          <w:b/>
          <w:bCs/>
          <w:color w:val="000000"/>
          <w:sz w:val="28"/>
          <w:szCs w:val="28"/>
        </w:rPr>
      </w:pPr>
    </w:p>
    <w:p w:rsidR="007D3779" w:rsidRDefault="007D3779" w:rsidP="00556AD7">
      <w:pPr>
        <w:pStyle w:val="c111"/>
        <w:shd w:val="clear" w:color="auto" w:fill="FFFFFF"/>
        <w:spacing w:before="0" w:beforeAutospacing="0" w:after="0" w:afterAutospacing="0"/>
        <w:contextualSpacing/>
        <w:jc w:val="center"/>
        <w:rPr>
          <w:rStyle w:val="c15"/>
          <w:b/>
          <w:bCs/>
          <w:color w:val="000000"/>
          <w:sz w:val="28"/>
          <w:szCs w:val="28"/>
        </w:rPr>
      </w:pPr>
    </w:p>
    <w:p w:rsidR="00556AD7" w:rsidRPr="00A02807" w:rsidRDefault="00556AD7" w:rsidP="00556AD7">
      <w:pPr>
        <w:pStyle w:val="c11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A02807">
        <w:rPr>
          <w:rStyle w:val="c15"/>
          <w:b/>
          <w:bCs/>
          <w:color w:val="000000"/>
          <w:sz w:val="28"/>
          <w:szCs w:val="28"/>
        </w:rPr>
        <w:t>Русский язык</w:t>
      </w:r>
    </w:p>
    <w:p w:rsidR="00556AD7" w:rsidRPr="00A02807" w:rsidRDefault="00556AD7" w:rsidP="00556AD7">
      <w:pPr>
        <w:pStyle w:val="c10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02807">
        <w:rPr>
          <w:rStyle w:val="c0"/>
          <w:b/>
          <w:color w:val="000000"/>
          <w:sz w:val="28"/>
          <w:szCs w:val="28"/>
        </w:rPr>
        <w:t>Основной целью работы</w:t>
      </w:r>
      <w:r w:rsidRPr="00A02807">
        <w:rPr>
          <w:rStyle w:val="c0"/>
          <w:color w:val="000000"/>
          <w:sz w:val="28"/>
          <w:szCs w:val="28"/>
        </w:rPr>
        <w:t xml:space="preserve"> была проверка и оценка способности выпускников начальной школы использовать полученные в процессе изучения русского языка знания для практического их применения. Работа строилась на материале планируемых результатов, которые относятся к блоку «Выпускник научится».</w:t>
      </w:r>
    </w:p>
    <w:p w:rsidR="00556AD7" w:rsidRPr="00A02807" w:rsidRDefault="00556AD7" w:rsidP="00556AD7">
      <w:pPr>
        <w:pStyle w:val="c10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02807">
        <w:rPr>
          <w:rStyle w:val="c0"/>
          <w:color w:val="000000"/>
          <w:sz w:val="28"/>
          <w:szCs w:val="28"/>
        </w:rPr>
        <w:t>Полнота проверки обеспечивалась за счет включения в текст диктанта и грамматических заданий, составленных на материале основных разделов курса русского языка в начальной школе: фонетика, состав слова, морфология, синтаксис, правописание, развитие речи.</w:t>
      </w:r>
    </w:p>
    <w:p w:rsidR="00556AD7" w:rsidRPr="00A02807" w:rsidRDefault="00556AD7" w:rsidP="00556AD7">
      <w:pPr>
        <w:pStyle w:val="c10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02807">
        <w:rPr>
          <w:rStyle w:val="c0"/>
          <w:color w:val="000000"/>
          <w:sz w:val="28"/>
          <w:szCs w:val="28"/>
        </w:rPr>
        <w:t>Содержание заданий итоговой работы обеспечивало полноту проверки подготовки учащихся на базовом</w:t>
      </w:r>
      <w:r w:rsidRPr="00A02807">
        <w:rPr>
          <w:rStyle w:val="c415"/>
          <w:i/>
          <w:iCs/>
          <w:color w:val="000000"/>
          <w:sz w:val="28"/>
          <w:szCs w:val="28"/>
        </w:rPr>
        <w:t> </w:t>
      </w:r>
      <w:r w:rsidRPr="00A02807">
        <w:rPr>
          <w:rStyle w:val="c0"/>
          <w:color w:val="000000"/>
          <w:sz w:val="28"/>
          <w:szCs w:val="28"/>
        </w:rPr>
        <w:t>уровне и возможность зафиксировать достижение учащимся этого уровня.</w:t>
      </w:r>
    </w:p>
    <w:p w:rsidR="00556AD7" w:rsidRPr="00A02807" w:rsidRDefault="00556AD7" w:rsidP="00556AD7">
      <w:pPr>
        <w:pStyle w:val="c232"/>
        <w:shd w:val="clear" w:color="auto" w:fill="FFFFFF"/>
        <w:spacing w:before="0" w:beforeAutospacing="0" w:after="0" w:afterAutospacing="0"/>
        <w:ind w:left="142" w:firstLine="568"/>
        <w:contextualSpacing/>
        <w:jc w:val="both"/>
        <w:rPr>
          <w:color w:val="000000"/>
          <w:sz w:val="28"/>
          <w:szCs w:val="28"/>
        </w:rPr>
      </w:pPr>
      <w:r w:rsidRPr="00A02807">
        <w:rPr>
          <w:rStyle w:val="c0"/>
          <w:color w:val="000000"/>
          <w:sz w:val="28"/>
          <w:szCs w:val="28"/>
        </w:rPr>
        <w:t>Работа по русскому языку содержала две части (диктант с грамматическим заданием, тестовая часть).</w:t>
      </w:r>
      <w:r w:rsidRPr="00A02807">
        <w:rPr>
          <w:rStyle w:val="c193"/>
          <w:b/>
          <w:bCs/>
          <w:i/>
          <w:iCs/>
          <w:color w:val="000000"/>
          <w:sz w:val="28"/>
          <w:szCs w:val="28"/>
        </w:rPr>
        <w:t> </w:t>
      </w:r>
    </w:p>
    <w:p w:rsidR="00556AD7" w:rsidRPr="00A02807" w:rsidRDefault="00556AD7" w:rsidP="00556AD7">
      <w:pPr>
        <w:pStyle w:val="c27"/>
        <w:shd w:val="clear" w:color="auto" w:fill="FFFFFF"/>
        <w:spacing w:before="0" w:beforeAutospacing="0" w:after="0" w:afterAutospacing="0"/>
        <w:ind w:left="142"/>
        <w:contextualSpacing/>
        <w:jc w:val="both"/>
        <w:rPr>
          <w:color w:val="000000"/>
          <w:sz w:val="28"/>
          <w:szCs w:val="28"/>
        </w:rPr>
      </w:pPr>
      <w:r w:rsidRPr="00A02807">
        <w:rPr>
          <w:rStyle w:val="c0"/>
          <w:color w:val="000000"/>
          <w:sz w:val="28"/>
          <w:szCs w:val="28"/>
        </w:rPr>
        <w:t>Дата проведения ВПР по русскому языку 4 класс  - 17, 19. 04.2019 г        </w:t>
      </w:r>
    </w:p>
    <w:p w:rsidR="00556AD7" w:rsidRPr="00A02807" w:rsidRDefault="00556AD7" w:rsidP="00556AD7">
      <w:pPr>
        <w:contextualSpacing/>
        <w:rPr>
          <w:rFonts w:ascii="Times New Roman" w:eastAsia="NewtonCSanPin-Regular" w:hAnsi="Times New Roman" w:cs="Times New Roman"/>
          <w:sz w:val="28"/>
          <w:szCs w:val="28"/>
        </w:rPr>
      </w:pPr>
    </w:p>
    <w:p w:rsidR="00556AD7" w:rsidRPr="00A02807" w:rsidRDefault="00556AD7" w:rsidP="00556AD7">
      <w:pPr>
        <w:contextualSpacing/>
        <w:rPr>
          <w:rFonts w:ascii="Times New Roman" w:eastAsia="NewtonCSanPin-Regular" w:hAnsi="Times New Roman" w:cs="Times New Roman"/>
          <w:sz w:val="28"/>
          <w:szCs w:val="28"/>
        </w:rPr>
      </w:pPr>
    </w:p>
    <w:p w:rsidR="00556AD7" w:rsidRPr="00A02807" w:rsidRDefault="00556AD7" w:rsidP="00556AD7">
      <w:pPr>
        <w:ind w:firstLine="709"/>
        <w:contextualSpacing/>
        <w:rPr>
          <w:rFonts w:ascii="Times New Roman" w:eastAsia="NewtonCSanPin-Regular" w:hAnsi="Times New Roman" w:cs="Times New Roman"/>
          <w:sz w:val="28"/>
          <w:szCs w:val="28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09"/>
        <w:gridCol w:w="1328"/>
        <w:gridCol w:w="1701"/>
        <w:gridCol w:w="1843"/>
        <w:gridCol w:w="1134"/>
        <w:gridCol w:w="1134"/>
        <w:gridCol w:w="1134"/>
      </w:tblGrid>
      <w:tr w:rsidR="00556AD7" w:rsidRPr="00A02807" w:rsidTr="00556AD7">
        <w:trPr>
          <w:trHeight w:val="333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556AD7" w:rsidRPr="00A02807" w:rsidTr="00556AD7">
        <w:trPr>
          <w:trHeight w:val="57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выполнявших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3 четверть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556AD7" w:rsidRPr="00A02807" w:rsidTr="00556AD7">
        <w:trPr>
          <w:trHeight w:val="57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знаний по предмету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 балл</w:t>
            </w:r>
          </w:p>
        </w:tc>
      </w:tr>
      <w:tr w:rsidR="00556AD7" w:rsidRPr="00A02807" w:rsidTr="00556AD7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4а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Малышева О.А.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56AD7" w:rsidRPr="00A02807" w:rsidTr="00556AD7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4б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spellStart"/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Дёрина</w:t>
            </w:r>
            <w:proofErr w:type="spellEnd"/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56AD7" w:rsidRPr="00A02807" w:rsidTr="00556AD7">
        <w:trPr>
          <w:trHeight w:val="333"/>
        </w:trPr>
        <w:tc>
          <w:tcPr>
            <w:tcW w:w="106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AD7" w:rsidRPr="00A02807" w:rsidRDefault="00556AD7" w:rsidP="00556A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28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proofErr w:type="gramStart"/>
            <w:r w:rsidRPr="00A028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Анализируя ВПР по русскому языку  учащихся 4-х классов, можно отметить, что у учащихся хорошо развиты умения: </w:t>
            </w:r>
            <w:r w:rsidRPr="00A0280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распознавать главные  и второстепенные члены предложения, распознавать части речи; классифицировать согласные звуки; распознавать значение слова, адекватно формулировать значение слова в письменной форме, соблюдая нормы построения предложения и словоупотребления; подбирать к слову близкие по значению слова</w:t>
            </w:r>
            <w:r w:rsidRPr="00A028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556AD7" w:rsidRPr="00A02807" w:rsidRDefault="00556AD7" w:rsidP="00556A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028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Результаты диагностической работы показали наличие ряда проблем в подготовке обучающихся по русскому языку, в том числе: </w:t>
            </w:r>
            <w:r w:rsidRPr="00A0280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писать текст под диктовку, соблюдая в практике </w:t>
            </w:r>
            <w:proofErr w:type="gramStart"/>
            <w:r w:rsidRPr="00A0280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письма</w:t>
            </w:r>
            <w:proofErr w:type="gramEnd"/>
            <w:r w:rsidRPr="00A0280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изученные орфографические нормы; </w:t>
            </w:r>
          </w:p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0280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 определять тему и главную мысль текста.</w:t>
            </w:r>
          </w:p>
          <w:p w:rsidR="007D3779" w:rsidRDefault="00556AD7" w:rsidP="00556AD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A02807">
              <w:rPr>
                <w:color w:val="000000"/>
                <w:sz w:val="28"/>
                <w:szCs w:val="28"/>
              </w:rPr>
              <w:br/>
            </w:r>
          </w:p>
          <w:p w:rsidR="007D3779" w:rsidRDefault="007D3779" w:rsidP="00556AD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556AD7" w:rsidRPr="00A02807" w:rsidRDefault="00556AD7" w:rsidP="00556AD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02807">
              <w:rPr>
                <w:b/>
                <w:bCs/>
                <w:color w:val="000000"/>
                <w:sz w:val="28"/>
                <w:szCs w:val="28"/>
              </w:rPr>
              <w:t>Планируемые мероприятия по совершенствованию умений</w:t>
            </w:r>
            <w:r w:rsidRPr="00A02807">
              <w:rPr>
                <w:color w:val="000000"/>
                <w:sz w:val="28"/>
                <w:szCs w:val="28"/>
              </w:rPr>
              <w:t xml:space="preserve"> </w:t>
            </w:r>
            <w:r w:rsidRPr="00A02807">
              <w:rPr>
                <w:b/>
                <w:bCs/>
                <w:color w:val="000000"/>
                <w:sz w:val="28"/>
                <w:szCs w:val="28"/>
              </w:rPr>
              <w:t>и повышению результативности работы:</w:t>
            </w:r>
          </w:p>
          <w:p w:rsidR="00556AD7" w:rsidRPr="00A02807" w:rsidRDefault="00556AD7" w:rsidP="00556AD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02807">
              <w:rPr>
                <w:color w:val="000000"/>
                <w:sz w:val="28"/>
                <w:szCs w:val="28"/>
              </w:rPr>
              <w:t xml:space="preserve">Регулярно проводить работу по формированию у обучающихся </w:t>
            </w:r>
            <w:proofErr w:type="spellStart"/>
            <w:r w:rsidRPr="00A02807">
              <w:rPr>
                <w:color w:val="000000"/>
                <w:sz w:val="28"/>
                <w:szCs w:val="28"/>
              </w:rPr>
              <w:t>орфограческой</w:t>
            </w:r>
            <w:proofErr w:type="spellEnd"/>
            <w:r w:rsidRPr="00A028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2807">
              <w:rPr>
                <w:color w:val="000000"/>
                <w:sz w:val="28"/>
                <w:szCs w:val="28"/>
              </w:rPr>
              <w:t>зоркости</w:t>
            </w:r>
            <w:proofErr w:type="gramStart"/>
            <w:r w:rsidRPr="00A02807">
              <w:rPr>
                <w:color w:val="000000"/>
                <w:sz w:val="28"/>
                <w:szCs w:val="28"/>
              </w:rPr>
              <w:t>,у</w:t>
            </w:r>
            <w:proofErr w:type="gramEnd"/>
            <w:r w:rsidRPr="00A02807">
              <w:rPr>
                <w:color w:val="000000"/>
                <w:sz w:val="28"/>
                <w:szCs w:val="28"/>
              </w:rPr>
              <w:t>мению</w:t>
            </w:r>
            <w:proofErr w:type="spellEnd"/>
            <w:r w:rsidRPr="00A02807">
              <w:rPr>
                <w:color w:val="000000"/>
                <w:sz w:val="28"/>
                <w:szCs w:val="28"/>
              </w:rPr>
              <w:t xml:space="preserve"> осознавать место возможного возникновения орфографической ошибки, развитию контроля и самоконтроля, соблюдения при письме изученных орфографических и пунктуационных норм. Организовать систему повторения учебного материала в течение всего года, при организации повторения уделить необходимое внимание вопросам, вызывавшим наибольшие затруднения у школьников</w:t>
            </w:r>
          </w:p>
          <w:p w:rsidR="00556AD7" w:rsidRPr="00A02807" w:rsidRDefault="00556AD7" w:rsidP="00556AD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02807">
              <w:rPr>
                <w:color w:val="000000"/>
                <w:sz w:val="28"/>
                <w:szCs w:val="28"/>
              </w:rPr>
              <w:t>При работе над ошибками формировать умение выявлять причины появления ошибки и определять способы действий, помогающие предотвратить ее в последующих письменных работах</w:t>
            </w:r>
          </w:p>
          <w:p w:rsidR="00556AD7" w:rsidRPr="00A02807" w:rsidRDefault="00556AD7" w:rsidP="00556AD7">
            <w:pPr>
              <w:pStyle w:val="a9"/>
              <w:shd w:val="clear" w:color="auto" w:fill="FFFFFF"/>
              <w:spacing w:before="0" w:beforeAutospacing="0" w:after="0" w:afterAutospacing="0" w:line="294" w:lineRule="atLeast"/>
              <w:contextualSpacing/>
              <w:rPr>
                <w:color w:val="000000"/>
                <w:sz w:val="28"/>
                <w:szCs w:val="28"/>
              </w:rPr>
            </w:pPr>
            <w:r w:rsidRPr="00A02807">
              <w:rPr>
                <w:color w:val="000000"/>
                <w:sz w:val="28"/>
                <w:szCs w:val="28"/>
              </w:rPr>
              <w:t>Систематически проводить словарную работу на уроках, работать над обогащением словарного запаса учащихся.</w:t>
            </w:r>
          </w:p>
          <w:p w:rsidR="00556AD7" w:rsidRPr="00A02807" w:rsidRDefault="00556AD7" w:rsidP="00556AD7">
            <w:pPr>
              <w:pStyle w:val="a9"/>
              <w:shd w:val="clear" w:color="auto" w:fill="FFFFFF"/>
              <w:spacing w:before="0" w:beforeAutospacing="0" w:after="0" w:afterAutospacing="0" w:line="294" w:lineRule="atLeast"/>
              <w:contextualSpacing/>
              <w:rPr>
                <w:color w:val="000000"/>
                <w:sz w:val="28"/>
                <w:szCs w:val="28"/>
              </w:rPr>
            </w:pPr>
          </w:p>
          <w:p w:rsidR="00556AD7" w:rsidRPr="00A02807" w:rsidRDefault="00556AD7" w:rsidP="00556AD7">
            <w:pPr>
              <w:pStyle w:val="a9"/>
              <w:shd w:val="clear" w:color="auto" w:fill="FFFFFF"/>
              <w:spacing w:before="0" w:beforeAutospacing="0" w:after="0" w:afterAutospacing="0" w:line="294" w:lineRule="atLeast"/>
              <w:contextualSpacing/>
              <w:rPr>
                <w:color w:val="000000"/>
                <w:sz w:val="28"/>
                <w:szCs w:val="28"/>
              </w:rPr>
            </w:pPr>
            <w:r w:rsidRPr="00A02807">
              <w:rPr>
                <w:b/>
                <w:bCs/>
                <w:color w:val="000000"/>
                <w:sz w:val="28"/>
                <w:szCs w:val="28"/>
              </w:rPr>
              <w:t xml:space="preserve">         Выводы</w:t>
            </w:r>
            <w:r w:rsidRPr="00A02807">
              <w:rPr>
                <w:color w:val="000000"/>
                <w:sz w:val="28"/>
                <w:szCs w:val="28"/>
              </w:rPr>
              <w:t xml:space="preserve">: Анализ проверки выполнения работы показал, что хорошо ребята справились с заданием на определение ударения в словах, на умение находить </w:t>
            </w:r>
            <w:r w:rsidRPr="00A02807">
              <w:rPr>
                <w:color w:val="000000"/>
                <w:sz w:val="28"/>
                <w:szCs w:val="28"/>
              </w:rPr>
              <w:lastRenderedPageBreak/>
              <w:t>предложения с однородными членами, распознавать главные члены предложения, умение распознавать части речи. Достаточно хорошо дети умеют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  <w:p w:rsidR="00556AD7" w:rsidRPr="00A02807" w:rsidRDefault="00556AD7" w:rsidP="00556AD7">
            <w:pPr>
              <w:pStyle w:val="a9"/>
              <w:shd w:val="clear" w:color="auto" w:fill="FFFFFF"/>
              <w:spacing w:before="0" w:beforeAutospacing="0" w:after="0" w:afterAutospacing="0" w:line="294" w:lineRule="atLeast"/>
              <w:contextualSpacing/>
              <w:rPr>
                <w:color w:val="000000"/>
                <w:sz w:val="28"/>
                <w:szCs w:val="28"/>
              </w:rPr>
            </w:pPr>
            <w:r w:rsidRPr="00A02807">
              <w:rPr>
                <w:color w:val="000000"/>
                <w:sz w:val="28"/>
                <w:szCs w:val="28"/>
              </w:rPr>
              <w:t xml:space="preserve">Трудным оказалось задания на характеристику звуков русского языка: согласные звонкие/глухие, выполнение </w:t>
            </w:r>
            <w:proofErr w:type="spellStart"/>
            <w:proofErr w:type="gramStart"/>
            <w:r w:rsidRPr="00A02807">
              <w:rPr>
                <w:color w:val="000000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A02807">
              <w:rPr>
                <w:color w:val="000000"/>
                <w:sz w:val="28"/>
                <w:szCs w:val="28"/>
              </w:rPr>
              <w:t xml:space="preserve"> анализа слов, составление плана к данному рассказу, по определению основной мысли текста, определить и записать значение слова из данного предложения. Трудным задание для учащихся оказалось задание на соответствие данного выражения к определённой жизненной ситуации.</w:t>
            </w:r>
          </w:p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AD7" w:rsidRPr="00A02807" w:rsidRDefault="00556AD7" w:rsidP="00556AD7">
            <w:pPr>
              <w:pStyle w:val="c403"/>
              <w:shd w:val="clear" w:color="auto" w:fill="FFFFFF"/>
              <w:spacing w:before="0" w:beforeAutospacing="0" w:after="0" w:afterAutospacing="0"/>
              <w:ind w:left="72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02807">
              <w:rPr>
                <w:rStyle w:val="c15"/>
                <w:b/>
                <w:bCs/>
                <w:color w:val="000000"/>
                <w:sz w:val="28"/>
                <w:szCs w:val="28"/>
              </w:rPr>
              <w:t>Окружающий мир</w:t>
            </w:r>
          </w:p>
          <w:p w:rsidR="00556AD7" w:rsidRPr="00A02807" w:rsidRDefault="00556AD7" w:rsidP="00556AD7">
            <w:pPr>
              <w:pStyle w:val="c2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02807">
              <w:rPr>
                <w:rStyle w:val="c0"/>
                <w:color w:val="000000"/>
                <w:sz w:val="28"/>
                <w:szCs w:val="28"/>
              </w:rPr>
              <w:t>         </w:t>
            </w:r>
            <w:r w:rsidRPr="00A02807">
              <w:rPr>
                <w:rStyle w:val="c0"/>
                <w:b/>
                <w:color w:val="000000"/>
                <w:sz w:val="28"/>
                <w:szCs w:val="28"/>
              </w:rPr>
              <w:t>Основной целью работы была</w:t>
            </w:r>
            <w:r w:rsidRPr="00A02807">
              <w:rPr>
                <w:rStyle w:val="c0"/>
                <w:color w:val="000000"/>
                <w:sz w:val="28"/>
                <w:szCs w:val="28"/>
              </w:rPr>
              <w:t xml:space="preserve"> проверка и оценка способности выпускников начальной школы использовать полученные в процессе изучения окружающего мира знания. Полнота проверки обеспечивалась за счет включения заданий, составленных на материале основных разделов курса окружающего мира в начальной школе: Земля — планета Солнечной системы. Природные зоны.         Особенности природы своего края. Краеведение. Человек и его строение. Содержание заданий итоговой работы обеспечивало полноту проверки подготовки учащихся на базовом уровне и возможность зафиксировать достижение учащимся этого уровня. </w:t>
            </w:r>
          </w:p>
          <w:p w:rsidR="00556AD7" w:rsidRPr="00A02807" w:rsidRDefault="00556AD7" w:rsidP="00556AD7">
            <w:pPr>
              <w:pStyle w:val="c286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A02807">
              <w:rPr>
                <w:rStyle w:val="c0"/>
                <w:color w:val="000000"/>
                <w:sz w:val="28"/>
                <w:szCs w:val="28"/>
              </w:rPr>
              <w:t xml:space="preserve">    </w:t>
            </w:r>
          </w:p>
          <w:p w:rsidR="00556AD7" w:rsidRPr="00571147" w:rsidRDefault="00556AD7" w:rsidP="00571147">
            <w:pPr>
              <w:pStyle w:val="c286"/>
              <w:shd w:val="clear" w:color="auto" w:fill="FFFFFF"/>
              <w:spacing w:before="0" w:beforeAutospacing="0" w:after="0" w:afterAutospacing="0"/>
              <w:ind w:left="142"/>
              <w:contextualSpacing/>
              <w:rPr>
                <w:color w:val="000000"/>
                <w:sz w:val="28"/>
                <w:szCs w:val="28"/>
              </w:rPr>
            </w:pPr>
            <w:r w:rsidRPr="00A02807">
              <w:rPr>
                <w:rStyle w:val="c0"/>
                <w:color w:val="000000"/>
                <w:sz w:val="28"/>
                <w:szCs w:val="28"/>
              </w:rPr>
              <w:t>Дата проведения ВПР по  окружающему миру 4 класс  - 26. 04.2019 г.</w:t>
            </w:r>
          </w:p>
          <w:p w:rsidR="007B59A6" w:rsidRPr="00A02807" w:rsidRDefault="007B59A6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9A6" w:rsidRPr="00A02807" w:rsidRDefault="007B59A6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AD7" w:rsidRPr="00A02807" w:rsidTr="00556AD7">
        <w:trPr>
          <w:trHeight w:val="57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выполнявших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3 четверть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556AD7" w:rsidRPr="00A02807" w:rsidTr="00556AD7">
        <w:trPr>
          <w:trHeight w:val="57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 знаний по предмету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 балл</w:t>
            </w:r>
          </w:p>
        </w:tc>
      </w:tr>
      <w:tr w:rsidR="00556AD7" w:rsidRPr="00A02807" w:rsidTr="00556AD7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Малышева О.А.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56AD7" w:rsidRPr="00A02807" w:rsidTr="00556AD7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spellStart"/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Дёрина</w:t>
            </w:r>
            <w:proofErr w:type="spellEnd"/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556AD7" w:rsidRPr="00A02807" w:rsidRDefault="00556AD7" w:rsidP="00556A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AD7" w:rsidRPr="00A02807" w:rsidRDefault="00556AD7" w:rsidP="00556AD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выполнения проверочной работы показали, что учащиеся владеют начальными сведениями о сущности и особенностях природных, социальных, культурных, технических объектов, процессов и явлений действительности; демонстрируют умение производить анализ, синтез, устанавливать аналогии и причинно-следственные связи; умеют читать, сравнивать и обобщать </w:t>
      </w:r>
      <w:proofErr w:type="gramStart"/>
      <w:r w:rsidRPr="00A0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</w:t>
      </w:r>
      <w:proofErr w:type="gramEnd"/>
      <w:r w:rsidRPr="00A0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представленную с использованием символико-схематических средств; интерпретируют и обобщают содержащуюся в тексте информацию и используют её для ответа на вопрос.</w:t>
      </w:r>
    </w:p>
    <w:p w:rsidR="00556AD7" w:rsidRPr="00A02807" w:rsidRDefault="00556AD7" w:rsidP="00556AD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A02807">
        <w:rPr>
          <w:b/>
          <w:color w:val="000000"/>
          <w:sz w:val="28"/>
          <w:szCs w:val="28"/>
        </w:rPr>
        <w:t>Наибольшие затруднения вызвали у учащихся задания: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1. Создавать и преобразовывать модели и схемы для решения задач при моделировании экспериментов (объяснять, сравнивать и обобщать данные, делать выводы и прогнозы).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2. Работа с таблицами, с картой материков Земли и с картой природных зон России.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b/>
          <w:bCs/>
          <w:color w:val="000000"/>
          <w:sz w:val="28"/>
          <w:szCs w:val="28"/>
        </w:rPr>
        <w:t>Предложения: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1. Провести работу над ошибками, допущенными в проверочной работе (фронтальную и индивидуальную).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>2. Включить в планирование внеурочной деятельности задания, направленные на развитие вариативности мышления обучающихся и умений применять знания в новой ситуации, на умение создавать и преобразовывать модели и схемы для решения задач при моделировании экспериментов, в работе с таблицами прогноза погоды.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 xml:space="preserve">3. Усилить практическую направленность (обозначение буквами материков/ природных зон, с занесением в таблицу номеров животных и растений, обитающих на данном материке/ в данной природной зоне) </w:t>
      </w:r>
    </w:p>
    <w:p w:rsidR="00556AD7" w:rsidRPr="00A02807" w:rsidRDefault="00556AD7" w:rsidP="00556AD7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02807">
        <w:rPr>
          <w:color w:val="000000"/>
          <w:sz w:val="28"/>
          <w:szCs w:val="28"/>
        </w:rPr>
        <w:t xml:space="preserve">4. Усилить практическую направленность (обозначение буквами начала фразы и цифрами - ее окончание, с занесением данных в таблицу) </w:t>
      </w:r>
    </w:p>
    <w:p w:rsidR="00556AD7" w:rsidRPr="00556AD7" w:rsidRDefault="00556AD7" w:rsidP="00556AD7">
      <w:pPr>
        <w:pStyle w:val="a9"/>
        <w:shd w:val="clear" w:color="auto" w:fill="FFFFFF"/>
        <w:spacing w:before="0" w:beforeAutospacing="0" w:after="300" w:afterAutospacing="0"/>
        <w:contextualSpacing/>
        <w:rPr>
          <w:color w:val="000000"/>
        </w:rPr>
      </w:pPr>
    </w:p>
    <w:p w:rsidR="007D3779" w:rsidRDefault="007D3779" w:rsidP="00556AD7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6AD7" w:rsidRPr="00A02807" w:rsidRDefault="00556AD7" w:rsidP="00556AD7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2807">
        <w:rPr>
          <w:rFonts w:ascii="Times New Roman" w:hAnsi="Times New Roman" w:cs="Times New Roman"/>
          <w:b/>
          <w:sz w:val="28"/>
          <w:szCs w:val="28"/>
        </w:rPr>
        <w:t>Итоги ВПР-2019:</w:t>
      </w:r>
    </w:p>
    <w:p w:rsidR="00556AD7" w:rsidRPr="00556AD7" w:rsidRDefault="00556AD7" w:rsidP="00556AD7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1483"/>
        <w:gridCol w:w="785"/>
        <w:gridCol w:w="709"/>
        <w:gridCol w:w="709"/>
        <w:gridCol w:w="709"/>
        <w:gridCol w:w="853"/>
        <w:gridCol w:w="709"/>
        <w:gridCol w:w="709"/>
        <w:gridCol w:w="708"/>
        <w:gridCol w:w="690"/>
        <w:gridCol w:w="728"/>
        <w:gridCol w:w="667"/>
        <w:gridCol w:w="609"/>
      </w:tblGrid>
      <w:tr w:rsidR="00556AD7" w:rsidRPr="00A02807" w:rsidTr="00556AD7">
        <w:trPr>
          <w:trHeight w:val="333"/>
        </w:trPr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556AD7" w:rsidRPr="00A02807" w:rsidTr="00556AD7">
        <w:trPr>
          <w:trHeight w:val="11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ind w:hanging="4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ind w:hanging="4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ind w:hanging="4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556AD7" w:rsidRPr="00A02807" w:rsidTr="00556AD7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4а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Малышева О.А.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8-30%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17-63%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2-7%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3-11%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19-70%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5-19%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4-15%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16-62%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6-23%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6AD7" w:rsidRPr="00A02807" w:rsidTr="00556AD7">
        <w:trPr>
          <w:trHeight w:val="2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4б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spellStart"/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Дёрина</w:t>
            </w:r>
            <w:proofErr w:type="spellEnd"/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8-30%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16-59%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3- 11%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5-17%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12-43%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11-40 %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18-68%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17 %-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59A6" w:rsidRPr="00A02807" w:rsidTr="00556AD7">
        <w:trPr>
          <w:trHeight w:val="2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6" w:rsidRPr="00A02807" w:rsidRDefault="007B59A6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A6" w:rsidRPr="00A02807" w:rsidRDefault="007B59A6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A6" w:rsidRPr="00A02807" w:rsidRDefault="007B59A6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  <w:t>16-30%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A6" w:rsidRPr="00A02807" w:rsidRDefault="007B59A6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33-60%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A6" w:rsidRPr="00A02807" w:rsidRDefault="007B59A6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5-10%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6" w:rsidRPr="00A02807" w:rsidRDefault="007B59A6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A6" w:rsidRPr="00A02807" w:rsidRDefault="007B59A6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8 -15 %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A6" w:rsidRPr="00A02807" w:rsidRDefault="007B59A6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31-56 %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6" w:rsidRPr="00A02807" w:rsidRDefault="007B59A6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16-29 %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9A6" w:rsidRPr="00A02807" w:rsidRDefault="007B59A6" w:rsidP="00556A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6" w:rsidRPr="00A02807" w:rsidRDefault="007B59A6" w:rsidP="00556A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8-15 %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6" w:rsidRPr="00A02807" w:rsidRDefault="007B59A6" w:rsidP="00556A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34 -66 %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6" w:rsidRPr="00A02807" w:rsidRDefault="007B59A6" w:rsidP="00556A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10-19 %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6" w:rsidRPr="00A02807" w:rsidRDefault="007B59A6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AD7" w:rsidRDefault="00556AD7" w:rsidP="00556AD7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06DB" w:rsidRDefault="006306DB" w:rsidP="00556AD7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06DB" w:rsidRDefault="006306DB" w:rsidP="00556AD7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06DB" w:rsidRPr="00556AD7" w:rsidRDefault="006306DB" w:rsidP="00556AD7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AD7" w:rsidRPr="00556AD7" w:rsidRDefault="00556AD7" w:rsidP="00556AD7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1707"/>
        <w:gridCol w:w="905"/>
        <w:gridCol w:w="817"/>
        <w:gridCol w:w="822"/>
        <w:gridCol w:w="983"/>
        <w:gridCol w:w="817"/>
        <w:gridCol w:w="817"/>
        <w:gridCol w:w="796"/>
        <w:gridCol w:w="839"/>
        <w:gridCol w:w="769"/>
      </w:tblGrid>
      <w:tr w:rsidR="00556AD7" w:rsidRPr="00A02807" w:rsidTr="00556AD7">
        <w:trPr>
          <w:trHeight w:val="373"/>
        </w:trPr>
        <w:tc>
          <w:tcPr>
            <w:tcW w:w="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556AD7" w:rsidRPr="00A02807" w:rsidTr="00556AD7">
        <w:trPr>
          <w:trHeight w:val="130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 балл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 балл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. балл</w:t>
            </w:r>
          </w:p>
        </w:tc>
      </w:tr>
      <w:tr w:rsidR="00556AD7" w:rsidRPr="00A02807" w:rsidTr="00556AD7">
        <w:trPr>
          <w:trHeight w:val="33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4а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Малышева О.А.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56AD7" w:rsidRPr="00A02807" w:rsidTr="00556AD7">
        <w:trPr>
          <w:trHeight w:val="31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4б</w:t>
            </w:r>
          </w:p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spellStart"/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>Дёрина</w:t>
            </w:r>
            <w:proofErr w:type="spellEnd"/>
            <w:r w:rsidRPr="00A02807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D7" w:rsidRPr="00A02807" w:rsidRDefault="00556AD7" w:rsidP="00556A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0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556AD7" w:rsidRPr="00556AD7" w:rsidRDefault="00556AD7" w:rsidP="00556AD7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AD7" w:rsidRPr="00556AD7" w:rsidRDefault="00556AD7" w:rsidP="00556AD7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AD7" w:rsidRPr="00D941A8" w:rsidRDefault="00556AD7" w:rsidP="00556AD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A8">
        <w:rPr>
          <w:rFonts w:ascii="Times New Roman" w:hAnsi="Times New Roman" w:cs="Times New Roman"/>
          <w:sz w:val="28"/>
          <w:szCs w:val="28"/>
        </w:rPr>
        <w:t xml:space="preserve">- в 4а классе  качество знаний по математике,   русскому языку и окружающему миру по ВПР превышает качество знаний по предметам за </w:t>
      </w:r>
      <w:r w:rsidRPr="00D941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41A8">
        <w:rPr>
          <w:rFonts w:ascii="Times New Roman" w:hAnsi="Times New Roman" w:cs="Times New Roman"/>
          <w:sz w:val="28"/>
          <w:szCs w:val="28"/>
        </w:rPr>
        <w:t xml:space="preserve"> четверть;</w:t>
      </w:r>
    </w:p>
    <w:p w:rsidR="00556AD7" w:rsidRPr="00D941A8" w:rsidRDefault="00556AD7" w:rsidP="002E265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A8">
        <w:rPr>
          <w:rFonts w:ascii="Times New Roman" w:hAnsi="Times New Roman" w:cs="Times New Roman"/>
          <w:sz w:val="28"/>
          <w:szCs w:val="28"/>
        </w:rPr>
        <w:t xml:space="preserve">- в 4б классе  качество знаний по математике, окружающему миру по ВПР превышает качество знаний по предметам за </w:t>
      </w:r>
      <w:r w:rsidRPr="00D941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41A8">
        <w:rPr>
          <w:rFonts w:ascii="Times New Roman" w:hAnsi="Times New Roman" w:cs="Times New Roman"/>
          <w:sz w:val="28"/>
          <w:szCs w:val="28"/>
        </w:rPr>
        <w:t xml:space="preserve"> четверть, по русскому языку – соответствует.</w:t>
      </w:r>
    </w:p>
    <w:p w:rsidR="00556AD7" w:rsidRDefault="00556AD7" w:rsidP="00334B4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NewtonCSanPin-Regular" w:hAnsi="Times New Roman" w:cs="Times New Roman"/>
          <w:b/>
          <w:sz w:val="24"/>
          <w:szCs w:val="24"/>
        </w:rPr>
      </w:pPr>
    </w:p>
    <w:p w:rsidR="00556AD7" w:rsidRDefault="00556AD7" w:rsidP="00334B46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NewtonCSanPin-Regular" w:hAnsi="Times New Roman" w:cs="Times New Roman"/>
          <w:b/>
          <w:sz w:val="24"/>
          <w:szCs w:val="24"/>
        </w:rPr>
      </w:pPr>
    </w:p>
    <w:p w:rsidR="00B4185B" w:rsidRPr="00A02807" w:rsidRDefault="00851E3E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 итогам  учебного  года  </w:t>
      </w:r>
      <w:r w:rsidR="00B4185B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254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1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125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учащийся  переведен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  следующий  класс. </w:t>
      </w:r>
      <w:r w:rsidR="004E125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Аттесто</w:t>
      </w:r>
      <w:r w:rsidR="002E2655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 182 человек. Неаттестовано-1 человек (Епифанов Егор – англ</w:t>
      </w:r>
      <w:proofErr w:type="gramStart"/>
      <w:r w:rsidR="002E2655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="002E2655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зык)</w:t>
      </w:r>
      <w:r w:rsidR="004E1254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185B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Неуспевающих –</w:t>
      </w:r>
      <w:r w:rsidR="002E2655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человек (Епифанов Егор – англ</w:t>
      </w:r>
      <w:proofErr w:type="gramStart"/>
      <w:r w:rsidR="002E2655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="002E2655" w:rsidRPr="00A0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зык.)</w:t>
      </w:r>
    </w:p>
    <w:p w:rsidR="00B4185B" w:rsidRPr="00A02807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этом  учебном  году  на</w:t>
      </w:r>
      <w:r w:rsidR="002E2655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«отлично»  закончили  год   15 человек  (8%)  и 9</w:t>
      </w:r>
      <w:r w:rsidR="00D51069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человека  на  </w:t>
      </w:r>
      <w:r w:rsidR="002E2655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«4 и 5» (54%). Одну  «4» имеют 16 человек (9%), а одну «3» -  2</w:t>
      </w:r>
      <w:r w:rsidR="00D51069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  (</w:t>
      </w:r>
      <w:r w:rsidR="002E2655"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0280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51E3E" w:rsidRPr="00B7766D" w:rsidRDefault="00851E3E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3c8a333c10ee6e0879969b3ab194954f282bfdf8"/>
      <w:bookmarkStart w:id="3" w:name="6"/>
      <w:bookmarkEnd w:id="2"/>
      <w:bookmarkEnd w:id="3"/>
    </w:p>
    <w:p w:rsidR="007B3906" w:rsidRPr="00395BF0" w:rsidRDefault="007B3906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 отличники:</w:t>
      </w:r>
    </w:p>
    <w:p w:rsidR="00D51069" w:rsidRPr="00B7766D" w:rsidRDefault="00D51069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43E91" w:rsidRPr="00FF4D57" w:rsidTr="007B3906">
        <w:tc>
          <w:tcPr>
            <w:tcW w:w="4785" w:type="dxa"/>
            <w:vMerge w:val="restart"/>
          </w:tcPr>
          <w:p w:rsidR="00A43E91" w:rsidRPr="00FF4D57" w:rsidRDefault="00A43E91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а (2 чел)</w:t>
            </w:r>
          </w:p>
        </w:tc>
        <w:tc>
          <w:tcPr>
            <w:tcW w:w="4786" w:type="dxa"/>
          </w:tcPr>
          <w:p w:rsidR="00A43E91" w:rsidRPr="00FF4D57" w:rsidRDefault="00A43E91" w:rsidP="00A4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Ерёмкина</w:t>
            </w:r>
            <w:proofErr w:type="spellEnd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A43E91" w:rsidRPr="00FF4D57" w:rsidTr="007B3906">
        <w:tc>
          <w:tcPr>
            <w:tcW w:w="4785" w:type="dxa"/>
            <w:vMerge/>
          </w:tcPr>
          <w:p w:rsidR="00A43E91" w:rsidRPr="00FF4D57" w:rsidRDefault="00A43E91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91" w:rsidRPr="00FF4D57" w:rsidRDefault="00A43E91" w:rsidP="00A4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Гвоздева София</w:t>
            </w:r>
          </w:p>
        </w:tc>
      </w:tr>
      <w:tr w:rsidR="00A43E91" w:rsidRPr="00FF4D57" w:rsidTr="007B3906">
        <w:tc>
          <w:tcPr>
            <w:tcW w:w="4785" w:type="dxa"/>
            <w:vMerge w:val="restart"/>
          </w:tcPr>
          <w:p w:rsidR="00A43E91" w:rsidRPr="00FF4D57" w:rsidRDefault="00A43E91" w:rsidP="00A43E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 (3 чел)</w:t>
            </w:r>
          </w:p>
        </w:tc>
        <w:tc>
          <w:tcPr>
            <w:tcW w:w="4786" w:type="dxa"/>
          </w:tcPr>
          <w:p w:rsidR="00A43E91" w:rsidRPr="00FF4D57" w:rsidRDefault="00A43E91" w:rsidP="00A4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Аксёнова Олеся</w:t>
            </w:r>
          </w:p>
        </w:tc>
      </w:tr>
      <w:tr w:rsidR="00A43E91" w:rsidRPr="00FF4D57" w:rsidTr="007B3906">
        <w:tc>
          <w:tcPr>
            <w:tcW w:w="4785" w:type="dxa"/>
            <w:vMerge/>
          </w:tcPr>
          <w:p w:rsidR="00A43E91" w:rsidRPr="00FF4D57" w:rsidRDefault="00A43E91" w:rsidP="00A43E9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91" w:rsidRPr="00FF4D57" w:rsidRDefault="00A43E91" w:rsidP="00A4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Вишнякова </w:t>
            </w:r>
            <w:proofErr w:type="spellStart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Емилия</w:t>
            </w:r>
            <w:proofErr w:type="spellEnd"/>
          </w:p>
        </w:tc>
      </w:tr>
      <w:tr w:rsidR="00A43E91" w:rsidRPr="00FF4D57" w:rsidTr="007B3906">
        <w:tc>
          <w:tcPr>
            <w:tcW w:w="4785" w:type="dxa"/>
            <w:vMerge/>
          </w:tcPr>
          <w:p w:rsidR="00A43E91" w:rsidRPr="00FF4D57" w:rsidRDefault="00A43E91" w:rsidP="00A43E9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91" w:rsidRPr="00FF4D57" w:rsidRDefault="00A43E91" w:rsidP="00A43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Малышев Даниил</w:t>
            </w:r>
          </w:p>
        </w:tc>
      </w:tr>
      <w:tr w:rsidR="002E2655" w:rsidRPr="00FF4D57" w:rsidTr="007B3906">
        <w:tc>
          <w:tcPr>
            <w:tcW w:w="4785" w:type="dxa"/>
            <w:vMerge w:val="restart"/>
          </w:tcPr>
          <w:p w:rsidR="002E2655" w:rsidRPr="00FF4D57" w:rsidRDefault="002E2655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а (4 чел)</w:t>
            </w:r>
          </w:p>
        </w:tc>
        <w:tc>
          <w:tcPr>
            <w:tcW w:w="4786" w:type="dxa"/>
          </w:tcPr>
          <w:p w:rsidR="002E2655" w:rsidRPr="00FF4D57" w:rsidRDefault="002E2655" w:rsidP="00A4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Алтынова</w:t>
            </w:r>
            <w:proofErr w:type="spellEnd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</w:tr>
      <w:tr w:rsidR="002E2655" w:rsidRPr="00FF4D57" w:rsidTr="007B3906">
        <w:tc>
          <w:tcPr>
            <w:tcW w:w="4785" w:type="dxa"/>
            <w:vMerge/>
          </w:tcPr>
          <w:p w:rsidR="002E2655" w:rsidRPr="00FF4D57" w:rsidRDefault="002E2655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E2655" w:rsidRPr="00FF4D57" w:rsidRDefault="002E2655" w:rsidP="00A4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Бескова Татьяна</w:t>
            </w:r>
          </w:p>
        </w:tc>
      </w:tr>
      <w:tr w:rsidR="002E2655" w:rsidRPr="00FF4D57" w:rsidTr="007B3906">
        <w:tc>
          <w:tcPr>
            <w:tcW w:w="4785" w:type="dxa"/>
            <w:vMerge/>
          </w:tcPr>
          <w:p w:rsidR="002E2655" w:rsidRPr="00FF4D57" w:rsidRDefault="002E2655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E2655" w:rsidRPr="00FF4D57" w:rsidRDefault="002E2655" w:rsidP="00A4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Елаев</w:t>
            </w:r>
            <w:proofErr w:type="spellEnd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Андрй</w:t>
            </w:r>
            <w:proofErr w:type="spellEnd"/>
          </w:p>
        </w:tc>
      </w:tr>
      <w:tr w:rsidR="002E2655" w:rsidRPr="00FF4D57" w:rsidTr="007B3906">
        <w:tc>
          <w:tcPr>
            <w:tcW w:w="4785" w:type="dxa"/>
            <w:vMerge/>
          </w:tcPr>
          <w:p w:rsidR="002E2655" w:rsidRPr="00FF4D57" w:rsidRDefault="002E2655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E2655" w:rsidRPr="00FF4D57" w:rsidRDefault="002E2655" w:rsidP="00A4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Анна</w:t>
            </w:r>
          </w:p>
        </w:tc>
      </w:tr>
      <w:tr w:rsidR="00A43E91" w:rsidRPr="00FF4D57" w:rsidTr="007B3906">
        <w:tc>
          <w:tcPr>
            <w:tcW w:w="4785" w:type="dxa"/>
            <w:vMerge w:val="restart"/>
          </w:tcPr>
          <w:p w:rsidR="00A43E91" w:rsidRPr="00FF4D57" w:rsidRDefault="00A43E91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 (2 чел)</w:t>
            </w:r>
          </w:p>
        </w:tc>
        <w:tc>
          <w:tcPr>
            <w:tcW w:w="4786" w:type="dxa"/>
          </w:tcPr>
          <w:p w:rsidR="00A43E91" w:rsidRPr="00FF4D57" w:rsidRDefault="00A43E91" w:rsidP="00A43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Сысоева Мария</w:t>
            </w:r>
          </w:p>
        </w:tc>
      </w:tr>
      <w:tr w:rsidR="00A43E91" w:rsidRPr="00FF4D57" w:rsidTr="007B3906">
        <w:tc>
          <w:tcPr>
            <w:tcW w:w="4785" w:type="dxa"/>
            <w:vMerge/>
          </w:tcPr>
          <w:p w:rsidR="00A43E91" w:rsidRPr="00FF4D57" w:rsidRDefault="00A43E91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91" w:rsidRPr="00FF4D57" w:rsidRDefault="00A43E91" w:rsidP="00A43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>Щанова</w:t>
            </w:r>
            <w:proofErr w:type="spellEnd"/>
            <w:r w:rsidRPr="00FF4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393D73" w:rsidRPr="00FF4D57" w:rsidTr="007B3906">
        <w:tc>
          <w:tcPr>
            <w:tcW w:w="4785" w:type="dxa"/>
          </w:tcPr>
          <w:p w:rsidR="00393D73" w:rsidRPr="00FF4D57" w:rsidRDefault="00393D7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а</w:t>
            </w:r>
            <w:r w:rsidR="00A0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</w:t>
            </w:r>
            <w:r w:rsidR="00B60829"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чел)</w:t>
            </w:r>
          </w:p>
        </w:tc>
        <w:tc>
          <w:tcPr>
            <w:tcW w:w="4786" w:type="dxa"/>
          </w:tcPr>
          <w:p w:rsidR="00393D73" w:rsidRPr="00FF4D57" w:rsidRDefault="00A43E91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Жадунова</w:t>
            </w:r>
            <w:proofErr w:type="spellEnd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A43E91" w:rsidRPr="00FF4D57" w:rsidTr="007B3906">
        <w:tc>
          <w:tcPr>
            <w:tcW w:w="4785" w:type="dxa"/>
            <w:vMerge w:val="restart"/>
          </w:tcPr>
          <w:p w:rsidR="00A43E91" w:rsidRPr="00FF4D57" w:rsidRDefault="00A43E91" w:rsidP="00A43E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 (3 чел)</w:t>
            </w:r>
          </w:p>
        </w:tc>
        <w:tc>
          <w:tcPr>
            <w:tcW w:w="4786" w:type="dxa"/>
          </w:tcPr>
          <w:p w:rsidR="00A43E91" w:rsidRPr="00FF4D57" w:rsidRDefault="00A43E91" w:rsidP="00A4340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Романцова Александра</w:t>
            </w:r>
          </w:p>
        </w:tc>
      </w:tr>
      <w:tr w:rsidR="00A43E91" w:rsidRPr="00FF4D57" w:rsidTr="007B3906">
        <w:tc>
          <w:tcPr>
            <w:tcW w:w="4785" w:type="dxa"/>
            <w:vMerge/>
          </w:tcPr>
          <w:p w:rsidR="00A43E91" w:rsidRPr="00FF4D57" w:rsidRDefault="00A43E91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91" w:rsidRPr="00FF4D57" w:rsidRDefault="00A43E91" w:rsidP="00A4340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Земцова</w:t>
            </w:r>
            <w:proofErr w:type="spellEnd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</w:tr>
      <w:tr w:rsidR="00A43E91" w:rsidRPr="00FF4D57" w:rsidTr="007B3906">
        <w:tc>
          <w:tcPr>
            <w:tcW w:w="4785" w:type="dxa"/>
            <w:vMerge/>
          </w:tcPr>
          <w:p w:rsidR="00A43E91" w:rsidRPr="00FF4D57" w:rsidRDefault="00A43E91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91" w:rsidRPr="00FF4D57" w:rsidRDefault="00A43E91" w:rsidP="00A4340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Кондрашин</w:t>
            </w:r>
            <w:proofErr w:type="spellEnd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</w:tr>
    </w:tbl>
    <w:p w:rsidR="00CC16E5" w:rsidRDefault="00CC16E5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6DB" w:rsidRPr="00395BF0" w:rsidRDefault="00B4185B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уровень </w:t>
      </w:r>
      <w:proofErr w:type="spellStart"/>
      <w:r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качества знаний по начальной школе</w:t>
      </w:r>
      <w:r w:rsidR="00CE75F2"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учебного года</w:t>
      </w:r>
      <w:r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</w:t>
      </w:r>
      <w:r w:rsidR="0039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6306DB" w:rsidRDefault="006306DB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6DB" w:rsidRPr="00B7766D" w:rsidRDefault="006306DB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3523" w:rsidRPr="00B7766D" w:rsidTr="00A43E91">
        <w:trPr>
          <w:trHeight w:val="811"/>
        </w:trPr>
        <w:tc>
          <w:tcPr>
            <w:tcW w:w="2392" w:type="dxa"/>
          </w:tcPr>
          <w:p w:rsidR="002F3523" w:rsidRPr="00FF4D57" w:rsidRDefault="002F3523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2F3523" w:rsidRPr="00FF4D57" w:rsidRDefault="002F3523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2393" w:type="dxa"/>
          </w:tcPr>
          <w:p w:rsidR="002F3523" w:rsidRPr="00FF4D57" w:rsidRDefault="002F3523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393" w:type="dxa"/>
          </w:tcPr>
          <w:p w:rsidR="002F3523" w:rsidRPr="00FF4D57" w:rsidRDefault="002F3523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2F3523" w:rsidRPr="00B7766D" w:rsidTr="002F3523">
        <w:tc>
          <w:tcPr>
            <w:tcW w:w="2392" w:type="dxa"/>
          </w:tcPr>
          <w:p w:rsidR="002F3523" w:rsidRPr="00FF4D57" w:rsidRDefault="002F352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393" w:type="dxa"/>
          </w:tcPr>
          <w:p w:rsidR="002F3523" w:rsidRPr="00FF4D57" w:rsidRDefault="002F352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2F3523" w:rsidRPr="00FF4D57" w:rsidRDefault="00A43E91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393" w:type="dxa"/>
          </w:tcPr>
          <w:p w:rsidR="002F3523" w:rsidRPr="00FF4D57" w:rsidRDefault="00A43E91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Попкова В.Н.</w:t>
            </w:r>
          </w:p>
        </w:tc>
      </w:tr>
      <w:tr w:rsidR="002F3523" w:rsidRPr="00B7766D" w:rsidTr="002F3523">
        <w:tc>
          <w:tcPr>
            <w:tcW w:w="2392" w:type="dxa"/>
          </w:tcPr>
          <w:p w:rsidR="002F3523" w:rsidRPr="00FF4D57" w:rsidRDefault="002F352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393" w:type="dxa"/>
          </w:tcPr>
          <w:p w:rsidR="002F3523" w:rsidRPr="00FF4D57" w:rsidRDefault="002F352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2F3523" w:rsidRPr="00FF4D57" w:rsidRDefault="00A43E91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93" w:type="dxa"/>
          </w:tcPr>
          <w:p w:rsidR="002F3523" w:rsidRPr="00FF4D57" w:rsidRDefault="00A43E91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Киушкина</w:t>
            </w:r>
            <w:proofErr w:type="spellEnd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A43E91" w:rsidRPr="00B7766D" w:rsidTr="002F3523">
        <w:tc>
          <w:tcPr>
            <w:tcW w:w="2392" w:type="dxa"/>
          </w:tcPr>
          <w:p w:rsidR="00A43E91" w:rsidRPr="00FF4D57" w:rsidRDefault="00A43E91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2393" w:type="dxa"/>
          </w:tcPr>
          <w:p w:rsidR="00A43E91" w:rsidRPr="00FF4D57" w:rsidRDefault="00A43E91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A43E91" w:rsidRPr="00FF4D57" w:rsidRDefault="00A43E91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93" w:type="dxa"/>
          </w:tcPr>
          <w:p w:rsidR="00A43E91" w:rsidRPr="00FF4D57" w:rsidRDefault="00A43E91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Бычкова Е.В.</w:t>
            </w:r>
          </w:p>
        </w:tc>
      </w:tr>
      <w:tr w:rsidR="002F3523" w:rsidRPr="00B7766D" w:rsidTr="002F3523">
        <w:tc>
          <w:tcPr>
            <w:tcW w:w="2392" w:type="dxa"/>
          </w:tcPr>
          <w:p w:rsidR="002F3523" w:rsidRPr="00FF4D57" w:rsidRDefault="002F352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393" w:type="dxa"/>
          </w:tcPr>
          <w:p w:rsidR="002F3523" w:rsidRPr="00FF4D57" w:rsidRDefault="002F352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2F3523" w:rsidRPr="00FF4D57" w:rsidRDefault="00A43E91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93" w:type="dxa"/>
          </w:tcPr>
          <w:p w:rsidR="002F3523" w:rsidRPr="00FF4D57" w:rsidRDefault="00A43E91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М.Н.</w:t>
            </w:r>
          </w:p>
        </w:tc>
      </w:tr>
      <w:tr w:rsidR="002F3523" w:rsidRPr="00B7766D" w:rsidTr="002F3523">
        <w:tc>
          <w:tcPr>
            <w:tcW w:w="2392" w:type="dxa"/>
          </w:tcPr>
          <w:p w:rsidR="002F3523" w:rsidRPr="00FF4D57" w:rsidRDefault="002F3523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393" w:type="dxa"/>
          </w:tcPr>
          <w:p w:rsidR="002F3523" w:rsidRPr="00FF4D57" w:rsidRDefault="00A43E91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393" w:type="dxa"/>
          </w:tcPr>
          <w:p w:rsidR="002F3523" w:rsidRPr="00FF4D57" w:rsidRDefault="00A43E91" w:rsidP="00B7766D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393" w:type="dxa"/>
          </w:tcPr>
          <w:p w:rsidR="002F3523" w:rsidRPr="00FF4D57" w:rsidRDefault="00A43E91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Кеняйкина</w:t>
            </w:r>
            <w:proofErr w:type="spellEnd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6306DB" w:rsidRPr="00B7766D" w:rsidTr="006306DB">
        <w:tc>
          <w:tcPr>
            <w:tcW w:w="2392" w:type="dxa"/>
          </w:tcPr>
          <w:p w:rsidR="006306DB" w:rsidRPr="00FF4D57" w:rsidRDefault="006306DB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393" w:type="dxa"/>
          </w:tcPr>
          <w:p w:rsidR="006306DB" w:rsidRPr="00FF4D57" w:rsidRDefault="006306DB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6306DB" w:rsidRPr="00FF4D57" w:rsidRDefault="006306DB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393" w:type="dxa"/>
          </w:tcPr>
          <w:p w:rsidR="006306DB" w:rsidRPr="00FF4D57" w:rsidRDefault="006306DB" w:rsidP="006306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О.А.</w:t>
            </w:r>
          </w:p>
        </w:tc>
      </w:tr>
      <w:tr w:rsidR="006306DB" w:rsidRPr="00B7766D" w:rsidTr="006306DB">
        <w:tc>
          <w:tcPr>
            <w:tcW w:w="2392" w:type="dxa"/>
          </w:tcPr>
          <w:p w:rsidR="006306DB" w:rsidRPr="00FF4D57" w:rsidRDefault="006306DB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393" w:type="dxa"/>
          </w:tcPr>
          <w:p w:rsidR="006306DB" w:rsidRPr="00FF4D57" w:rsidRDefault="006306DB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6306DB" w:rsidRPr="00FF4D57" w:rsidRDefault="006306DB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93" w:type="dxa"/>
          </w:tcPr>
          <w:p w:rsidR="006306DB" w:rsidRPr="00FF4D57" w:rsidRDefault="006306DB" w:rsidP="006306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Дёрина</w:t>
            </w:r>
            <w:proofErr w:type="spellEnd"/>
            <w:r w:rsidRPr="00FF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6306DB" w:rsidRPr="00B7766D" w:rsidTr="006306DB">
        <w:tc>
          <w:tcPr>
            <w:tcW w:w="2392" w:type="dxa"/>
          </w:tcPr>
          <w:p w:rsidR="006306DB" w:rsidRPr="00B7766D" w:rsidRDefault="006306DB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Средний по </w:t>
            </w:r>
            <w:proofErr w:type="spellStart"/>
            <w:r w:rsidRPr="00B77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B77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B77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коле</w:t>
            </w:r>
            <w:proofErr w:type="spellEnd"/>
          </w:p>
        </w:tc>
        <w:tc>
          <w:tcPr>
            <w:tcW w:w="2393" w:type="dxa"/>
          </w:tcPr>
          <w:p w:rsidR="006306DB" w:rsidRPr="00B7766D" w:rsidRDefault="006306DB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3" w:type="dxa"/>
          </w:tcPr>
          <w:p w:rsidR="006306DB" w:rsidRPr="00B7766D" w:rsidRDefault="006306DB" w:rsidP="006306D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  <w:r w:rsidRPr="00B77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393" w:type="dxa"/>
          </w:tcPr>
          <w:p w:rsidR="006306DB" w:rsidRPr="00B7766D" w:rsidRDefault="006306DB" w:rsidP="006306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06DB" w:rsidRPr="00B7766D" w:rsidRDefault="006306DB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6DB" w:rsidRPr="00FF4D57" w:rsidRDefault="006306DB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323c25ffe390844bb7b0038017c913a76b382cdd"/>
      <w:bookmarkStart w:id="5" w:name="7"/>
      <w:bookmarkEnd w:id="4"/>
      <w:bookmarkEnd w:id="5"/>
      <w:r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2018/19 году в начальной школе в рамках работы поддержки талантливых и одаренных  детей среди учеников 3-4 –</w:t>
      </w:r>
      <w:proofErr w:type="spellStart"/>
      <w:r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FF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прошли различные творческие  конкурсы,  школьные предметные олимпиады по математике и русскому языку</w:t>
      </w:r>
    </w:p>
    <w:p w:rsidR="00755000" w:rsidRPr="00FF4D57" w:rsidRDefault="00755000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000" w:rsidRDefault="00755000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000" w:rsidRDefault="00755000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6DB" w:rsidRPr="00755000" w:rsidRDefault="006306DB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55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аши достижения:</w:t>
      </w:r>
    </w:p>
    <w:p w:rsidR="00755000" w:rsidRDefault="00755000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1"/>
        <w:gridCol w:w="2348"/>
        <w:gridCol w:w="1491"/>
        <w:gridCol w:w="5342"/>
      </w:tblGrid>
      <w:tr w:rsidR="00755000" w:rsidTr="00755000">
        <w:tc>
          <w:tcPr>
            <w:tcW w:w="534" w:type="dxa"/>
          </w:tcPr>
          <w:p w:rsidR="00755000" w:rsidRDefault="00755000" w:rsidP="006306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8" w:type="dxa"/>
          </w:tcPr>
          <w:p w:rsidR="00755000" w:rsidRDefault="00755000" w:rsidP="006306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974" w:type="dxa"/>
          </w:tcPr>
          <w:p w:rsidR="00755000" w:rsidRDefault="00755000" w:rsidP="006306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0" w:type="dxa"/>
          </w:tcPr>
          <w:p w:rsidR="00755000" w:rsidRDefault="00755000" w:rsidP="006306D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Жадунова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79" w:type="dxa"/>
          </w:tcPr>
          <w:p w:rsidR="00755000" w:rsidRPr="00506674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278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этапа республиканской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олимпиад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школьников по русскому языку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Малышева Ольга Анатольевна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Клачкова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79" w:type="dxa"/>
          </w:tcPr>
          <w:p w:rsidR="00755000" w:rsidRPr="00506674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городского конкурса чтецов «Бессмертные творения Крылова»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(учитель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Малышева Ольга Анатольевна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Мусалеева</w:t>
            </w:r>
            <w:proofErr w:type="spellEnd"/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579" w:type="dxa"/>
          </w:tcPr>
          <w:p w:rsidR="00755000" w:rsidRPr="00506674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278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 проектов и учебно-исследовательских работ «Ярмарка идей» (учитель Малышева Ольга Анатольевна)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Кондрашин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579" w:type="dxa"/>
          </w:tcPr>
          <w:p w:rsidR="00755000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конкурса проектов и учебно-исследовательских работ «Ярмарка идей»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Дёрина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Ивановна)</w:t>
            </w:r>
          </w:p>
          <w:p w:rsidR="00755000" w:rsidRPr="00653EEF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</w:t>
            </w:r>
            <w:r w:rsidRPr="00653E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многопредметной олимпиады</w:t>
            </w:r>
            <w:r w:rsidRPr="00653E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младших школьников «Умка» по математике и окружающему миру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Чернявская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Мария</w:t>
            </w:r>
          </w:p>
        </w:tc>
        <w:tc>
          <w:tcPr>
            <w:tcW w:w="1579" w:type="dxa"/>
          </w:tcPr>
          <w:p w:rsidR="00755000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б</w:t>
            </w:r>
          </w:p>
        </w:tc>
        <w:tc>
          <w:tcPr>
            <w:tcW w:w="5278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Гран-при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конкурса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композиций из природного материала «Дары земли Мордовской»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(учитель </w:t>
            </w:r>
            <w:proofErr w:type="spellStart"/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Дёрина</w:t>
            </w:r>
            <w:proofErr w:type="spellEnd"/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Ивановна)</w:t>
            </w:r>
          </w:p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Арапов Артем</w:t>
            </w:r>
          </w:p>
        </w:tc>
        <w:tc>
          <w:tcPr>
            <w:tcW w:w="1579" w:type="dxa"/>
          </w:tcPr>
          <w:p w:rsidR="00755000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конкурса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«Экология. Дети. Творчество» в номинации «Скульптура и керамика»</w:t>
            </w:r>
          </w:p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«Экология. Дети. Творчество» в номинации «Прикладное искусство»</w:t>
            </w:r>
          </w:p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 «Волшебная зима»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Левин Даниил</w:t>
            </w:r>
          </w:p>
        </w:tc>
        <w:tc>
          <w:tcPr>
            <w:tcW w:w="1579" w:type="dxa"/>
          </w:tcPr>
          <w:p w:rsidR="00755000" w:rsidRPr="00506674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муниципального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этапа Межрегиональной  олимпиады школьников по </w:t>
            </w:r>
            <w:proofErr w:type="spellStart"/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мокшанскому</w:t>
            </w:r>
            <w:proofErr w:type="spellEnd"/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языку (учитель Левина Мария Захаровна)</w:t>
            </w:r>
          </w:p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республиканского и участник Всероссийского конкурса «Если бы я был Президентом» (учитель Иванова Мария Николаевна)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Сайгушкин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1579" w:type="dxa"/>
          </w:tcPr>
          <w:p w:rsidR="00755000" w:rsidRPr="00506674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этапа Межрегиональной  олимпиады школьников по эрзянскому языку (учитель Земскова Ольга Викторовна)</w:t>
            </w:r>
          </w:p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муниципального конкурса юных инспекторов движения «Безопасное колесо»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Атюнькина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579" w:type="dxa"/>
          </w:tcPr>
          <w:p w:rsidR="00755000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</w:t>
            </w:r>
            <w:r w:rsidRPr="00653E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многопредметной олимпиады</w:t>
            </w:r>
            <w:r w:rsidRPr="00653E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младших школьников «Умка» по математике и окружающему миру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(учитель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Кеняйкина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Ирина Васильевна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Батеряков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1579" w:type="dxa"/>
          </w:tcPr>
          <w:p w:rsidR="00755000" w:rsidRPr="00506674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композиций из природного материала «Дары земли Мордовской» в номинации «Сюжетная композиция» (учитель Попкова Вера 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лаевна)</w:t>
            </w:r>
          </w:p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исследовательских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Айрапетян Алёна</w:t>
            </w:r>
          </w:p>
        </w:tc>
        <w:tc>
          <w:tcPr>
            <w:tcW w:w="1579" w:type="dxa"/>
          </w:tcPr>
          <w:p w:rsidR="00755000" w:rsidRPr="00506674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5278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исследовательских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579" w:type="dxa"/>
          </w:tcPr>
          <w:p w:rsidR="00755000" w:rsidRPr="00506674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исследовательских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Николаевна)</w:t>
            </w:r>
          </w:p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 «Волшебная зима»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Гвоздева София</w:t>
            </w:r>
          </w:p>
        </w:tc>
        <w:tc>
          <w:tcPr>
            <w:tcW w:w="1579" w:type="dxa"/>
          </w:tcPr>
          <w:p w:rsidR="00755000" w:rsidRPr="00506674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5278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исследовательских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Ерёмкина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79" w:type="dxa"/>
          </w:tcPr>
          <w:p w:rsidR="00755000" w:rsidRPr="00506674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композиций из природного материала «Дары земли Мордовской» в номинации «Сюжетная композиция» (учитель Попкова Вера 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лаевна)</w:t>
            </w:r>
          </w:p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исследовательских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 «Волшебная зима» (учитель Попкова Вера Николаевна)</w:t>
            </w:r>
          </w:p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 республиканского семейного конкурса «Влюблённые в чтение» (учитель Попкова Вера Николаевна)</w:t>
            </w:r>
          </w:p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межрегионального конкурса исследовательских работ «Дерево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которой я живу» (учитель Попкова Вера Николаевна)</w:t>
            </w:r>
          </w:p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5000" w:rsidTr="00755000">
        <w:tc>
          <w:tcPr>
            <w:tcW w:w="523" w:type="dxa"/>
          </w:tcPr>
          <w:p w:rsidR="00755000" w:rsidRPr="00DF5BBC" w:rsidRDefault="00755000" w:rsidP="00755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2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Зинкина  София</w:t>
            </w:r>
          </w:p>
        </w:tc>
        <w:tc>
          <w:tcPr>
            <w:tcW w:w="1579" w:type="dxa"/>
          </w:tcPr>
          <w:p w:rsidR="00755000" w:rsidRPr="00506674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исследовательских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Попкова Вера Николаевна)</w:t>
            </w:r>
          </w:p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 «Подари пернатым  дом» (учитель Попкова Вера Николаевна)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Савельев Матвей</w:t>
            </w:r>
          </w:p>
        </w:tc>
        <w:tc>
          <w:tcPr>
            <w:tcW w:w="1579" w:type="dxa"/>
          </w:tcPr>
          <w:p w:rsidR="00755000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композиций из природного материала «Дары земли Мордовской» в номинации «Сюжетная композиция» (учитель Попкова Вера 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лаевна)</w:t>
            </w:r>
          </w:p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 городского конкурса «Волшебная зима»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Панчина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79" w:type="dxa"/>
          </w:tcPr>
          <w:p w:rsidR="00755000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композиций из природного материала «Дары земли Мордовской» в номинации «Сюжетная композиция» (учитель Попкова Вера 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лаевна)</w:t>
            </w:r>
          </w:p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городского конкурса «Папа,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мама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футбольная семья» (учитель Попкова Вера Николаевна)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Петрова Екатерина</w:t>
            </w:r>
          </w:p>
        </w:tc>
        <w:tc>
          <w:tcPr>
            <w:tcW w:w="1579" w:type="dxa"/>
          </w:tcPr>
          <w:p w:rsidR="00755000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278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композиций из природного материала «Дары земли Мордовской» в номинации «Сюжетная композиция» (учитель Попкова Вера 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лаевна)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Полина</w:t>
            </w:r>
          </w:p>
        </w:tc>
        <w:tc>
          <w:tcPr>
            <w:tcW w:w="1579" w:type="dxa"/>
          </w:tcPr>
          <w:p w:rsidR="00755000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5278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Призер городского конкурса композиций из природного материала «Дары земли Мордовской» в номинации «Сюжетная композиция» (учитель Попкова Вера Нико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лаевна)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32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Штырова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Валерия </w:t>
            </w:r>
          </w:p>
        </w:tc>
        <w:tc>
          <w:tcPr>
            <w:tcW w:w="1579" w:type="dxa"/>
          </w:tcPr>
          <w:p w:rsidR="00755000" w:rsidRPr="00506674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5278" w:type="dxa"/>
          </w:tcPr>
          <w:p w:rsidR="00755000" w:rsidRPr="00506674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городского конкурса «День земли» (учитель Попкова Вера Николаевна)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Чернов Владимир</w:t>
            </w:r>
          </w:p>
        </w:tc>
        <w:tc>
          <w:tcPr>
            <w:tcW w:w="1579" w:type="dxa"/>
          </w:tcPr>
          <w:p w:rsidR="00755000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городского конкурса «Папа, мама,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футбольная семья» (учитель Попкова Вера Николаевна)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Малышев Даниил</w:t>
            </w:r>
          </w:p>
        </w:tc>
        <w:tc>
          <w:tcPr>
            <w:tcW w:w="1579" w:type="dxa"/>
          </w:tcPr>
          <w:p w:rsidR="00755000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городского конкурса творческих работ «Новогодняя фантазия» (учитель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Киушкина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Васильевна)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Березина Вероника</w:t>
            </w:r>
          </w:p>
        </w:tc>
        <w:tc>
          <w:tcPr>
            <w:tcW w:w="1579" w:type="dxa"/>
          </w:tcPr>
          <w:p w:rsidR="00755000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городского конкурса «День земли» (учитель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Киушкина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Васильевна)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Денисов Владимир</w:t>
            </w:r>
          </w:p>
        </w:tc>
        <w:tc>
          <w:tcPr>
            <w:tcW w:w="1579" w:type="dxa"/>
          </w:tcPr>
          <w:p w:rsidR="00755000" w:rsidRDefault="00755000" w:rsidP="00755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конкурса исследовательских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6674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(учитель Бычкова Елена Владимировна)</w:t>
            </w:r>
          </w:p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32" w:type="dxa"/>
          </w:tcPr>
          <w:p w:rsidR="00755000" w:rsidRPr="00175601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Власик</w:t>
            </w:r>
            <w:proofErr w:type="spellEnd"/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Вивиана</w:t>
            </w:r>
            <w:proofErr w:type="spellEnd"/>
          </w:p>
        </w:tc>
        <w:tc>
          <w:tcPr>
            <w:tcW w:w="1579" w:type="dxa"/>
          </w:tcPr>
          <w:p w:rsidR="00755000" w:rsidRPr="00755000" w:rsidRDefault="00755000" w:rsidP="0075500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5000">
              <w:rPr>
                <w:rFonts w:ascii="Times New Roman" w:eastAsia="Calibri" w:hAnsi="Times New Roman"/>
                <w:sz w:val="28"/>
                <w:szCs w:val="28"/>
              </w:rPr>
              <w:t>1а</w:t>
            </w:r>
          </w:p>
        </w:tc>
        <w:tc>
          <w:tcPr>
            <w:tcW w:w="5278" w:type="dxa"/>
          </w:tcPr>
          <w:p w:rsidR="00755000" w:rsidRPr="0049697C" w:rsidRDefault="00755000" w:rsidP="00755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г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композиций из природного материала "Дары земли Мордовской"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49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номинации "Плоскостное панно"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  <w:r w:rsidRPr="00496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755000" w:rsidRPr="00175601" w:rsidRDefault="00755000" w:rsidP="00755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Республиканского к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приуроченн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празднованию Дня спасателя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</w:p>
          <w:p w:rsidR="00755000" w:rsidRPr="00175601" w:rsidRDefault="00755000" w:rsidP="00755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творческих работ младших школьников «Как хорошо уметь читать!»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</w:p>
          <w:p w:rsidR="00755000" w:rsidRPr="00175601" w:rsidRDefault="00755000" w:rsidP="00755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к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175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детских рисунков «День птиц-2019»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</w:p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5000" w:rsidRDefault="00755000" w:rsidP="00755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332" w:type="dxa"/>
          </w:tcPr>
          <w:p w:rsidR="00755000" w:rsidRPr="00175601" w:rsidRDefault="00755000" w:rsidP="00755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Агния</w:t>
            </w:r>
          </w:p>
        </w:tc>
        <w:tc>
          <w:tcPr>
            <w:tcW w:w="1579" w:type="dxa"/>
          </w:tcPr>
          <w:p w:rsidR="00755000" w:rsidRPr="00755000" w:rsidRDefault="00755000" w:rsidP="0075500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5000">
              <w:rPr>
                <w:rFonts w:ascii="Times New Roman" w:eastAsia="Calibri" w:hAnsi="Times New Roman"/>
                <w:sz w:val="28"/>
                <w:szCs w:val="28"/>
              </w:rPr>
              <w:t>1а</w:t>
            </w:r>
          </w:p>
        </w:tc>
        <w:tc>
          <w:tcPr>
            <w:tcW w:w="5278" w:type="dxa"/>
          </w:tcPr>
          <w:p w:rsidR="00755000" w:rsidRPr="00175601" w:rsidRDefault="00755000" w:rsidP="00755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Призёр городского </w:t>
            </w:r>
            <w:r w:rsidRPr="001756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Pr="001756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композиций из природного материала "Дары земли Мордовской</w:t>
            </w:r>
            <w:proofErr w:type="gramStart"/>
            <w:r w:rsidRPr="001756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</w:p>
          <w:p w:rsidR="00755000" w:rsidRPr="00B32194" w:rsidRDefault="00755000" w:rsidP="00755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bookmarkStart w:id="6" w:name="_GoBack"/>
            <w:bookmarkEnd w:id="6"/>
            <w:r w:rsidRPr="00B32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ризер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школьного конкурса </w:t>
            </w:r>
            <w:r w:rsidRPr="00B32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"Новогодний сапожок</w:t>
            </w:r>
            <w:proofErr w:type="gramStart"/>
            <w:r w:rsidRPr="00B32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</w:p>
          <w:p w:rsidR="00755000" w:rsidRPr="007D3D42" w:rsidRDefault="00755000" w:rsidP="007550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D42">
              <w:rPr>
                <w:rFonts w:ascii="Times New Roman" w:hAnsi="Times New Roman" w:cs="Times New Roman"/>
                <w:sz w:val="28"/>
                <w:szCs w:val="28"/>
              </w:rPr>
              <w:t>Призер Городского конкурса творческих работ «Новогодняя фантазия»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Юлия Александровна)</w:t>
            </w:r>
          </w:p>
          <w:p w:rsidR="00755000" w:rsidRDefault="00755000" w:rsidP="00755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Мелек</w:t>
            </w:r>
            <w:proofErr w:type="spellEnd"/>
          </w:p>
        </w:tc>
        <w:tc>
          <w:tcPr>
            <w:tcW w:w="1579" w:type="dxa"/>
          </w:tcPr>
          <w:p w:rsidR="00755000" w:rsidRPr="00755000" w:rsidRDefault="00755000" w:rsidP="0075500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5000">
              <w:rPr>
                <w:rFonts w:ascii="Times New Roman" w:eastAsia="Calibri" w:hAnsi="Times New Roman"/>
                <w:sz w:val="28"/>
                <w:szCs w:val="28"/>
              </w:rPr>
              <w:t>1б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Победители республиканского уровня Всероссийского конкурса «Если бы я был Президентом»  (учитель Бирюкова Наталья Владимировна)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Арсений</w:t>
            </w:r>
          </w:p>
        </w:tc>
        <w:tc>
          <w:tcPr>
            <w:tcW w:w="1579" w:type="dxa"/>
          </w:tcPr>
          <w:p w:rsidR="00755000" w:rsidRPr="00755000" w:rsidRDefault="00755000" w:rsidP="0075500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5000">
              <w:rPr>
                <w:rFonts w:ascii="Times New Roman" w:eastAsia="Calibri" w:hAnsi="Times New Roman"/>
                <w:sz w:val="28"/>
                <w:szCs w:val="28"/>
              </w:rPr>
              <w:t>1б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Призёр городского конкурса «Дары земли Мордовской» в номинации «Плоскостное панно» (учитель Бирюкова Наталья Владимировна)</w:t>
            </w:r>
          </w:p>
          <w:p w:rsidR="00755000" w:rsidRDefault="00755000" w:rsidP="007550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Призёр городского конкурса «Новогодняя фантазия» в номинации «Снежный ангел» (учитель Бирюкова Наталья Владимировна)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79" w:type="dxa"/>
          </w:tcPr>
          <w:p w:rsidR="00755000" w:rsidRPr="00755000" w:rsidRDefault="00755000" w:rsidP="0075500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5000">
              <w:rPr>
                <w:rFonts w:ascii="Times New Roman" w:eastAsia="Calibri" w:hAnsi="Times New Roman"/>
                <w:sz w:val="28"/>
                <w:szCs w:val="28"/>
              </w:rPr>
              <w:t>1б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Призёр городского конкурса «Дары земли Мордовской» в номинации «Плоскостное панно» (учитель Бирюкова Наталья Владимировна)</w:t>
            </w:r>
          </w:p>
          <w:p w:rsidR="00755000" w:rsidRDefault="00755000" w:rsidP="007550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Победитель городского конкурса - выставки «Волшебная зима» (учитель Бирюкова Наталья Владимировна)</w:t>
            </w:r>
          </w:p>
          <w:p w:rsidR="00755000" w:rsidRDefault="00755000" w:rsidP="007550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Победитель школьного конкурса «Азбука здоровых блюд» (учитель Бирюкова Наталья Владимировна)</w:t>
            </w:r>
          </w:p>
        </w:tc>
      </w:tr>
      <w:tr w:rsidR="00755000" w:rsidTr="00755000">
        <w:tc>
          <w:tcPr>
            <w:tcW w:w="523" w:type="dxa"/>
          </w:tcPr>
          <w:p w:rsidR="00755000" w:rsidRDefault="00755000" w:rsidP="007550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32" w:type="dxa"/>
          </w:tcPr>
          <w:p w:rsidR="00755000" w:rsidRDefault="00755000" w:rsidP="00755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Батяшев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1579" w:type="dxa"/>
          </w:tcPr>
          <w:p w:rsidR="00755000" w:rsidRPr="00D941A8" w:rsidRDefault="00755000" w:rsidP="00D941A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941A8">
              <w:rPr>
                <w:rFonts w:ascii="Times New Roman" w:eastAsia="Calibri" w:hAnsi="Times New Roman"/>
                <w:sz w:val="28"/>
                <w:szCs w:val="28"/>
              </w:rPr>
              <w:t>1б</w:t>
            </w:r>
          </w:p>
        </w:tc>
        <w:tc>
          <w:tcPr>
            <w:tcW w:w="5278" w:type="dxa"/>
          </w:tcPr>
          <w:p w:rsidR="00755000" w:rsidRDefault="00755000" w:rsidP="007550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Победитель школьного конкурса «Азбука здоровых блюд» (учитель Бирюкова Наталья Владимировна)</w:t>
            </w:r>
          </w:p>
        </w:tc>
      </w:tr>
    </w:tbl>
    <w:p w:rsidR="006306DB" w:rsidRPr="006306DB" w:rsidRDefault="006306DB" w:rsidP="006306D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66D" w:rsidRDefault="00B7766D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6DB" w:rsidRPr="00B7766D" w:rsidRDefault="006306DB" w:rsidP="00B7766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66D" w:rsidRPr="00E11360" w:rsidRDefault="00B7766D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поставленных задач в начальной школе сложились все необходимые </w:t>
      </w:r>
    </w:p>
    <w:p w:rsidR="00B7766D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условия:</w:t>
      </w: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стабильный педагогический коллектив;</w:t>
      </w: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кадровое обеспечение изучаемых предметов инвариантной части учебного плана;</w:t>
      </w: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родители, желающие принимать активное участие в деятельности школы;</w:t>
      </w:r>
    </w:p>
    <w:p w:rsidR="00B4185B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  </w:t>
      </w:r>
      <w:proofErr w:type="gramStart"/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вовлеченные в учебную и внеурочную деятельность;</w:t>
      </w:r>
    </w:p>
    <w:p w:rsidR="00B4185B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постоянно повышающий свой профессиональный уровень педагогический коллектив.</w:t>
      </w:r>
    </w:p>
    <w:p w:rsidR="00B4185B" w:rsidRPr="00E11360" w:rsidRDefault="00647132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начальной ш</w:t>
      </w:r>
      <w:r w:rsidR="001B37F5"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 преподают 16</w:t>
      </w:r>
      <w:r w:rsidR="00B4185B"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преподавателей. Из них:</w:t>
      </w:r>
    </w:p>
    <w:p w:rsidR="00B4185B" w:rsidRPr="00E11360" w:rsidRDefault="00647132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начальных классов;</w:t>
      </w:r>
    </w:p>
    <w:p w:rsidR="00B4185B" w:rsidRPr="00E11360" w:rsidRDefault="001B37F5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английского языка;</w:t>
      </w:r>
    </w:p>
    <w:p w:rsidR="00B4185B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учитель физической культуры;</w:t>
      </w:r>
    </w:p>
    <w:p w:rsidR="00B4185B" w:rsidRPr="00E11360" w:rsidRDefault="00647132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7132" w:rsidRPr="00E11360" w:rsidRDefault="001B37F5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психолог;</w:t>
      </w:r>
    </w:p>
    <w:p w:rsidR="001B37F5" w:rsidRPr="00E11360" w:rsidRDefault="001B37F5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ГПД.</w:t>
      </w:r>
    </w:p>
    <w:p w:rsidR="00B4185B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них имеют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16E5" w:rsidRPr="00E11360" w:rsidRDefault="00647132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  Высшую категорию – 4  </w:t>
      </w:r>
      <w:r w:rsidR="0006520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 – 25</w:t>
      </w:r>
      <w:r w:rsidR="009C35A9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CC16E5" w:rsidRPr="00E11360" w:rsidRDefault="00915870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 I категорию – </w:t>
      </w:r>
      <w:r w:rsidR="002B20F0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B37F5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</w:t>
      </w:r>
      <w:r w:rsidR="0006520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0EF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647132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3.    </w:t>
      </w:r>
      <w:r w:rsidR="00647132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-</w:t>
      </w:r>
      <w:r w:rsidR="00915870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00EF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 -6</w:t>
      </w:r>
      <w:r w:rsidR="00647132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B4185B" w:rsidRPr="00E11360" w:rsidRDefault="00647132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7F5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</w:t>
      </w:r>
      <w:proofErr w:type="gramStart"/>
      <w:r w:rsidR="001B37F5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1B37F5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– 2 чел. – 12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20F0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молодые специалисты-4</w:t>
      </w:r>
      <w:r w:rsidR="004F00EF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 25</w:t>
      </w:r>
      <w:r w:rsidR="00647132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Имеют образование:</w:t>
      </w: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  п</w:t>
      </w:r>
      <w:r w:rsidR="00153C3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C35A9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офессиональное  образование – 15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9C35A9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 </w:t>
      </w:r>
    </w:p>
    <w:p w:rsidR="00B4185B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пр</w:t>
      </w:r>
      <w:r w:rsidR="00153C3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офессион</w:t>
      </w:r>
      <w:r w:rsidR="009C35A9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  образование – 1 чел. – 6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CC16E5" w:rsidRPr="00E11360" w:rsidRDefault="00CC16E5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6E5" w:rsidRPr="00E11360" w:rsidRDefault="002B20F0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2018/2019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</w:t>
      </w:r>
      <w:r w:rsidR="00153C3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одтвердили категорию – 1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CF3351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(Малышева О.А</w:t>
      </w:r>
      <w:r w:rsidR="00E9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475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C3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</w:t>
      </w:r>
      <w:r w:rsidR="00D9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 №</w:t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 от 22.02. 19</w:t>
      </w:r>
      <w:r w:rsidR="00153C3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F3351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351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аттестовались на первую категорию-1 чел</w:t>
      </w:r>
      <w:r w:rsidR="00B004C5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351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CF3351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Киушкина</w:t>
      </w:r>
      <w:proofErr w:type="spellEnd"/>
      <w:r w:rsidR="00CF3351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  <w:r w:rsidR="00F85212" w:rsidRP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№12  от 22.02. 19</w:t>
      </w:r>
      <w:r w:rsidR="00CF3351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B004C5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351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соответствие занимаемой должности- 1 чел (Иванова М.Н.</w:t>
      </w:r>
      <w:r w:rsidR="00E9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№232/1 от 15.11.</w:t>
      </w:r>
      <w:r w:rsidR="0042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CF3351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C16E5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Имеют педагогическ</w:t>
      </w:r>
      <w:r w:rsidR="007A676D"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 стаж:</w:t>
      </w:r>
      <w:r w:rsidR="00CC16E5" w:rsidRPr="00E1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C16E5" w:rsidRPr="00E11360" w:rsidRDefault="00E2063A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5 лет – 4</w:t>
      </w:r>
      <w:r w:rsidR="004F00EF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25</w:t>
      </w:r>
      <w:r w:rsidR="007A676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CC16E5" w:rsidRPr="00E11360" w:rsidRDefault="007A676D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10 лет – 2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12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153C3D" w:rsidRPr="00E11360" w:rsidRDefault="00B4185B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– 20 лет –</w:t>
      </w:r>
      <w:r w:rsidR="007A676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53C3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7A676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- 6% </w:t>
      </w:r>
    </w:p>
    <w:p w:rsidR="00B4185B" w:rsidRPr="00E11360" w:rsidRDefault="00E2063A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20 лет – 9</w:t>
      </w:r>
      <w:r w:rsidR="004F00EF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57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43475D" w:rsidRPr="00E11360" w:rsidRDefault="0043475D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5B" w:rsidRPr="00E11360" w:rsidRDefault="00E2063A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</w:t>
      </w:r>
      <w:r w:rsidR="00B4185B" w:rsidRPr="00E1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прошли </w:t>
      </w:r>
      <w:r w:rsidR="00E84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- 3 человека.</w:t>
      </w:r>
    </w:p>
    <w:p w:rsidR="00153C3D" w:rsidRPr="00E11360" w:rsidRDefault="00153C3D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e4f31cdb0a120c5f9c6f9036a7ad37a3b8f25981"/>
      <w:bookmarkStart w:id="8" w:name="10"/>
      <w:bookmarkEnd w:id="7"/>
      <w:bookmarkEnd w:id="8"/>
    </w:p>
    <w:tbl>
      <w:tblPr>
        <w:tblStyle w:val="a4"/>
        <w:tblW w:w="0" w:type="auto"/>
        <w:tblLook w:val="04A0"/>
      </w:tblPr>
      <w:tblGrid>
        <w:gridCol w:w="1809"/>
        <w:gridCol w:w="1985"/>
        <w:gridCol w:w="2693"/>
        <w:gridCol w:w="3084"/>
      </w:tblGrid>
      <w:tr w:rsidR="00E848F9" w:rsidRPr="00E11360" w:rsidTr="0043475D">
        <w:tc>
          <w:tcPr>
            <w:tcW w:w="1809" w:type="dxa"/>
          </w:tcPr>
          <w:p w:rsidR="00E848F9" w:rsidRPr="00E11360" w:rsidRDefault="00E848F9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 Ольга Анатольевна</w:t>
            </w:r>
          </w:p>
        </w:tc>
        <w:tc>
          <w:tcPr>
            <w:tcW w:w="1985" w:type="dxa"/>
          </w:tcPr>
          <w:p w:rsidR="00E848F9" w:rsidRDefault="00E848F9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08 октября по 19 октября 2018 года (72 часа)</w:t>
            </w:r>
          </w:p>
        </w:tc>
        <w:tc>
          <w:tcPr>
            <w:tcW w:w="2693" w:type="dxa"/>
          </w:tcPr>
          <w:p w:rsidR="00E848F9" w:rsidRPr="00E11360" w:rsidRDefault="00E848F9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ГБУДПО «Мордовский республиканский институт образования »</w:t>
            </w:r>
          </w:p>
        </w:tc>
        <w:tc>
          <w:tcPr>
            <w:tcW w:w="3084" w:type="dxa"/>
          </w:tcPr>
          <w:p w:rsidR="00E848F9" w:rsidRPr="00E11360" w:rsidRDefault="00E848F9" w:rsidP="00E848F9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«Современное начальное образование: содержание, технологии, компетентность учителя»</w:t>
            </w:r>
          </w:p>
        </w:tc>
      </w:tr>
      <w:tr w:rsidR="00E848F9" w:rsidRPr="00E11360" w:rsidTr="0043475D">
        <w:tc>
          <w:tcPr>
            <w:tcW w:w="1809" w:type="dxa"/>
          </w:tcPr>
          <w:p w:rsidR="00E848F9" w:rsidRPr="00E11360" w:rsidRDefault="00E848F9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1985" w:type="dxa"/>
          </w:tcPr>
          <w:p w:rsidR="00E848F9" w:rsidRDefault="00E848F9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08 октября по 19 октября 2018 года (72 часа)</w:t>
            </w:r>
          </w:p>
        </w:tc>
        <w:tc>
          <w:tcPr>
            <w:tcW w:w="2693" w:type="dxa"/>
          </w:tcPr>
          <w:p w:rsidR="00E848F9" w:rsidRPr="00E11360" w:rsidRDefault="00E848F9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ГБУДПО «Мордовский республиканский институт образования »</w:t>
            </w:r>
          </w:p>
        </w:tc>
        <w:tc>
          <w:tcPr>
            <w:tcW w:w="3084" w:type="dxa"/>
          </w:tcPr>
          <w:p w:rsidR="00E848F9" w:rsidRPr="00E11360" w:rsidRDefault="00E848F9" w:rsidP="00817F7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«Современное начальное образование: содержание, технологии, компетентность учителя»</w:t>
            </w:r>
          </w:p>
        </w:tc>
      </w:tr>
      <w:tr w:rsidR="0043475D" w:rsidRPr="00E11360" w:rsidTr="0043475D">
        <w:tc>
          <w:tcPr>
            <w:tcW w:w="1809" w:type="dxa"/>
          </w:tcPr>
          <w:p w:rsidR="0043475D" w:rsidRPr="00E11360" w:rsidRDefault="00E2063A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Ларькина</w:t>
            </w:r>
            <w:proofErr w:type="spellEnd"/>
            <w:r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85" w:type="dxa"/>
          </w:tcPr>
          <w:p w:rsidR="0043475D" w:rsidRPr="00E11360" w:rsidRDefault="00817F70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18 февраля 2019 по13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марта 2019 года ноября (108 часов</w:t>
            </w:r>
            <w:r w:rsidR="0043475D"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43475D" w:rsidRPr="00E11360" w:rsidRDefault="0043475D" w:rsidP="00B7766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ГБУДПО «Мордовский </w:t>
            </w:r>
            <w:r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республиканский институт образования »</w:t>
            </w:r>
          </w:p>
        </w:tc>
        <w:tc>
          <w:tcPr>
            <w:tcW w:w="3084" w:type="dxa"/>
          </w:tcPr>
          <w:p w:rsidR="0043475D" w:rsidRPr="00E11360" w:rsidRDefault="0043475D" w:rsidP="00817F7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81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и реализация </w:t>
            </w:r>
            <w:r w:rsidR="0081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образовательного процесса в группе продлённого дня в </w:t>
            </w:r>
            <w:r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условиях</w:t>
            </w:r>
            <w:r w:rsidR="0081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ФГОС</w:t>
            </w:r>
            <w:r w:rsidRPr="00E11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153C3D" w:rsidRPr="00E11360" w:rsidRDefault="00153C3D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3D" w:rsidRPr="00E11360" w:rsidRDefault="00153C3D" w:rsidP="00CC16E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5B" w:rsidRPr="00E11360" w:rsidRDefault="00153C3D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были проведены</w:t>
      </w:r>
      <w:r w:rsidR="004F00EF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методического объединения учителей начальных классов,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совещания</w:t>
      </w:r>
      <w:r w:rsidR="00F32A0A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зам</w:t>
      </w:r>
      <w:proofErr w:type="gramStart"/>
      <w:r w:rsidR="00F32A0A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F32A0A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иректоре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 (по начальным классам), на которых учителя делились своим опытом использования </w:t>
      </w:r>
      <w:proofErr w:type="spellStart"/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   уроках, обсуждали новинки педагогической литературы, проблемы неуспеваемости учащихся, проблемы </w:t>
      </w:r>
      <w:proofErr w:type="spellStart"/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обучении, особенности работы с </w:t>
      </w:r>
      <w:proofErr w:type="spellStart"/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гиперактивными</w:t>
      </w:r>
      <w:proofErr w:type="spellEnd"/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</w:t>
      </w:r>
      <w:r w:rsidR="0043475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</w:t>
      </w:r>
      <w:r w:rsidR="0043475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ОВЗ, </w:t>
      </w:r>
      <w:r w:rsidR="0043475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</w:t>
      </w:r>
      <w:r w:rsidR="0043475D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повышенной мотивацией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00EF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обсуждались 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преемственности началь</w:t>
      </w:r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и среднего звена, единой 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школьной формы. Учителя начальных классов активно участвовали в работе школьных семинаров, </w:t>
      </w:r>
      <w:proofErr w:type="spellStart"/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185B"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конференций, конкурсах, выступали на педагогических советах, заседаниях МО учителей начальных классов </w:t>
      </w:r>
      <w:r w:rsidR="0039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(подробная работа каждого учителя отражена в индивидуальных планах саморазвития учителя).</w:t>
      </w:r>
    </w:p>
    <w:p w:rsidR="00B4185B" w:rsidRPr="00E11360" w:rsidRDefault="00B4185B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0b6dfcf603185b38e470d3d1791e77f4df10f571"/>
      <w:bookmarkStart w:id="10" w:name="11"/>
      <w:bookmarkEnd w:id="9"/>
      <w:bookmarkEnd w:id="10"/>
      <w:r w:rsidRPr="00E11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BF0" w:rsidRDefault="00395BF0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4185B" w:rsidRPr="00E11360" w:rsidRDefault="00B4185B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Задачи на </w:t>
      </w:r>
      <w:r w:rsidR="00E2063A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2019/20</w:t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учебный год:</w:t>
      </w:r>
    </w:p>
    <w:p w:rsidR="00A4340F" w:rsidRPr="00E11360" w:rsidRDefault="00A4340F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sz w:val="28"/>
          <w:szCs w:val="28"/>
        </w:rPr>
      </w:pPr>
    </w:p>
    <w:p w:rsidR="00A4340F" w:rsidRPr="00E11360" w:rsidRDefault="00A4340F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1360">
        <w:rPr>
          <w:sz w:val="28"/>
          <w:szCs w:val="28"/>
        </w:rPr>
        <w:t xml:space="preserve"> </w:t>
      </w:r>
      <w:r w:rsidRPr="00E11360">
        <w:rPr>
          <w:rFonts w:ascii="Times New Roman" w:hAnsi="Times New Roman" w:cs="Times New Roman"/>
          <w:sz w:val="28"/>
          <w:szCs w:val="28"/>
        </w:rPr>
        <w:t>1. Продолжить работу по изучению реализации программы формирования УУД.</w:t>
      </w:r>
    </w:p>
    <w:p w:rsidR="00A4340F" w:rsidRPr="00E11360" w:rsidRDefault="00A4340F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1360">
        <w:rPr>
          <w:rFonts w:ascii="Times New Roman" w:hAnsi="Times New Roman" w:cs="Times New Roman"/>
          <w:sz w:val="28"/>
          <w:szCs w:val="28"/>
        </w:rPr>
        <w:t xml:space="preserve"> 2. Продолжить изучение и использование в педагогической деятельности существующих инновационных технологий обучения, а также современных приемов активизации познавательной деятельности. </w:t>
      </w:r>
    </w:p>
    <w:p w:rsidR="00A4340F" w:rsidRPr="00E11360" w:rsidRDefault="00A4340F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1360">
        <w:rPr>
          <w:rFonts w:ascii="Times New Roman" w:hAnsi="Times New Roman" w:cs="Times New Roman"/>
          <w:sz w:val="28"/>
          <w:szCs w:val="28"/>
        </w:rPr>
        <w:t xml:space="preserve">3. Активно внедрять в педагогическую деятельность современные образовательные технологии в рамках внеурочной деятельности. </w:t>
      </w:r>
    </w:p>
    <w:p w:rsidR="00A4340F" w:rsidRPr="00E11360" w:rsidRDefault="00A4340F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1360">
        <w:rPr>
          <w:rFonts w:ascii="Times New Roman" w:hAnsi="Times New Roman" w:cs="Times New Roman"/>
          <w:sz w:val="28"/>
          <w:szCs w:val="28"/>
        </w:rPr>
        <w:t xml:space="preserve">4. Формировать творческую продуктивность и саморазвитие педагогов. </w:t>
      </w:r>
    </w:p>
    <w:p w:rsidR="00A4340F" w:rsidRPr="00E11360" w:rsidRDefault="00A4340F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1360">
        <w:rPr>
          <w:rFonts w:ascii="Times New Roman" w:hAnsi="Times New Roman" w:cs="Times New Roman"/>
          <w:sz w:val="28"/>
          <w:szCs w:val="28"/>
        </w:rPr>
        <w:t xml:space="preserve">5. Применять информационные технологии для развития познавательной активности и творческих способностей обучающихся. </w:t>
      </w:r>
    </w:p>
    <w:p w:rsidR="00C403C4" w:rsidRDefault="00FF4D57" w:rsidP="00A4340F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11360">
        <w:rPr>
          <w:rFonts w:ascii="Times New Roman" w:hAnsi="Times New Roman" w:cs="Times New Roman"/>
          <w:sz w:val="28"/>
          <w:szCs w:val="28"/>
        </w:rPr>
        <w:t>6. Ф</w:t>
      </w:r>
      <w:r w:rsidR="00A4340F" w:rsidRPr="00E11360">
        <w:rPr>
          <w:rFonts w:ascii="Times New Roman" w:hAnsi="Times New Roman" w:cs="Times New Roman"/>
          <w:sz w:val="28"/>
          <w:szCs w:val="28"/>
        </w:rPr>
        <w:t xml:space="preserve">ормировать навыки проектной деятельности у </w:t>
      </w:r>
      <w:proofErr w:type="gramStart"/>
      <w:r w:rsidR="00A4340F" w:rsidRPr="00E11360">
        <w:rPr>
          <w:rFonts w:ascii="Times New Roman" w:hAnsi="Times New Roman" w:cs="Times New Roman"/>
          <w:sz w:val="28"/>
          <w:szCs w:val="28"/>
        </w:rPr>
        <w:t>обучающихс</w:t>
      </w:r>
      <w:r w:rsidRPr="00E113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11360">
        <w:rPr>
          <w:rFonts w:ascii="Times New Roman" w:hAnsi="Times New Roman" w:cs="Times New Roman"/>
          <w:sz w:val="28"/>
          <w:szCs w:val="28"/>
        </w:rPr>
        <w:t xml:space="preserve"> начальной школы;           </w:t>
      </w:r>
    </w:p>
    <w:p w:rsidR="00A4340F" w:rsidRPr="00E11360" w:rsidRDefault="00FF4D57" w:rsidP="00A4340F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11360">
        <w:rPr>
          <w:rFonts w:ascii="Times New Roman" w:hAnsi="Times New Roman" w:cs="Times New Roman"/>
          <w:sz w:val="28"/>
          <w:szCs w:val="28"/>
        </w:rPr>
        <w:t>7.П</w:t>
      </w:r>
      <w:r w:rsidR="00A4340F" w:rsidRPr="00E11360">
        <w:rPr>
          <w:rFonts w:ascii="Times New Roman" w:hAnsi="Times New Roman" w:cs="Times New Roman"/>
          <w:sz w:val="28"/>
          <w:szCs w:val="28"/>
        </w:rPr>
        <w:t xml:space="preserve">родолжить работу по формированию </w:t>
      </w:r>
      <w:proofErr w:type="spellStart"/>
      <w:r w:rsidR="00A4340F" w:rsidRPr="00E1136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A4340F" w:rsidRPr="00E11360">
        <w:rPr>
          <w:rFonts w:ascii="Times New Roman" w:hAnsi="Times New Roman" w:cs="Times New Roman"/>
          <w:sz w:val="28"/>
          <w:szCs w:val="28"/>
        </w:rPr>
        <w:t xml:space="preserve"> ученика начальной школы.</w:t>
      </w:r>
    </w:p>
    <w:p w:rsidR="00A4340F" w:rsidRPr="00E11360" w:rsidRDefault="00A4340F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1360">
        <w:rPr>
          <w:rFonts w:ascii="Times New Roman" w:hAnsi="Times New Roman" w:cs="Times New Roman"/>
          <w:sz w:val="28"/>
          <w:szCs w:val="28"/>
        </w:rPr>
        <w:t xml:space="preserve"> 8. Совершенствовать формы работы с одарёнными детьми. </w:t>
      </w:r>
    </w:p>
    <w:p w:rsidR="00A4340F" w:rsidRPr="00E11360" w:rsidRDefault="00A4340F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hAnsi="Times New Roman" w:cs="Times New Roman"/>
          <w:sz w:val="28"/>
          <w:szCs w:val="28"/>
        </w:rPr>
        <w:t>9. Осуществлять психолого-педагогическую поддержку слабоуспевающих учащихся.</w:t>
      </w:r>
    </w:p>
    <w:p w:rsidR="00395BF0" w:rsidRDefault="00395BF0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BF0" w:rsidRDefault="00395BF0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BF0" w:rsidRDefault="00395BF0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85B" w:rsidRPr="00E11360" w:rsidRDefault="00B4185B" w:rsidP="00395BF0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составила зам. директора по УВР </w:t>
      </w:r>
      <w:r w:rsidR="00E74461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74461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74461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721BB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В.Н. Попкова</w:t>
      </w:r>
    </w:p>
    <w:p w:rsidR="006721BB" w:rsidRPr="00E11360" w:rsidRDefault="00E74461" w:rsidP="00CC16E5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721BB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  <w:r w:rsidR="0036188B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21BB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E2063A" w:rsidRPr="00E11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43475D" w:rsidRPr="00E11360" w:rsidRDefault="0043475D" w:rsidP="00CC16E5">
      <w:pPr>
        <w:tabs>
          <w:tab w:val="left" w:pos="142"/>
        </w:tabs>
        <w:ind w:firstLine="567"/>
        <w:rPr>
          <w:sz w:val="28"/>
          <w:szCs w:val="28"/>
        </w:rPr>
      </w:pPr>
    </w:p>
    <w:sectPr w:rsidR="0043475D" w:rsidRPr="00E11360" w:rsidSect="00B7766D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0A" w:rsidRDefault="008C4F0A" w:rsidP="00F32A0A">
      <w:pPr>
        <w:spacing w:after="0" w:line="240" w:lineRule="auto"/>
      </w:pPr>
      <w:r>
        <w:separator/>
      </w:r>
    </w:p>
  </w:endnote>
  <w:endnote w:type="continuationSeparator" w:id="0">
    <w:p w:rsidR="008C4F0A" w:rsidRDefault="008C4F0A" w:rsidP="00F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0A" w:rsidRDefault="008C4F0A" w:rsidP="00F32A0A">
      <w:pPr>
        <w:spacing w:after="0" w:line="240" w:lineRule="auto"/>
      </w:pPr>
      <w:r>
        <w:separator/>
      </w:r>
    </w:p>
  </w:footnote>
  <w:footnote w:type="continuationSeparator" w:id="0">
    <w:p w:rsidR="008C4F0A" w:rsidRDefault="008C4F0A" w:rsidP="00F3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1A9"/>
    <w:multiLevelType w:val="multilevel"/>
    <w:tmpl w:val="1048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B5062"/>
    <w:multiLevelType w:val="hybridMultilevel"/>
    <w:tmpl w:val="E9CA6E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A623E"/>
    <w:multiLevelType w:val="hybridMultilevel"/>
    <w:tmpl w:val="1D581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11AAD"/>
    <w:multiLevelType w:val="hybridMultilevel"/>
    <w:tmpl w:val="13F84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671C"/>
    <w:multiLevelType w:val="hybridMultilevel"/>
    <w:tmpl w:val="1D581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1F25"/>
    <w:multiLevelType w:val="hybridMultilevel"/>
    <w:tmpl w:val="980ECC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96469"/>
    <w:multiLevelType w:val="multilevel"/>
    <w:tmpl w:val="A710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F55E4"/>
    <w:multiLevelType w:val="hybridMultilevel"/>
    <w:tmpl w:val="AA7611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BD369D"/>
    <w:multiLevelType w:val="multilevel"/>
    <w:tmpl w:val="D0EA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50E68"/>
    <w:multiLevelType w:val="hybridMultilevel"/>
    <w:tmpl w:val="BCC69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F7550"/>
    <w:multiLevelType w:val="multilevel"/>
    <w:tmpl w:val="B1F4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65D29"/>
    <w:multiLevelType w:val="multilevel"/>
    <w:tmpl w:val="77B6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65BC4"/>
    <w:multiLevelType w:val="hybridMultilevel"/>
    <w:tmpl w:val="6152E2E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57133E70"/>
    <w:multiLevelType w:val="hybridMultilevel"/>
    <w:tmpl w:val="43C4264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25542"/>
    <w:multiLevelType w:val="hybridMultilevel"/>
    <w:tmpl w:val="14BA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072AD"/>
    <w:multiLevelType w:val="hybridMultilevel"/>
    <w:tmpl w:val="B42A4F12"/>
    <w:lvl w:ilvl="0" w:tplc="02F241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C173E"/>
    <w:multiLevelType w:val="hybridMultilevel"/>
    <w:tmpl w:val="C798B9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8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5B"/>
    <w:rsid w:val="00011380"/>
    <w:rsid w:val="0006520D"/>
    <w:rsid w:val="000749BF"/>
    <w:rsid w:val="0007612D"/>
    <w:rsid w:val="00083E0E"/>
    <w:rsid w:val="000A739B"/>
    <w:rsid w:val="000B2008"/>
    <w:rsid w:val="00107134"/>
    <w:rsid w:val="00142842"/>
    <w:rsid w:val="00153C3D"/>
    <w:rsid w:val="0016202B"/>
    <w:rsid w:val="00166EE6"/>
    <w:rsid w:val="001B37F5"/>
    <w:rsid w:val="001E23F8"/>
    <w:rsid w:val="00205F29"/>
    <w:rsid w:val="00234D9D"/>
    <w:rsid w:val="00263CE6"/>
    <w:rsid w:val="002B20F0"/>
    <w:rsid w:val="002C3504"/>
    <w:rsid w:val="002C4CEF"/>
    <w:rsid w:val="002E2655"/>
    <w:rsid w:val="002E5A64"/>
    <w:rsid w:val="002F3523"/>
    <w:rsid w:val="002F5D8F"/>
    <w:rsid w:val="003327B1"/>
    <w:rsid w:val="00333A30"/>
    <w:rsid w:val="00334B46"/>
    <w:rsid w:val="00350E7E"/>
    <w:rsid w:val="0036188B"/>
    <w:rsid w:val="00361E2A"/>
    <w:rsid w:val="00382458"/>
    <w:rsid w:val="00393D73"/>
    <w:rsid w:val="00395BF0"/>
    <w:rsid w:val="00397361"/>
    <w:rsid w:val="003D3BBE"/>
    <w:rsid w:val="004069A7"/>
    <w:rsid w:val="004138D3"/>
    <w:rsid w:val="0042419C"/>
    <w:rsid w:val="00431453"/>
    <w:rsid w:val="0043475D"/>
    <w:rsid w:val="004A35DC"/>
    <w:rsid w:val="004A55F8"/>
    <w:rsid w:val="004C7F18"/>
    <w:rsid w:val="004D28C5"/>
    <w:rsid w:val="004E1254"/>
    <w:rsid w:val="004E5E34"/>
    <w:rsid w:val="004E7753"/>
    <w:rsid w:val="004F00EF"/>
    <w:rsid w:val="00514E14"/>
    <w:rsid w:val="005249DA"/>
    <w:rsid w:val="00534347"/>
    <w:rsid w:val="00537938"/>
    <w:rsid w:val="00556AD7"/>
    <w:rsid w:val="00571147"/>
    <w:rsid w:val="0060623D"/>
    <w:rsid w:val="006306DB"/>
    <w:rsid w:val="00647132"/>
    <w:rsid w:val="006721BB"/>
    <w:rsid w:val="006D51A8"/>
    <w:rsid w:val="006F130D"/>
    <w:rsid w:val="00755000"/>
    <w:rsid w:val="00760693"/>
    <w:rsid w:val="007822B3"/>
    <w:rsid w:val="0078261A"/>
    <w:rsid w:val="007A676D"/>
    <w:rsid w:val="007B3906"/>
    <w:rsid w:val="007B59A6"/>
    <w:rsid w:val="007D17E7"/>
    <w:rsid w:val="007D3779"/>
    <w:rsid w:val="007D4710"/>
    <w:rsid w:val="00817F70"/>
    <w:rsid w:val="00823B1A"/>
    <w:rsid w:val="008509FE"/>
    <w:rsid w:val="00851E3E"/>
    <w:rsid w:val="00852595"/>
    <w:rsid w:val="008569C0"/>
    <w:rsid w:val="0086148D"/>
    <w:rsid w:val="00885A33"/>
    <w:rsid w:val="008C4F0A"/>
    <w:rsid w:val="008D222B"/>
    <w:rsid w:val="008D2399"/>
    <w:rsid w:val="0090796E"/>
    <w:rsid w:val="00915870"/>
    <w:rsid w:val="0094702E"/>
    <w:rsid w:val="00951148"/>
    <w:rsid w:val="00962536"/>
    <w:rsid w:val="00963C01"/>
    <w:rsid w:val="00981542"/>
    <w:rsid w:val="009833CA"/>
    <w:rsid w:val="009B1972"/>
    <w:rsid w:val="009B5134"/>
    <w:rsid w:val="009C35A9"/>
    <w:rsid w:val="009D5D7D"/>
    <w:rsid w:val="009F2E37"/>
    <w:rsid w:val="009F4507"/>
    <w:rsid w:val="009F65DF"/>
    <w:rsid w:val="00A00501"/>
    <w:rsid w:val="00A02807"/>
    <w:rsid w:val="00A32427"/>
    <w:rsid w:val="00A4340F"/>
    <w:rsid w:val="00A43E91"/>
    <w:rsid w:val="00A61E6A"/>
    <w:rsid w:val="00A620C8"/>
    <w:rsid w:val="00A657FD"/>
    <w:rsid w:val="00A65CB2"/>
    <w:rsid w:val="00A7712F"/>
    <w:rsid w:val="00A84C6D"/>
    <w:rsid w:val="00AD0257"/>
    <w:rsid w:val="00AE1485"/>
    <w:rsid w:val="00B004C5"/>
    <w:rsid w:val="00B22EEE"/>
    <w:rsid w:val="00B4185B"/>
    <w:rsid w:val="00B42767"/>
    <w:rsid w:val="00B60253"/>
    <w:rsid w:val="00B60829"/>
    <w:rsid w:val="00B66E03"/>
    <w:rsid w:val="00B7766D"/>
    <w:rsid w:val="00BB2117"/>
    <w:rsid w:val="00BE2298"/>
    <w:rsid w:val="00C403C4"/>
    <w:rsid w:val="00C55BD5"/>
    <w:rsid w:val="00CC16E5"/>
    <w:rsid w:val="00CE75F2"/>
    <w:rsid w:val="00CF3351"/>
    <w:rsid w:val="00D05751"/>
    <w:rsid w:val="00D1397B"/>
    <w:rsid w:val="00D20229"/>
    <w:rsid w:val="00D51069"/>
    <w:rsid w:val="00D5386C"/>
    <w:rsid w:val="00D941A8"/>
    <w:rsid w:val="00DA7D25"/>
    <w:rsid w:val="00DE7451"/>
    <w:rsid w:val="00DF001F"/>
    <w:rsid w:val="00DF7E2F"/>
    <w:rsid w:val="00E01DCC"/>
    <w:rsid w:val="00E11360"/>
    <w:rsid w:val="00E11B37"/>
    <w:rsid w:val="00E2063A"/>
    <w:rsid w:val="00E65013"/>
    <w:rsid w:val="00E66D6C"/>
    <w:rsid w:val="00E70E7E"/>
    <w:rsid w:val="00E726D8"/>
    <w:rsid w:val="00E74461"/>
    <w:rsid w:val="00E848F9"/>
    <w:rsid w:val="00E85BAC"/>
    <w:rsid w:val="00E85F3C"/>
    <w:rsid w:val="00E95623"/>
    <w:rsid w:val="00E967F3"/>
    <w:rsid w:val="00ED0160"/>
    <w:rsid w:val="00ED5D4C"/>
    <w:rsid w:val="00EE424B"/>
    <w:rsid w:val="00F32A0A"/>
    <w:rsid w:val="00F350FD"/>
    <w:rsid w:val="00F451C5"/>
    <w:rsid w:val="00F457FA"/>
    <w:rsid w:val="00F657C6"/>
    <w:rsid w:val="00F818A3"/>
    <w:rsid w:val="00F85212"/>
    <w:rsid w:val="00F852D8"/>
    <w:rsid w:val="00FA61DE"/>
    <w:rsid w:val="00FB0730"/>
    <w:rsid w:val="00FB18BB"/>
    <w:rsid w:val="00FB748E"/>
    <w:rsid w:val="00FC626C"/>
    <w:rsid w:val="00FD68FC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4185B"/>
  </w:style>
  <w:style w:type="character" w:customStyle="1" w:styleId="c58">
    <w:name w:val="c58"/>
    <w:basedOn w:val="a0"/>
    <w:rsid w:val="00B4185B"/>
  </w:style>
  <w:style w:type="character" w:customStyle="1" w:styleId="c4">
    <w:name w:val="c4"/>
    <w:basedOn w:val="a0"/>
    <w:rsid w:val="00B4185B"/>
  </w:style>
  <w:style w:type="paragraph" w:customStyle="1" w:styleId="c26">
    <w:name w:val="c26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4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185B"/>
  </w:style>
  <w:style w:type="paragraph" w:styleId="a3">
    <w:name w:val="List Paragraph"/>
    <w:basedOn w:val="a"/>
    <w:qFormat/>
    <w:rsid w:val="009F2E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85BAC"/>
  </w:style>
  <w:style w:type="table" w:styleId="a4">
    <w:name w:val="Table Grid"/>
    <w:basedOn w:val="a1"/>
    <w:uiPriority w:val="59"/>
    <w:rsid w:val="007B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A0A"/>
  </w:style>
  <w:style w:type="paragraph" w:styleId="a7">
    <w:name w:val="footer"/>
    <w:basedOn w:val="a"/>
    <w:link w:val="a8"/>
    <w:uiPriority w:val="99"/>
    <w:semiHidden/>
    <w:unhideWhenUsed/>
    <w:rsid w:val="00F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A0A"/>
  </w:style>
  <w:style w:type="paragraph" w:styleId="a9">
    <w:name w:val="Normal (Web)"/>
    <w:basedOn w:val="a"/>
    <w:uiPriority w:val="99"/>
    <w:semiHidden/>
    <w:unhideWhenUsed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0">
    <w:name w:val="c250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6AD7"/>
  </w:style>
  <w:style w:type="paragraph" w:customStyle="1" w:styleId="c111">
    <w:name w:val="c111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56AD7"/>
  </w:style>
  <w:style w:type="paragraph" w:customStyle="1" w:styleId="c104">
    <w:name w:val="c104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5">
    <w:name w:val="c415"/>
    <w:basedOn w:val="a0"/>
    <w:rsid w:val="00556AD7"/>
  </w:style>
  <w:style w:type="paragraph" w:customStyle="1" w:styleId="c232">
    <w:name w:val="c232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3">
    <w:name w:val="c193"/>
    <w:basedOn w:val="a0"/>
    <w:rsid w:val="00556AD7"/>
  </w:style>
  <w:style w:type="paragraph" w:customStyle="1" w:styleId="c27">
    <w:name w:val="c27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0">
    <w:name w:val="c290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6">
    <w:name w:val="c286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3">
    <w:name w:val="c403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556AD7"/>
  </w:style>
  <w:style w:type="paragraph" w:styleId="aa">
    <w:name w:val="Balloon Text"/>
    <w:basedOn w:val="a"/>
    <w:link w:val="ab"/>
    <w:uiPriority w:val="99"/>
    <w:semiHidden/>
    <w:unhideWhenUsed/>
    <w:rsid w:val="00E848F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8F9"/>
    <w:rPr>
      <w:rFonts w:ascii="Tahoma" w:eastAsia="Times New Roman" w:hAnsi="Tahoma" w:cs="Times New Roman"/>
      <w:sz w:val="16"/>
      <w:szCs w:val="16"/>
    </w:rPr>
  </w:style>
  <w:style w:type="character" w:customStyle="1" w:styleId="c3">
    <w:name w:val="c3"/>
    <w:basedOn w:val="a0"/>
    <w:rsid w:val="00E848F9"/>
  </w:style>
  <w:style w:type="paragraph" w:customStyle="1" w:styleId="c49">
    <w:name w:val="c49"/>
    <w:basedOn w:val="a"/>
    <w:rsid w:val="00E8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48F9"/>
  </w:style>
  <w:style w:type="character" w:customStyle="1" w:styleId="c5">
    <w:name w:val="c5"/>
    <w:basedOn w:val="a0"/>
    <w:rsid w:val="00E848F9"/>
  </w:style>
  <w:style w:type="paragraph" w:customStyle="1" w:styleId="ac">
    <w:name w:val="Базовый"/>
    <w:rsid w:val="00A61E6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EFBA1-0363-4491-AF35-4E433400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6588</Words>
  <Characters>37555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Pk-7</dc:creator>
  <cp:keywords/>
  <dc:description/>
  <cp:lastModifiedBy>Pk-7</cp:lastModifiedBy>
  <cp:revision>65</cp:revision>
  <cp:lastPrinted>2019-06-17T07:15:00Z</cp:lastPrinted>
  <dcterms:created xsi:type="dcterms:W3CDTF">2018-05-31T06:36:00Z</dcterms:created>
  <dcterms:modified xsi:type="dcterms:W3CDTF">2019-08-26T12:43:00Z</dcterms:modified>
</cp:coreProperties>
</file>