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735"/>
        <w:tblW w:w="8863" w:type="dxa"/>
        <w:tblLook w:val="01E0" w:firstRow="1" w:lastRow="1" w:firstColumn="1" w:lastColumn="1" w:noHBand="0" w:noVBand="0"/>
      </w:tblPr>
      <w:tblGrid>
        <w:gridCol w:w="4415"/>
        <w:gridCol w:w="276"/>
        <w:gridCol w:w="4172"/>
      </w:tblGrid>
      <w:tr w:rsidR="00E75EC0" w:rsidRPr="006A5FD1" w14:paraId="0A6DA441" w14:textId="77777777" w:rsidTr="00E75EC0">
        <w:tc>
          <w:tcPr>
            <w:tcW w:w="4415" w:type="dxa"/>
          </w:tcPr>
          <w:p w14:paraId="21C49597" w14:textId="77777777" w:rsidR="00E75EC0" w:rsidRPr="006A5FD1" w:rsidRDefault="00E75EC0" w:rsidP="00E75EC0">
            <w:pPr>
              <w:rPr>
                <w:rFonts w:ascii="Times New Roman" w:hAnsi="Times New Roman"/>
                <w:sz w:val="24"/>
                <w:szCs w:val="24"/>
              </w:rPr>
            </w:pPr>
            <w:r w:rsidRPr="006A5FD1">
              <w:rPr>
                <w:rFonts w:ascii="Times New Roman" w:hAnsi="Times New Roman"/>
                <w:sz w:val="24"/>
                <w:szCs w:val="24"/>
              </w:rPr>
              <w:t> </w:t>
            </w:r>
          </w:p>
          <w:p w14:paraId="09C62141" w14:textId="466341DA" w:rsidR="00E75EC0" w:rsidRPr="006A5FD1" w:rsidRDefault="00E75EC0" w:rsidP="00E75EC0">
            <w:pPr>
              <w:rPr>
                <w:rFonts w:ascii="Times New Roman" w:hAnsi="Times New Roman"/>
                <w:sz w:val="24"/>
                <w:szCs w:val="24"/>
              </w:rPr>
            </w:pPr>
            <w:r w:rsidRPr="006A5FD1">
              <w:rPr>
                <w:rFonts w:ascii="Times New Roman" w:hAnsi="Times New Roman"/>
                <w:sz w:val="24"/>
                <w:szCs w:val="24"/>
              </w:rPr>
              <w:t>ПРИНЯТО:</w:t>
            </w:r>
          </w:p>
          <w:p w14:paraId="10F68279" w14:textId="48A8A7C0" w:rsidR="00E75EC0" w:rsidRPr="006A5FD1" w:rsidRDefault="00E75EC0" w:rsidP="00E75EC0">
            <w:pPr>
              <w:rPr>
                <w:rFonts w:ascii="Times New Roman" w:hAnsi="Times New Roman"/>
                <w:sz w:val="24"/>
                <w:szCs w:val="24"/>
              </w:rPr>
            </w:pPr>
            <w:r w:rsidRPr="006A5FD1">
              <w:rPr>
                <w:rFonts w:ascii="Times New Roman" w:hAnsi="Times New Roman"/>
                <w:sz w:val="24"/>
                <w:szCs w:val="24"/>
              </w:rPr>
              <w:t>Педагогическим советом №</w:t>
            </w:r>
            <w:r>
              <w:rPr>
                <w:rFonts w:ascii="Times New Roman" w:hAnsi="Times New Roman"/>
                <w:sz w:val="24"/>
                <w:szCs w:val="24"/>
              </w:rPr>
              <w:t>2</w:t>
            </w:r>
          </w:p>
          <w:p w14:paraId="5BF816D9" w14:textId="5763285E" w:rsidR="00E75EC0" w:rsidRPr="006A5FD1" w:rsidRDefault="00E75EC0" w:rsidP="00E75EC0">
            <w:pPr>
              <w:rPr>
                <w:rFonts w:ascii="Times New Roman" w:hAnsi="Times New Roman"/>
                <w:sz w:val="24"/>
                <w:szCs w:val="24"/>
              </w:rPr>
            </w:pPr>
            <w:r w:rsidRPr="006A5FD1">
              <w:rPr>
                <w:rFonts w:ascii="Times New Roman" w:hAnsi="Times New Roman"/>
                <w:sz w:val="24"/>
                <w:szCs w:val="24"/>
              </w:rPr>
              <w:t>«</w:t>
            </w:r>
            <w:r>
              <w:rPr>
                <w:rFonts w:ascii="Times New Roman" w:hAnsi="Times New Roman"/>
                <w:sz w:val="24"/>
                <w:szCs w:val="24"/>
              </w:rPr>
              <w:t>26</w:t>
            </w:r>
            <w:r w:rsidRPr="006A5FD1">
              <w:rPr>
                <w:rFonts w:ascii="Times New Roman" w:hAnsi="Times New Roman"/>
                <w:sz w:val="24"/>
                <w:szCs w:val="24"/>
              </w:rPr>
              <w:t>»</w:t>
            </w:r>
            <w:r>
              <w:rPr>
                <w:rFonts w:ascii="Times New Roman" w:hAnsi="Times New Roman"/>
                <w:sz w:val="24"/>
                <w:szCs w:val="24"/>
              </w:rPr>
              <w:t xml:space="preserve"> февраля </w:t>
            </w:r>
            <w:r w:rsidRPr="006A5FD1">
              <w:rPr>
                <w:rFonts w:ascii="Times New Roman" w:hAnsi="Times New Roman"/>
                <w:sz w:val="24"/>
                <w:szCs w:val="24"/>
              </w:rPr>
              <w:t>20</w:t>
            </w:r>
            <w:r>
              <w:rPr>
                <w:rFonts w:ascii="Times New Roman" w:hAnsi="Times New Roman"/>
                <w:sz w:val="24"/>
                <w:szCs w:val="24"/>
              </w:rPr>
              <w:t>21</w:t>
            </w:r>
            <w:r w:rsidRPr="006A5FD1">
              <w:rPr>
                <w:rFonts w:ascii="Times New Roman" w:hAnsi="Times New Roman"/>
                <w:sz w:val="24"/>
                <w:szCs w:val="24"/>
              </w:rPr>
              <w:t xml:space="preserve">  г.</w:t>
            </w:r>
          </w:p>
          <w:p w14:paraId="57917A31" w14:textId="02B983A8" w:rsidR="00E75EC0" w:rsidRPr="006A5FD1" w:rsidRDefault="00E75EC0" w:rsidP="00E75EC0">
            <w:pPr>
              <w:rPr>
                <w:rFonts w:ascii="Times New Roman" w:hAnsi="Times New Roman"/>
                <w:sz w:val="24"/>
                <w:szCs w:val="24"/>
              </w:rPr>
            </w:pPr>
            <w:r w:rsidRPr="006A5FD1">
              <w:rPr>
                <w:rFonts w:ascii="Times New Roman" w:hAnsi="Times New Roman"/>
                <w:sz w:val="24"/>
                <w:szCs w:val="24"/>
              </w:rPr>
              <w:t>Протокол от «</w:t>
            </w:r>
            <w:r>
              <w:rPr>
                <w:rFonts w:ascii="Times New Roman" w:hAnsi="Times New Roman"/>
                <w:sz w:val="24"/>
                <w:szCs w:val="24"/>
              </w:rPr>
              <w:t>26</w:t>
            </w:r>
            <w:r w:rsidRPr="006A5FD1">
              <w:rPr>
                <w:rFonts w:ascii="Times New Roman" w:hAnsi="Times New Roman"/>
                <w:sz w:val="24"/>
                <w:szCs w:val="24"/>
              </w:rPr>
              <w:t>»</w:t>
            </w:r>
            <w:r>
              <w:rPr>
                <w:rFonts w:ascii="Times New Roman" w:hAnsi="Times New Roman"/>
                <w:sz w:val="24"/>
                <w:szCs w:val="24"/>
              </w:rPr>
              <w:t xml:space="preserve"> 02 </w:t>
            </w:r>
            <w:r w:rsidRPr="006A5FD1">
              <w:rPr>
                <w:rFonts w:ascii="Times New Roman" w:hAnsi="Times New Roman"/>
                <w:sz w:val="24"/>
                <w:szCs w:val="24"/>
              </w:rPr>
              <w:t>2021г. №</w:t>
            </w:r>
            <w:r>
              <w:rPr>
                <w:rFonts w:ascii="Times New Roman" w:hAnsi="Times New Roman"/>
                <w:sz w:val="24"/>
                <w:szCs w:val="24"/>
              </w:rPr>
              <w:t>2</w:t>
            </w:r>
          </w:p>
        </w:tc>
        <w:tc>
          <w:tcPr>
            <w:tcW w:w="276" w:type="dxa"/>
          </w:tcPr>
          <w:p w14:paraId="03099135" w14:textId="77777777" w:rsidR="00E75EC0" w:rsidRPr="006A5FD1" w:rsidRDefault="00E75EC0" w:rsidP="00E75EC0">
            <w:pPr>
              <w:rPr>
                <w:rFonts w:ascii="Times New Roman" w:hAnsi="Times New Roman"/>
                <w:sz w:val="24"/>
                <w:szCs w:val="24"/>
              </w:rPr>
            </w:pPr>
            <w:r w:rsidRPr="006A5FD1">
              <w:rPr>
                <w:rFonts w:ascii="Times New Roman" w:hAnsi="Times New Roman"/>
                <w:sz w:val="24"/>
                <w:szCs w:val="24"/>
              </w:rPr>
              <w:t> </w:t>
            </w:r>
          </w:p>
        </w:tc>
        <w:tc>
          <w:tcPr>
            <w:tcW w:w="4172" w:type="dxa"/>
          </w:tcPr>
          <w:p w14:paraId="211444D8" w14:textId="77777777" w:rsidR="00E75EC0" w:rsidRPr="006A5FD1" w:rsidRDefault="00E75EC0" w:rsidP="00E75EC0">
            <w:pPr>
              <w:rPr>
                <w:rFonts w:ascii="Times New Roman" w:hAnsi="Times New Roman"/>
                <w:sz w:val="24"/>
                <w:szCs w:val="24"/>
              </w:rPr>
            </w:pPr>
          </w:p>
          <w:p w14:paraId="5955B981" w14:textId="68E23032" w:rsidR="00E75EC0" w:rsidRPr="006A5FD1" w:rsidRDefault="00E75EC0" w:rsidP="00E75EC0">
            <w:pPr>
              <w:rPr>
                <w:rFonts w:ascii="Times New Roman" w:hAnsi="Times New Roman"/>
                <w:sz w:val="24"/>
                <w:szCs w:val="24"/>
              </w:rPr>
            </w:pPr>
            <w:r w:rsidRPr="006A5FD1">
              <w:rPr>
                <w:rFonts w:ascii="Times New Roman" w:hAnsi="Times New Roman"/>
                <w:sz w:val="24"/>
                <w:szCs w:val="24"/>
              </w:rPr>
              <w:t>УТВЕРЖДАЮ:</w:t>
            </w:r>
          </w:p>
          <w:p w14:paraId="48BA81AC" w14:textId="77777777" w:rsidR="00E75EC0" w:rsidRPr="006A5FD1" w:rsidRDefault="00E75EC0" w:rsidP="00E75EC0">
            <w:pPr>
              <w:rPr>
                <w:rFonts w:ascii="Times New Roman" w:hAnsi="Times New Roman"/>
                <w:sz w:val="24"/>
                <w:szCs w:val="24"/>
              </w:rPr>
            </w:pPr>
            <w:r w:rsidRPr="006A5FD1">
              <w:rPr>
                <w:rFonts w:ascii="Times New Roman" w:hAnsi="Times New Roman"/>
                <w:sz w:val="24"/>
                <w:szCs w:val="24"/>
              </w:rPr>
              <w:t>Заведующая МАДОУ «Детский сад №104 комбинированного вида»</w:t>
            </w:r>
          </w:p>
          <w:p w14:paraId="360D8E55" w14:textId="77777777" w:rsidR="00E75EC0" w:rsidRPr="006A5FD1" w:rsidRDefault="00E75EC0" w:rsidP="00E75EC0">
            <w:pPr>
              <w:rPr>
                <w:rFonts w:ascii="Times New Roman" w:hAnsi="Times New Roman"/>
                <w:sz w:val="24"/>
                <w:szCs w:val="24"/>
              </w:rPr>
            </w:pPr>
          </w:p>
          <w:p w14:paraId="411A2D78" w14:textId="77777777" w:rsidR="00E75EC0" w:rsidRPr="006A5FD1" w:rsidRDefault="00E75EC0" w:rsidP="00E75EC0">
            <w:pPr>
              <w:rPr>
                <w:rFonts w:ascii="Times New Roman" w:hAnsi="Times New Roman"/>
                <w:sz w:val="24"/>
                <w:szCs w:val="24"/>
              </w:rPr>
            </w:pPr>
            <w:r w:rsidRPr="006A5FD1">
              <w:rPr>
                <w:rFonts w:ascii="Times New Roman" w:hAnsi="Times New Roman"/>
                <w:sz w:val="24"/>
                <w:szCs w:val="24"/>
              </w:rPr>
              <w:t>__________________  М.В. Казачкова</w:t>
            </w:r>
          </w:p>
          <w:p w14:paraId="244F1F39" w14:textId="2662A25F" w:rsidR="00E75EC0" w:rsidRPr="006A5FD1" w:rsidRDefault="00E75EC0" w:rsidP="00E75EC0">
            <w:pPr>
              <w:rPr>
                <w:rFonts w:ascii="Times New Roman" w:hAnsi="Times New Roman"/>
                <w:sz w:val="24"/>
                <w:szCs w:val="24"/>
              </w:rPr>
            </w:pPr>
            <w:r w:rsidRPr="006A5FD1">
              <w:rPr>
                <w:rFonts w:ascii="Times New Roman" w:hAnsi="Times New Roman"/>
                <w:sz w:val="24"/>
                <w:szCs w:val="24"/>
              </w:rPr>
              <w:t>приказ от «</w:t>
            </w:r>
            <w:r>
              <w:rPr>
                <w:rFonts w:ascii="Times New Roman" w:hAnsi="Times New Roman"/>
                <w:sz w:val="24"/>
                <w:szCs w:val="24"/>
              </w:rPr>
              <w:t>25</w:t>
            </w:r>
            <w:r w:rsidRPr="006A5FD1">
              <w:rPr>
                <w:rFonts w:ascii="Times New Roman" w:hAnsi="Times New Roman"/>
                <w:sz w:val="24"/>
                <w:szCs w:val="24"/>
              </w:rPr>
              <w:t xml:space="preserve">»    </w:t>
            </w:r>
            <w:r>
              <w:rPr>
                <w:rFonts w:ascii="Times New Roman" w:hAnsi="Times New Roman"/>
                <w:sz w:val="24"/>
                <w:szCs w:val="24"/>
              </w:rPr>
              <w:t xml:space="preserve">02   </w:t>
            </w:r>
            <w:r w:rsidRPr="006A5FD1">
              <w:rPr>
                <w:rFonts w:ascii="Times New Roman" w:hAnsi="Times New Roman"/>
                <w:sz w:val="24"/>
                <w:szCs w:val="24"/>
              </w:rPr>
              <w:t>202</w:t>
            </w:r>
            <w:r>
              <w:rPr>
                <w:rFonts w:ascii="Times New Roman" w:hAnsi="Times New Roman"/>
                <w:sz w:val="24"/>
                <w:szCs w:val="24"/>
              </w:rPr>
              <w:t>1</w:t>
            </w:r>
            <w:r w:rsidRPr="006A5FD1">
              <w:rPr>
                <w:rFonts w:ascii="Times New Roman" w:hAnsi="Times New Roman"/>
                <w:sz w:val="24"/>
                <w:szCs w:val="24"/>
              </w:rPr>
              <w:t xml:space="preserve">  г. №</w:t>
            </w:r>
            <w:r>
              <w:rPr>
                <w:rFonts w:ascii="Times New Roman" w:hAnsi="Times New Roman"/>
                <w:sz w:val="24"/>
                <w:szCs w:val="24"/>
              </w:rPr>
              <w:t>22</w:t>
            </w:r>
          </w:p>
        </w:tc>
      </w:tr>
    </w:tbl>
    <w:p w14:paraId="2B42FD39" w14:textId="77777777" w:rsidR="00E75EC0" w:rsidRPr="006A5FD1" w:rsidRDefault="00E75EC0" w:rsidP="00E75EC0">
      <w:pPr>
        <w:rPr>
          <w:rFonts w:ascii="Times New Roman" w:hAnsi="Times New Roman"/>
          <w:sz w:val="24"/>
          <w:szCs w:val="24"/>
        </w:rPr>
      </w:pPr>
      <w:r w:rsidRPr="006A5FD1">
        <w:rPr>
          <w:rFonts w:ascii="Times New Roman" w:hAnsi="Times New Roman"/>
          <w:sz w:val="24"/>
          <w:szCs w:val="24"/>
        </w:rPr>
        <w:t> </w:t>
      </w:r>
    </w:p>
    <w:p w14:paraId="43F9429B" w14:textId="77777777" w:rsidR="00E75EC0" w:rsidRPr="006A5FD1" w:rsidRDefault="00E75EC0" w:rsidP="00E75EC0">
      <w:pPr>
        <w:spacing w:before="100" w:beforeAutospacing="1" w:after="100" w:afterAutospacing="1"/>
        <w:rPr>
          <w:rFonts w:ascii="Times New Roman" w:hAnsi="Times New Roman"/>
          <w:b/>
          <w:bCs/>
          <w:sz w:val="32"/>
          <w:szCs w:val="32"/>
        </w:rPr>
      </w:pPr>
    </w:p>
    <w:p w14:paraId="4C7D186A" w14:textId="77777777" w:rsidR="00E75EC0" w:rsidRPr="006A5FD1" w:rsidRDefault="00E75EC0" w:rsidP="00E75EC0">
      <w:pPr>
        <w:spacing w:before="100" w:beforeAutospacing="1" w:after="100" w:afterAutospacing="1"/>
        <w:rPr>
          <w:rFonts w:ascii="Times New Roman" w:hAnsi="Times New Roman"/>
          <w:b/>
          <w:bCs/>
          <w:sz w:val="32"/>
          <w:szCs w:val="32"/>
        </w:rPr>
      </w:pPr>
    </w:p>
    <w:p w14:paraId="761E67C2" w14:textId="77777777" w:rsidR="00E75EC0" w:rsidRPr="006A5FD1" w:rsidRDefault="00E75EC0" w:rsidP="00E75EC0">
      <w:pPr>
        <w:spacing w:before="100" w:beforeAutospacing="1" w:after="100" w:afterAutospacing="1"/>
        <w:rPr>
          <w:rFonts w:ascii="Times New Roman" w:hAnsi="Times New Roman"/>
          <w:b/>
          <w:bCs/>
          <w:sz w:val="32"/>
          <w:szCs w:val="32"/>
        </w:rPr>
      </w:pPr>
    </w:p>
    <w:p w14:paraId="077F61BC" w14:textId="77777777" w:rsidR="00E75EC0" w:rsidRPr="006A5FD1" w:rsidRDefault="00E75EC0" w:rsidP="00E75EC0">
      <w:pPr>
        <w:spacing w:before="100" w:beforeAutospacing="1" w:after="100" w:afterAutospacing="1"/>
        <w:rPr>
          <w:rFonts w:ascii="Times New Roman" w:hAnsi="Times New Roman"/>
          <w:b/>
          <w:bCs/>
          <w:sz w:val="32"/>
          <w:szCs w:val="32"/>
        </w:rPr>
      </w:pPr>
    </w:p>
    <w:p w14:paraId="3CD51E46" w14:textId="77777777" w:rsidR="00E75EC0" w:rsidRPr="006A5FD1" w:rsidRDefault="00E75EC0" w:rsidP="00E75EC0">
      <w:pPr>
        <w:spacing w:before="100" w:beforeAutospacing="1" w:after="100" w:afterAutospacing="1"/>
        <w:rPr>
          <w:rFonts w:ascii="Times New Roman" w:hAnsi="Times New Roman"/>
          <w:b/>
          <w:bCs/>
          <w:sz w:val="32"/>
          <w:szCs w:val="32"/>
        </w:rPr>
      </w:pPr>
    </w:p>
    <w:p w14:paraId="7BB04DE9" w14:textId="77777777" w:rsidR="00E75EC0" w:rsidRDefault="00E75EC0" w:rsidP="00E75EC0">
      <w:pPr>
        <w:jc w:val="center"/>
        <w:rPr>
          <w:rFonts w:ascii="Times New Roman" w:hAnsi="Times New Roman"/>
          <w:b/>
          <w:bCs/>
          <w:sz w:val="40"/>
          <w:szCs w:val="40"/>
        </w:rPr>
      </w:pPr>
    </w:p>
    <w:p w14:paraId="517FCE9D" w14:textId="77777777" w:rsidR="00E75EC0" w:rsidRDefault="00E75EC0" w:rsidP="00E75EC0">
      <w:pPr>
        <w:jc w:val="center"/>
        <w:rPr>
          <w:rFonts w:ascii="Times New Roman" w:hAnsi="Times New Roman"/>
          <w:b/>
          <w:bCs/>
          <w:sz w:val="40"/>
          <w:szCs w:val="40"/>
        </w:rPr>
      </w:pPr>
    </w:p>
    <w:p w14:paraId="683F1F1B" w14:textId="7112390B" w:rsidR="00E75EC0" w:rsidRDefault="002A01D3" w:rsidP="00E75EC0">
      <w:pPr>
        <w:jc w:val="center"/>
        <w:rPr>
          <w:rFonts w:ascii="Times New Roman" w:hAnsi="Times New Roman"/>
          <w:b/>
          <w:bCs/>
          <w:sz w:val="40"/>
          <w:szCs w:val="40"/>
        </w:rPr>
      </w:pPr>
      <w:r>
        <w:rPr>
          <w:noProof/>
        </w:rPr>
        <w:drawing>
          <wp:anchor distT="0" distB="0" distL="114300" distR="114300" simplePos="0" relativeHeight="251658240" behindDoc="0" locked="0" layoutInCell="1" allowOverlap="1" wp14:anchorId="5695B246" wp14:editId="5951540D">
            <wp:simplePos x="0" y="0"/>
            <wp:positionH relativeFrom="column">
              <wp:posOffset>1905</wp:posOffset>
            </wp:positionH>
            <wp:positionV relativeFrom="paragraph">
              <wp:posOffset>-3352800</wp:posOffset>
            </wp:positionV>
            <wp:extent cx="6840220" cy="96056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0220" cy="9605645"/>
                    </a:xfrm>
                    <a:prstGeom prst="rect">
                      <a:avLst/>
                    </a:prstGeom>
                    <a:noFill/>
                    <a:ln>
                      <a:noFill/>
                    </a:ln>
                  </pic:spPr>
                </pic:pic>
              </a:graphicData>
            </a:graphic>
          </wp:anchor>
        </w:drawing>
      </w:r>
    </w:p>
    <w:p w14:paraId="08E40105" w14:textId="77777777" w:rsidR="00E75EC0" w:rsidRDefault="00E75EC0" w:rsidP="00E75EC0">
      <w:pPr>
        <w:jc w:val="center"/>
        <w:rPr>
          <w:rFonts w:ascii="Times New Roman" w:hAnsi="Times New Roman"/>
          <w:b/>
          <w:bCs/>
          <w:sz w:val="40"/>
          <w:szCs w:val="40"/>
        </w:rPr>
      </w:pPr>
    </w:p>
    <w:p w14:paraId="56F72704" w14:textId="5899371C" w:rsidR="00E75EC0" w:rsidRPr="006A5FD1" w:rsidRDefault="00E75EC0" w:rsidP="00E75EC0">
      <w:pPr>
        <w:jc w:val="center"/>
        <w:rPr>
          <w:rFonts w:ascii="Times New Roman" w:hAnsi="Times New Roman"/>
          <w:b/>
          <w:bCs/>
          <w:sz w:val="40"/>
          <w:szCs w:val="40"/>
        </w:rPr>
      </w:pPr>
      <w:r w:rsidRPr="006A5FD1">
        <w:rPr>
          <w:rFonts w:ascii="Times New Roman" w:hAnsi="Times New Roman"/>
          <w:b/>
          <w:bCs/>
          <w:sz w:val="40"/>
          <w:szCs w:val="40"/>
        </w:rPr>
        <w:t>Положение</w:t>
      </w:r>
    </w:p>
    <w:p w14:paraId="62A09825" w14:textId="71B1924E" w:rsidR="00E75EC0" w:rsidRPr="006A5FD1" w:rsidRDefault="00E75EC0" w:rsidP="00E75EC0">
      <w:pPr>
        <w:jc w:val="center"/>
        <w:rPr>
          <w:rFonts w:ascii="Times New Roman" w:hAnsi="Times New Roman"/>
          <w:b/>
          <w:bCs/>
          <w:sz w:val="40"/>
          <w:szCs w:val="40"/>
        </w:rPr>
      </w:pPr>
      <w:r>
        <w:rPr>
          <w:rFonts w:ascii="Times New Roman" w:hAnsi="Times New Roman"/>
          <w:b/>
          <w:bCs/>
          <w:sz w:val="40"/>
          <w:szCs w:val="40"/>
        </w:rPr>
        <w:t>о</w:t>
      </w:r>
      <w:r w:rsidRPr="006A5FD1">
        <w:rPr>
          <w:rFonts w:ascii="Times New Roman" w:hAnsi="Times New Roman"/>
          <w:b/>
          <w:bCs/>
          <w:sz w:val="40"/>
          <w:szCs w:val="40"/>
        </w:rPr>
        <w:t xml:space="preserve"> </w:t>
      </w:r>
      <w:r>
        <w:rPr>
          <w:rFonts w:ascii="Times New Roman" w:hAnsi="Times New Roman"/>
          <w:b/>
          <w:bCs/>
          <w:sz w:val="40"/>
          <w:szCs w:val="40"/>
        </w:rPr>
        <w:t>бракеражной комиссии</w:t>
      </w:r>
      <w:r w:rsidR="00DE5C0B">
        <w:rPr>
          <w:rFonts w:ascii="Times New Roman" w:hAnsi="Times New Roman"/>
          <w:b/>
          <w:bCs/>
          <w:sz w:val="40"/>
          <w:szCs w:val="40"/>
        </w:rPr>
        <w:t xml:space="preserve"> </w:t>
      </w:r>
    </w:p>
    <w:p w14:paraId="45F9BF86" w14:textId="5D01B09E" w:rsidR="00E75EC0" w:rsidRPr="006A5FD1" w:rsidRDefault="00E75EC0" w:rsidP="00E75EC0">
      <w:pPr>
        <w:jc w:val="center"/>
        <w:rPr>
          <w:rFonts w:ascii="Times New Roman" w:hAnsi="Times New Roman"/>
          <w:b/>
          <w:bCs/>
          <w:sz w:val="36"/>
          <w:szCs w:val="36"/>
        </w:rPr>
      </w:pPr>
      <w:r w:rsidRPr="006A5FD1">
        <w:rPr>
          <w:rFonts w:ascii="Times New Roman" w:hAnsi="Times New Roman"/>
          <w:b/>
          <w:bCs/>
          <w:sz w:val="36"/>
          <w:szCs w:val="36"/>
        </w:rPr>
        <w:t>МАДОУ «Детский сад №104 комбинированного вида»</w:t>
      </w:r>
    </w:p>
    <w:p w14:paraId="193549BB" w14:textId="77777777" w:rsidR="00E75EC0" w:rsidRPr="006A5FD1" w:rsidRDefault="00E75EC0" w:rsidP="00E75EC0">
      <w:pPr>
        <w:jc w:val="center"/>
        <w:rPr>
          <w:b/>
          <w:bCs/>
          <w:sz w:val="36"/>
          <w:szCs w:val="36"/>
        </w:rPr>
      </w:pPr>
      <w:r w:rsidRPr="006A5FD1">
        <w:rPr>
          <w:rFonts w:ascii="Times New Roman" w:hAnsi="Times New Roman"/>
          <w:b/>
          <w:bCs/>
          <w:sz w:val="36"/>
          <w:szCs w:val="36"/>
        </w:rPr>
        <w:t>г.о. Саранск</w:t>
      </w:r>
    </w:p>
    <w:p w14:paraId="2C5A3A71" w14:textId="77777777" w:rsidR="00E75EC0" w:rsidRPr="006A5FD1" w:rsidRDefault="00E75EC0" w:rsidP="00E75EC0"/>
    <w:p w14:paraId="1C80BAAC" w14:textId="77777777" w:rsidR="00E75EC0" w:rsidRPr="006A5FD1" w:rsidRDefault="00E75EC0" w:rsidP="00E75EC0"/>
    <w:p w14:paraId="1186261D" w14:textId="77777777" w:rsidR="00E75EC0" w:rsidRDefault="00E75EC0" w:rsidP="00E75EC0"/>
    <w:p w14:paraId="6270E0E7" w14:textId="77777777" w:rsidR="00E75EC0" w:rsidRDefault="00E75EC0" w:rsidP="00E75EC0"/>
    <w:p w14:paraId="1F70EADE" w14:textId="77777777" w:rsidR="00E75EC0" w:rsidRDefault="00E75EC0" w:rsidP="00E75EC0"/>
    <w:p w14:paraId="49EEFE2C" w14:textId="2E07DA1C" w:rsidR="00E75EC0" w:rsidRDefault="00E75EC0" w:rsidP="00E75EC0"/>
    <w:p w14:paraId="7E472DF9" w14:textId="0BBBA671" w:rsidR="00E75EC0" w:rsidRDefault="00E75EC0" w:rsidP="00E75EC0"/>
    <w:p w14:paraId="38ECEFA1" w14:textId="74B1BE44" w:rsidR="00E75EC0" w:rsidRDefault="00E75EC0" w:rsidP="00E75EC0"/>
    <w:p w14:paraId="61DD1B2E" w14:textId="7A68A3E0" w:rsidR="00E75EC0" w:rsidRDefault="00E75EC0" w:rsidP="00E75EC0"/>
    <w:p w14:paraId="1B63C55C" w14:textId="5D970CFF" w:rsidR="00E75EC0" w:rsidRDefault="00E75EC0" w:rsidP="00E75EC0"/>
    <w:p w14:paraId="06DA83C8" w14:textId="07FE4DC7" w:rsidR="00E75EC0" w:rsidRDefault="00E75EC0" w:rsidP="00E75EC0"/>
    <w:p w14:paraId="41FA6EA9" w14:textId="3F74190B" w:rsidR="00E75EC0" w:rsidRDefault="00E75EC0" w:rsidP="00E75EC0"/>
    <w:p w14:paraId="63F1980E" w14:textId="77777777" w:rsidR="00E75EC0" w:rsidRDefault="00E75EC0" w:rsidP="00E75EC0"/>
    <w:p w14:paraId="48E9CFEF" w14:textId="77777777" w:rsidR="0014645C" w:rsidRPr="00237298" w:rsidRDefault="0014645C" w:rsidP="00186C5E">
      <w:pPr>
        <w:spacing w:after="120"/>
        <w:jc w:val="center"/>
        <w:rPr>
          <w:rFonts w:ascii="Times New Roman" w:hAnsi="Times New Roman" w:cs="Times New Roman"/>
          <w:sz w:val="24"/>
          <w:szCs w:val="24"/>
        </w:rPr>
      </w:pPr>
    </w:p>
    <w:p w14:paraId="01E9E648" w14:textId="0CBF9018" w:rsidR="0014645C" w:rsidRPr="00237298" w:rsidRDefault="00174914" w:rsidP="00186C5E">
      <w:pPr>
        <w:spacing w:after="1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4645C" w:rsidRPr="00237298">
        <w:rPr>
          <w:rFonts w:ascii="Times New Roman" w:hAnsi="Times New Roman" w:cs="Times New Roman"/>
          <w:b/>
          <w:sz w:val="24"/>
          <w:szCs w:val="24"/>
        </w:rPr>
        <w:t>1. Общие положения</w:t>
      </w:r>
    </w:p>
    <w:p w14:paraId="05340471" w14:textId="299C44C3"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1.1. Настоящее </w:t>
      </w:r>
      <w:r w:rsidRPr="00237298">
        <w:rPr>
          <w:rFonts w:ascii="Times New Roman" w:hAnsi="Times New Roman" w:cs="Times New Roman"/>
          <w:i/>
          <w:sz w:val="24"/>
          <w:szCs w:val="24"/>
        </w:rPr>
        <w:t xml:space="preserve">Положение о бракеражной комиссии в ДОУ </w:t>
      </w:r>
      <w:r w:rsidRPr="00237298">
        <w:rPr>
          <w:rFonts w:ascii="Times New Roman" w:hAnsi="Times New Roman" w:cs="Times New Roman"/>
          <w:sz w:val="24"/>
          <w:szCs w:val="24"/>
        </w:rPr>
        <w:t>разработано в соответствии с Федеральным законом № 27</w:t>
      </w:r>
      <w:r w:rsidR="00237298">
        <w:rPr>
          <w:rFonts w:ascii="Times New Roman" w:hAnsi="Times New Roman" w:cs="Times New Roman"/>
          <w:sz w:val="24"/>
          <w:szCs w:val="24"/>
        </w:rPr>
        <w:t>3</w:t>
      </w:r>
      <w:r w:rsidRPr="00237298">
        <w:rPr>
          <w:rFonts w:ascii="Times New Roman" w:hAnsi="Times New Roman" w:cs="Times New Roman"/>
          <w:sz w:val="24"/>
          <w:szCs w:val="24"/>
        </w:rPr>
        <w:t>-ФЗ от 29.12.2012 «Об образовании в Российской Федерации с изменениями от 17 февраля 2021 года, правилами и нормами СанПиН 2.3/2.4.3590-20 "Санитарно-эпидемиологические требования к организации общественного питания населения"</w:t>
      </w:r>
      <w:r w:rsidR="00237298">
        <w:rPr>
          <w:rFonts w:ascii="Times New Roman" w:hAnsi="Times New Roman" w:cs="Times New Roman"/>
          <w:sz w:val="24"/>
          <w:szCs w:val="24"/>
        </w:rPr>
        <w:t>,</w:t>
      </w:r>
      <w:r w:rsidRPr="00237298">
        <w:rPr>
          <w:rFonts w:ascii="Times New Roman" w:hAnsi="Times New Roman" w:cs="Times New Roman"/>
          <w:sz w:val="24"/>
          <w:szCs w:val="24"/>
        </w:rPr>
        <w:t xml:space="preserve"> Постановлением главного государственного санитарного врача РФ от 28 сентября 2020 года N 28 «Об утверждении санитарных пр</w:t>
      </w:r>
      <w:r w:rsidR="00237298">
        <w:rPr>
          <w:rFonts w:ascii="Times New Roman" w:hAnsi="Times New Roman" w:cs="Times New Roman"/>
          <w:sz w:val="24"/>
          <w:szCs w:val="24"/>
        </w:rPr>
        <w:t>авил СП 2.4.3648-20 «Санитарно-</w:t>
      </w:r>
      <w:r w:rsidRPr="00237298">
        <w:rPr>
          <w:rFonts w:ascii="Times New Roman" w:hAnsi="Times New Roman" w:cs="Times New Roman"/>
          <w:sz w:val="24"/>
          <w:szCs w:val="24"/>
        </w:rPr>
        <w:t>эпидемиологические требования к организациям воспитания и обучения, отдыха и оздоровления детей и молодежи», Федеральным законом № 29-ФЗ от 2 января 2000 г «О качестве и безопасности пищевых продуктов» с изменениями на 13 июля 2020 года, а также Уставом дошкольного образовательного учреждения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14:paraId="379B23F1"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1.2. Данное Положение о комиссии по контролю за организацией и качеством питания, бракеражу готовой продукции определяет цель, задачи и функции </w:t>
      </w:r>
      <w:r w:rsidRPr="00237298">
        <w:rPr>
          <w:rFonts w:ascii="Times New Roman" w:hAnsi="Times New Roman" w:cs="Times New Roman"/>
          <w:i/>
          <w:sz w:val="24"/>
          <w:szCs w:val="24"/>
        </w:rPr>
        <w:t>комиссии по контролю за организацией и качеством питания, бракеражу готовой продукции</w:t>
      </w:r>
      <w:r w:rsidRPr="00237298">
        <w:rPr>
          <w:rFonts w:ascii="Times New Roman" w:hAnsi="Times New Roman" w:cs="Times New Roman"/>
          <w:sz w:val="24"/>
          <w:szCs w:val="24"/>
        </w:rPr>
        <w:t xml:space="preserve"> (далее комиссия), регламентирует ее деятельность, устанавливает права, обязанности и ответственность ее членов.</w:t>
      </w:r>
    </w:p>
    <w:p w14:paraId="55BEAA8F"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1.3. Комиссия по контролю за организацией и качеством питания, бракеражу готовой продукции — комиссия общественного контроля учреждения, созданная в целях осуществления качественного и систематического контроля за организацией питания детей, контроля качества доставляемых продуктов и соблюдения санитарно-гигиенических требований при приготовлении и раздаче пищи в детском саду.</w:t>
      </w:r>
    </w:p>
    <w:p w14:paraId="0EA20E96"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1.4. Комиссия в своей деятельности руководствуется санитарно-эпидемиологическими правилами и нормами СП 2.3/2.4.3590-20, СП 2.4.3648-20, СП 3.1/2.4.3598-20, СП 2.2.3670-20, сборниками рецептур, технологическими картами. ГОСТами. </w:t>
      </w:r>
    </w:p>
    <w:p w14:paraId="7A1653C6" w14:textId="77777777" w:rsidR="0014645C" w:rsidRPr="00294B35" w:rsidRDefault="0014645C" w:rsidP="00186C5E">
      <w:pPr>
        <w:spacing w:after="120"/>
        <w:jc w:val="both"/>
        <w:rPr>
          <w:rFonts w:ascii="Times New Roman" w:hAnsi="Times New Roman" w:cs="Times New Roman"/>
          <w:sz w:val="24"/>
          <w:szCs w:val="24"/>
          <w:u w:val="single"/>
        </w:rPr>
      </w:pPr>
      <w:r w:rsidRPr="00237298">
        <w:rPr>
          <w:rFonts w:ascii="Times New Roman" w:hAnsi="Times New Roman" w:cs="Times New Roman"/>
          <w:sz w:val="24"/>
          <w:szCs w:val="24"/>
        </w:rPr>
        <w:t xml:space="preserve">1.5. </w:t>
      </w:r>
      <w:r w:rsidRPr="00294B35">
        <w:rPr>
          <w:rFonts w:ascii="Times New Roman" w:hAnsi="Times New Roman" w:cs="Times New Roman"/>
          <w:sz w:val="24"/>
          <w:szCs w:val="24"/>
          <w:u w:val="single"/>
        </w:rPr>
        <w:t>В задачи комиссии входит:</w:t>
      </w:r>
    </w:p>
    <w:p w14:paraId="4598D77A" w14:textId="77777777" w:rsidR="0014645C" w:rsidRPr="00237298" w:rsidRDefault="0014645C" w:rsidP="00186C5E">
      <w:pPr>
        <w:pStyle w:val="a3"/>
        <w:numPr>
          <w:ilvl w:val="0"/>
          <w:numId w:val="1"/>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за качеством доставляемых продуктов питания</w:t>
      </w:r>
      <w:r w:rsidR="00294B35">
        <w:rPr>
          <w:rFonts w:ascii="Times New Roman" w:hAnsi="Times New Roman" w:cs="Times New Roman"/>
          <w:sz w:val="24"/>
          <w:szCs w:val="24"/>
        </w:rPr>
        <w:t>;</w:t>
      </w:r>
    </w:p>
    <w:p w14:paraId="138F499A" w14:textId="77777777" w:rsidR="0014645C" w:rsidRPr="00237298" w:rsidRDefault="0014645C" w:rsidP="00186C5E">
      <w:pPr>
        <w:pStyle w:val="a3"/>
        <w:numPr>
          <w:ilvl w:val="0"/>
          <w:numId w:val="1"/>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и качество приготовления блюд;</w:t>
      </w:r>
    </w:p>
    <w:p w14:paraId="7B074A18" w14:textId="77777777" w:rsidR="0014645C" w:rsidRPr="00237298" w:rsidRDefault="0014645C" w:rsidP="00186C5E">
      <w:pPr>
        <w:pStyle w:val="a3"/>
        <w:numPr>
          <w:ilvl w:val="0"/>
          <w:numId w:val="1"/>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за соблюдением санитарно-гигиенических требований при приготовлении и раздаче пищи в детском саду.</w:t>
      </w:r>
    </w:p>
    <w:p w14:paraId="61B280EA"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1.6. Состав комиссии, сроки ее полномочий утверждаются приказом заведующего дошкольным образовательным учреждением на начало учебного года. Срок полномочий комиссии - 1 год.</w:t>
      </w:r>
    </w:p>
    <w:p w14:paraId="18087723" w14:textId="77777777" w:rsidR="0014645C" w:rsidRPr="00294B35" w:rsidRDefault="0014645C" w:rsidP="00186C5E">
      <w:pPr>
        <w:spacing w:after="120"/>
        <w:jc w:val="both"/>
        <w:rPr>
          <w:rFonts w:ascii="Times New Roman" w:hAnsi="Times New Roman" w:cs="Times New Roman"/>
          <w:sz w:val="24"/>
          <w:szCs w:val="24"/>
          <w:u w:val="single"/>
        </w:rPr>
      </w:pPr>
      <w:r w:rsidRPr="00237298">
        <w:rPr>
          <w:rFonts w:ascii="Times New Roman" w:hAnsi="Times New Roman" w:cs="Times New Roman"/>
          <w:sz w:val="24"/>
          <w:szCs w:val="24"/>
        </w:rPr>
        <w:t xml:space="preserve">1.7. </w:t>
      </w:r>
      <w:r w:rsidRPr="00294B35">
        <w:rPr>
          <w:rFonts w:ascii="Times New Roman" w:hAnsi="Times New Roman" w:cs="Times New Roman"/>
          <w:sz w:val="24"/>
          <w:szCs w:val="24"/>
          <w:u w:val="single"/>
        </w:rPr>
        <w:t>Комиссия состоит из не менее 3 человек. В состав комиссии могут входить:</w:t>
      </w:r>
    </w:p>
    <w:p w14:paraId="17CF434C" w14:textId="77777777" w:rsidR="0014645C" w:rsidRPr="00237298" w:rsidRDefault="0014645C" w:rsidP="00186C5E">
      <w:pPr>
        <w:pStyle w:val="a3"/>
        <w:numPr>
          <w:ilvl w:val="0"/>
          <w:numId w:val="2"/>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представитель администрации: заведующий ДОУ или его заместитель (председатель комиссии);</w:t>
      </w:r>
    </w:p>
    <w:p w14:paraId="05557C53" w14:textId="77777777" w:rsidR="0014645C" w:rsidRPr="00237298" w:rsidRDefault="0014645C" w:rsidP="00186C5E">
      <w:pPr>
        <w:pStyle w:val="a3"/>
        <w:numPr>
          <w:ilvl w:val="0"/>
          <w:numId w:val="2"/>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медицинский работник (диетсестра);</w:t>
      </w:r>
    </w:p>
    <w:p w14:paraId="3B8F3B18" w14:textId="77777777" w:rsidR="0014645C" w:rsidRPr="00237298" w:rsidRDefault="0014645C" w:rsidP="00186C5E">
      <w:pPr>
        <w:pStyle w:val="a3"/>
        <w:numPr>
          <w:ilvl w:val="0"/>
          <w:numId w:val="2"/>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кладовщик</w:t>
      </w:r>
      <w:r w:rsidR="00C67DBF">
        <w:rPr>
          <w:rFonts w:ascii="Times New Roman" w:hAnsi="Times New Roman" w:cs="Times New Roman"/>
          <w:sz w:val="24"/>
          <w:szCs w:val="24"/>
        </w:rPr>
        <w:t>;</w:t>
      </w:r>
    </w:p>
    <w:p w14:paraId="00DAD161" w14:textId="77777777" w:rsidR="0014645C" w:rsidRPr="00237298" w:rsidRDefault="0014645C" w:rsidP="00186C5E">
      <w:pPr>
        <w:pStyle w:val="a3"/>
        <w:numPr>
          <w:ilvl w:val="0"/>
          <w:numId w:val="2"/>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педагогические сотрудники</w:t>
      </w:r>
      <w:r w:rsidR="00C67DBF">
        <w:rPr>
          <w:rFonts w:ascii="Times New Roman" w:hAnsi="Times New Roman" w:cs="Times New Roman"/>
          <w:sz w:val="24"/>
          <w:szCs w:val="24"/>
        </w:rPr>
        <w:t>;</w:t>
      </w:r>
    </w:p>
    <w:p w14:paraId="659F188E" w14:textId="77777777" w:rsidR="0014645C" w:rsidRPr="00237298" w:rsidRDefault="0014645C" w:rsidP="00186C5E">
      <w:pPr>
        <w:pStyle w:val="a3"/>
        <w:numPr>
          <w:ilvl w:val="0"/>
          <w:numId w:val="2"/>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повара;</w:t>
      </w:r>
    </w:p>
    <w:p w14:paraId="237DE0C5" w14:textId="77777777" w:rsidR="0014645C" w:rsidRPr="00237298" w:rsidRDefault="0014645C" w:rsidP="00186C5E">
      <w:pPr>
        <w:pStyle w:val="a3"/>
        <w:numPr>
          <w:ilvl w:val="0"/>
          <w:numId w:val="2"/>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член профсоюзного комитета детского сада</w:t>
      </w:r>
      <w:r w:rsidR="00C67DBF">
        <w:rPr>
          <w:rFonts w:ascii="Times New Roman" w:hAnsi="Times New Roman" w:cs="Times New Roman"/>
          <w:sz w:val="24"/>
          <w:szCs w:val="24"/>
        </w:rPr>
        <w:t>;</w:t>
      </w:r>
    </w:p>
    <w:p w14:paraId="2F24BB10" w14:textId="77777777" w:rsidR="0014645C" w:rsidRPr="00237298" w:rsidRDefault="0014645C" w:rsidP="00186C5E">
      <w:pPr>
        <w:pStyle w:val="a3"/>
        <w:numPr>
          <w:ilvl w:val="0"/>
          <w:numId w:val="2"/>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представитель родительской общественности ДОУ.</w:t>
      </w:r>
    </w:p>
    <w:p w14:paraId="2F2911F5"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В необходимых случаях в состав комиссии могут быть включены другие работники учреждения, приглашенные специалисты.</w:t>
      </w:r>
    </w:p>
    <w:p w14:paraId="55A29FDF"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1.8. Комиссия работает в тесном контакте с администрацией и профсоюзным комитетом ДОУ.</w:t>
      </w:r>
    </w:p>
    <w:p w14:paraId="5ADC0CDF"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1.9. Члены комиссии работают на добровольной основе.</w:t>
      </w:r>
    </w:p>
    <w:p w14:paraId="46E69F34"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1.10. Администрация ДОУ при установлении стимулирующих надбавок к должностным окладам работников, либо при премировании вправе учитывать работу членов комиссии. </w:t>
      </w:r>
    </w:p>
    <w:p w14:paraId="18765FB7" w14:textId="77777777" w:rsidR="0014645C" w:rsidRPr="00237298" w:rsidRDefault="0014645C" w:rsidP="00186C5E">
      <w:pPr>
        <w:spacing w:after="120"/>
        <w:jc w:val="both"/>
        <w:rPr>
          <w:rFonts w:ascii="Times New Roman" w:hAnsi="Times New Roman" w:cs="Times New Roman"/>
          <w:b/>
          <w:sz w:val="24"/>
          <w:szCs w:val="24"/>
        </w:rPr>
      </w:pPr>
      <w:r w:rsidRPr="00237298">
        <w:rPr>
          <w:rFonts w:ascii="Times New Roman" w:hAnsi="Times New Roman" w:cs="Times New Roman"/>
          <w:b/>
          <w:sz w:val="24"/>
          <w:szCs w:val="24"/>
        </w:rPr>
        <w:t>2. Функции комиссии по контролю за организацией и качеством питания, бракеражу готовой продукции, объекты, предмет и субъекты контроля</w:t>
      </w:r>
    </w:p>
    <w:p w14:paraId="1042B072"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lastRenderedPageBreak/>
        <w:t xml:space="preserve">2.1. </w:t>
      </w:r>
      <w:r w:rsidRPr="00C67DBF">
        <w:rPr>
          <w:rFonts w:ascii="Times New Roman" w:hAnsi="Times New Roman" w:cs="Times New Roman"/>
          <w:sz w:val="24"/>
          <w:szCs w:val="24"/>
          <w:u w:val="single"/>
        </w:rPr>
        <w:t>К основным функциям комиссии в детском саду относят:</w:t>
      </w:r>
    </w:p>
    <w:p w14:paraId="6977CB65" w14:textId="77777777" w:rsidR="0014645C" w:rsidRPr="00237298" w:rsidRDefault="0014645C" w:rsidP="00186C5E">
      <w:pPr>
        <w:pStyle w:val="a3"/>
        <w:numPr>
          <w:ilvl w:val="0"/>
          <w:numId w:val="3"/>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за соблюдением санитарно-гигиенических норм при транспортировке, доставк</w:t>
      </w:r>
      <w:r w:rsidR="00C67DBF">
        <w:rPr>
          <w:rFonts w:ascii="Times New Roman" w:hAnsi="Times New Roman" w:cs="Times New Roman"/>
          <w:sz w:val="24"/>
          <w:szCs w:val="24"/>
        </w:rPr>
        <w:t>е и разгрузке продуктов питания;</w:t>
      </w:r>
    </w:p>
    <w:p w14:paraId="33C2D48F" w14:textId="77777777" w:rsidR="0014645C" w:rsidRPr="00237298" w:rsidRDefault="0014645C" w:rsidP="00186C5E">
      <w:pPr>
        <w:pStyle w:val="a3"/>
        <w:numPr>
          <w:ilvl w:val="0"/>
          <w:numId w:val="3"/>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 xml:space="preserve">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w:t>
      </w:r>
      <w:r w:rsidRPr="00C67DBF">
        <w:rPr>
          <w:rFonts w:ascii="Times New Roman" w:hAnsi="Times New Roman" w:cs="Times New Roman"/>
          <w:i/>
          <w:sz w:val="24"/>
          <w:szCs w:val="24"/>
        </w:rPr>
        <w:t>(Приложение 1)</w:t>
      </w:r>
      <w:r w:rsidRPr="00237298">
        <w:rPr>
          <w:rFonts w:ascii="Times New Roman" w:hAnsi="Times New Roman" w:cs="Times New Roman"/>
          <w:sz w:val="24"/>
          <w:szCs w:val="24"/>
        </w:rPr>
        <w:t>;</w:t>
      </w:r>
    </w:p>
    <w:p w14:paraId="546136E2" w14:textId="77777777" w:rsidR="0014645C" w:rsidRPr="00237298" w:rsidRDefault="0014645C" w:rsidP="00186C5E">
      <w:pPr>
        <w:pStyle w:val="a3"/>
        <w:numPr>
          <w:ilvl w:val="0"/>
          <w:numId w:val="3"/>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проверка соответствия пищи физиологическим потребностям детей в основных пищевых веществах</w:t>
      </w:r>
      <w:r w:rsidR="00C67DBF">
        <w:rPr>
          <w:rFonts w:ascii="Times New Roman" w:hAnsi="Times New Roman" w:cs="Times New Roman"/>
          <w:sz w:val="24"/>
          <w:szCs w:val="24"/>
        </w:rPr>
        <w:t>;</w:t>
      </w:r>
    </w:p>
    <w:p w14:paraId="30835A23" w14:textId="77777777" w:rsidR="0014645C" w:rsidRPr="00237298" w:rsidRDefault="0014645C" w:rsidP="00186C5E">
      <w:pPr>
        <w:pStyle w:val="a3"/>
        <w:numPr>
          <w:ilvl w:val="0"/>
          <w:numId w:val="3"/>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проверка соответствия объемов приготовленного питания объему разовых порций и количеству детей</w:t>
      </w:r>
      <w:r w:rsidR="00C67DBF">
        <w:rPr>
          <w:rFonts w:ascii="Times New Roman" w:hAnsi="Times New Roman" w:cs="Times New Roman"/>
          <w:sz w:val="24"/>
          <w:szCs w:val="24"/>
        </w:rPr>
        <w:t>;</w:t>
      </w:r>
    </w:p>
    <w:p w14:paraId="3A25C8FB" w14:textId="77777777" w:rsidR="0014645C" w:rsidRPr="00237298" w:rsidRDefault="0014645C" w:rsidP="00186C5E">
      <w:pPr>
        <w:pStyle w:val="a3"/>
        <w:numPr>
          <w:ilvl w:val="0"/>
          <w:numId w:val="3"/>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проверка на раздаче правильности хранения блюд, наличия компонентов для оформления, отпуска блюд, температуры блюд после проверки их качества</w:t>
      </w:r>
      <w:r w:rsidR="00C67DBF">
        <w:rPr>
          <w:rFonts w:ascii="Times New Roman" w:hAnsi="Times New Roman" w:cs="Times New Roman"/>
          <w:sz w:val="24"/>
          <w:szCs w:val="24"/>
        </w:rPr>
        <w:t>;</w:t>
      </w:r>
    </w:p>
    <w:p w14:paraId="569C1DF9" w14:textId="77777777" w:rsidR="0014645C" w:rsidRPr="00237298" w:rsidRDefault="0014645C" w:rsidP="00186C5E">
      <w:pPr>
        <w:pStyle w:val="a3"/>
        <w:numPr>
          <w:ilvl w:val="0"/>
          <w:numId w:val="3"/>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организации работы на пищеблоке:</w:t>
      </w:r>
    </w:p>
    <w:p w14:paraId="3E36BCAA" w14:textId="77777777" w:rsidR="0014645C" w:rsidRPr="00237298" w:rsidRDefault="0014645C" w:rsidP="00186C5E">
      <w:pPr>
        <w:pStyle w:val="a3"/>
        <w:numPr>
          <w:ilvl w:val="0"/>
          <w:numId w:val="3"/>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отслеживание за правильностью составления ежедневного меню</w:t>
      </w:r>
      <w:r w:rsidR="00C67DBF">
        <w:rPr>
          <w:rFonts w:ascii="Times New Roman" w:hAnsi="Times New Roman" w:cs="Times New Roman"/>
          <w:sz w:val="24"/>
          <w:szCs w:val="24"/>
        </w:rPr>
        <w:t>;</w:t>
      </w:r>
    </w:p>
    <w:p w14:paraId="54F08C1D" w14:textId="77777777" w:rsidR="0014645C" w:rsidRPr="00237298" w:rsidRDefault="0014645C" w:rsidP="00186C5E">
      <w:pPr>
        <w:pStyle w:val="a3"/>
        <w:numPr>
          <w:ilvl w:val="0"/>
          <w:numId w:val="3"/>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наблюдение за соблюдением правил личной гигиены работниками пищеблока</w:t>
      </w:r>
      <w:r w:rsidR="00C67DBF">
        <w:rPr>
          <w:rFonts w:ascii="Times New Roman" w:hAnsi="Times New Roman" w:cs="Times New Roman"/>
          <w:sz w:val="24"/>
          <w:szCs w:val="24"/>
        </w:rPr>
        <w:t>;</w:t>
      </w:r>
    </w:p>
    <w:p w14:paraId="2B3C23E1" w14:textId="77777777" w:rsidR="0014645C" w:rsidRPr="00237298" w:rsidRDefault="0014645C" w:rsidP="00186C5E">
      <w:pPr>
        <w:pStyle w:val="a3"/>
        <w:numPr>
          <w:ilvl w:val="0"/>
          <w:numId w:val="3"/>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осуществление контроля за сроками реализации продуктов питания и качеством приготовления пищи</w:t>
      </w:r>
      <w:r w:rsidR="00C67DBF">
        <w:rPr>
          <w:rFonts w:ascii="Times New Roman" w:hAnsi="Times New Roman" w:cs="Times New Roman"/>
          <w:sz w:val="24"/>
          <w:szCs w:val="24"/>
        </w:rPr>
        <w:t>;</w:t>
      </w:r>
    </w:p>
    <w:p w14:paraId="3D39456E" w14:textId="77777777" w:rsidR="0014645C" w:rsidRPr="00237298" w:rsidRDefault="0014645C" w:rsidP="00186C5E">
      <w:pPr>
        <w:pStyle w:val="a3"/>
        <w:numPr>
          <w:ilvl w:val="0"/>
          <w:numId w:val="3"/>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отбор суточной пробы, проведение органолептической оценки готовой пищи</w:t>
      </w:r>
      <w:r w:rsidR="00C67DBF">
        <w:rPr>
          <w:rFonts w:ascii="Times New Roman" w:hAnsi="Times New Roman" w:cs="Times New Roman"/>
          <w:sz w:val="24"/>
          <w:szCs w:val="24"/>
        </w:rPr>
        <w:t>,</w:t>
      </w:r>
      <w:r w:rsidRPr="00237298">
        <w:rPr>
          <w:rFonts w:ascii="Times New Roman" w:hAnsi="Times New Roman" w:cs="Times New Roman"/>
          <w:sz w:val="24"/>
          <w:szCs w:val="24"/>
        </w:rPr>
        <w:t xml:space="preserve"> т.е. определение ее цвета, запаха, вкуса, консистенции, жесткости, сочности и т.д. </w:t>
      </w:r>
      <w:r w:rsidRPr="00C67DBF">
        <w:rPr>
          <w:rFonts w:ascii="Times New Roman" w:hAnsi="Times New Roman" w:cs="Times New Roman"/>
          <w:i/>
          <w:sz w:val="24"/>
          <w:szCs w:val="24"/>
        </w:rPr>
        <w:t>(Приложение 2)</w:t>
      </w:r>
      <w:r w:rsidRPr="00237298">
        <w:rPr>
          <w:rFonts w:ascii="Times New Roman" w:hAnsi="Times New Roman" w:cs="Times New Roman"/>
          <w:sz w:val="24"/>
          <w:szCs w:val="24"/>
        </w:rPr>
        <w:t>;</w:t>
      </w:r>
    </w:p>
    <w:p w14:paraId="59296CDE" w14:textId="77777777" w:rsidR="0014645C" w:rsidRPr="00237298" w:rsidRDefault="0014645C" w:rsidP="00186C5E">
      <w:pPr>
        <w:pStyle w:val="a3"/>
        <w:numPr>
          <w:ilvl w:val="0"/>
          <w:numId w:val="3"/>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направление при необходимости продукц</w:t>
      </w:r>
      <w:r w:rsidR="00C67DBF">
        <w:rPr>
          <w:rFonts w:ascii="Times New Roman" w:hAnsi="Times New Roman" w:cs="Times New Roman"/>
          <w:sz w:val="24"/>
          <w:szCs w:val="24"/>
        </w:rPr>
        <w:t>ии на исследование в санитарно-</w:t>
      </w:r>
      <w:r w:rsidRPr="00237298">
        <w:rPr>
          <w:rFonts w:ascii="Times New Roman" w:hAnsi="Times New Roman" w:cs="Times New Roman"/>
          <w:sz w:val="24"/>
          <w:szCs w:val="24"/>
        </w:rPr>
        <w:t>технологическую пищевую лабораторию.</w:t>
      </w:r>
    </w:p>
    <w:p w14:paraId="25426DAC"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2.2. </w:t>
      </w:r>
      <w:r w:rsidRPr="00C67DBF">
        <w:rPr>
          <w:rFonts w:ascii="Times New Roman" w:hAnsi="Times New Roman" w:cs="Times New Roman"/>
          <w:sz w:val="24"/>
          <w:szCs w:val="24"/>
          <w:u w:val="single"/>
        </w:rPr>
        <w:t>Комиссия проверяет:</w:t>
      </w:r>
    </w:p>
    <w:p w14:paraId="00761DFB"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сопроводительную документацию на поставку продуктов питания, сырья (с каждой поступающей партией), товарно-транспортные накладные, заполняя журнал бракеража скоропортящейся пищевой продукции;</w:t>
      </w:r>
    </w:p>
    <w:p w14:paraId="4E68C607"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условия транспортировки каждой поступающей партии, составляя акты при выявлении нарушений</w:t>
      </w:r>
      <w:r w:rsidR="00C67DBF">
        <w:rPr>
          <w:rFonts w:ascii="Times New Roman" w:hAnsi="Times New Roman" w:cs="Times New Roman"/>
          <w:sz w:val="24"/>
          <w:szCs w:val="24"/>
        </w:rPr>
        <w:t>;</w:t>
      </w:r>
    </w:p>
    <w:p w14:paraId="2481DBF4"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 xml:space="preserve">рацион питания, сверяя его с основным </w:t>
      </w:r>
      <w:r w:rsidR="00C67DBF">
        <w:rPr>
          <w:rFonts w:ascii="Times New Roman" w:hAnsi="Times New Roman" w:cs="Times New Roman"/>
          <w:sz w:val="24"/>
          <w:szCs w:val="24"/>
        </w:rPr>
        <w:t>двухнедельным и ежедневным меню;</w:t>
      </w:r>
    </w:p>
    <w:p w14:paraId="24DFE3AD"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наличие технологической и нормативно-технической документации на пищеблоке;</w:t>
      </w:r>
    </w:p>
    <w:p w14:paraId="3C2E3AFD"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ежедневно сверяет закладку продуктов питания с меню;</w:t>
      </w:r>
    </w:p>
    <w:p w14:paraId="5499DF44"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соответствие приготовления блюда технологической карте;</w:t>
      </w:r>
    </w:p>
    <w:p w14:paraId="2E170800"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помещения для хранения продуктов, холодильное оборудование (морозильные камеры), соблюдение условий и сроков реализации, ежедневно заполняя соответствующие журналы:</w:t>
      </w:r>
    </w:p>
    <w:p w14:paraId="449AA8BD"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осуществляет ежедневный визуальный контроль условий труда в производственной среде пищеблока и групповых помещениях</w:t>
      </w:r>
      <w:r w:rsidR="00C67DBF">
        <w:rPr>
          <w:rFonts w:ascii="Times New Roman" w:hAnsi="Times New Roman" w:cs="Times New Roman"/>
          <w:sz w:val="24"/>
          <w:szCs w:val="24"/>
        </w:rPr>
        <w:t>;</w:t>
      </w:r>
    </w:p>
    <w:p w14:paraId="7C483219"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 xml:space="preserve">визуально контролирует ежедневное состояние помещений пищеблока, групповых помещений, а также 1 раз в неделю </w:t>
      </w:r>
      <w:r w:rsidR="00C67DBF">
        <w:rPr>
          <w:rFonts w:ascii="Times New Roman" w:hAnsi="Times New Roman" w:cs="Times New Roman"/>
          <w:sz w:val="24"/>
          <w:szCs w:val="24"/>
        </w:rPr>
        <w:t>–</w:t>
      </w:r>
      <w:r w:rsidRPr="00237298">
        <w:rPr>
          <w:rFonts w:ascii="Times New Roman" w:hAnsi="Times New Roman" w:cs="Times New Roman"/>
          <w:sz w:val="24"/>
          <w:szCs w:val="24"/>
        </w:rPr>
        <w:t xml:space="preserve"> инвентарь и оборудование пищеблока</w:t>
      </w:r>
      <w:r w:rsidR="00C67DBF">
        <w:rPr>
          <w:rFonts w:ascii="Times New Roman" w:hAnsi="Times New Roman" w:cs="Times New Roman"/>
          <w:sz w:val="24"/>
          <w:szCs w:val="24"/>
        </w:rPr>
        <w:t>;</w:t>
      </w:r>
    </w:p>
    <w:p w14:paraId="78B6E84F"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осматривает сотрудников пищеблока, раздатчиков пищи, заполняя Гигиенический журнал (сотрудники), проверяет санитарные книжки</w:t>
      </w:r>
      <w:r w:rsidR="00C67DBF">
        <w:rPr>
          <w:rFonts w:ascii="Times New Roman" w:hAnsi="Times New Roman" w:cs="Times New Roman"/>
          <w:sz w:val="24"/>
          <w:szCs w:val="24"/>
        </w:rPr>
        <w:t>;</w:t>
      </w:r>
    </w:p>
    <w:p w14:paraId="1BFB0906"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 xml:space="preserve">соблюдение противоэпидемических мероприятий на пищеблоке, групповых </w:t>
      </w:r>
      <w:r w:rsidR="00C67DBF">
        <w:rPr>
          <w:rFonts w:ascii="Times New Roman" w:hAnsi="Times New Roman" w:cs="Times New Roman"/>
          <w:sz w:val="24"/>
          <w:szCs w:val="24"/>
        </w:rPr>
        <w:t>–</w:t>
      </w:r>
      <w:r w:rsidRPr="00237298">
        <w:rPr>
          <w:rFonts w:ascii="Times New Roman" w:hAnsi="Times New Roman" w:cs="Times New Roman"/>
          <w:sz w:val="24"/>
          <w:szCs w:val="24"/>
        </w:rPr>
        <w:t xml:space="preserve"> 1 раз в неделю, заполняя инструкции, журнал генеральной уборки, ведомость учета обработки посуды, столовых приборов, оборудования</w:t>
      </w:r>
      <w:r w:rsidR="00C67DBF">
        <w:rPr>
          <w:rFonts w:ascii="Times New Roman" w:hAnsi="Times New Roman" w:cs="Times New Roman"/>
          <w:sz w:val="24"/>
          <w:szCs w:val="24"/>
        </w:rPr>
        <w:t>;</w:t>
      </w:r>
    </w:p>
    <w:p w14:paraId="0895FB6E"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ежедневно сверяет контингент питающихся детей с Приказом об организации питания, списком детей, питающихся бесплатно, документы, подтверждающие статус семьи, подтверждающие документы об организации индивидуального питании</w:t>
      </w:r>
      <w:r w:rsidR="00C67DBF">
        <w:rPr>
          <w:rFonts w:ascii="Times New Roman" w:hAnsi="Times New Roman" w:cs="Times New Roman"/>
          <w:sz w:val="24"/>
          <w:szCs w:val="24"/>
        </w:rPr>
        <w:t>;</w:t>
      </w:r>
    </w:p>
    <w:p w14:paraId="7CDB730A"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соответствие ежедневного режима питания с графиком приема пищи</w:t>
      </w:r>
      <w:r w:rsidR="00C67DBF">
        <w:rPr>
          <w:rFonts w:ascii="Times New Roman" w:hAnsi="Times New Roman" w:cs="Times New Roman"/>
          <w:sz w:val="24"/>
          <w:szCs w:val="24"/>
        </w:rPr>
        <w:t>;</w:t>
      </w:r>
    </w:p>
    <w:p w14:paraId="09D93CCC" w14:textId="77777777" w:rsidR="0014645C" w:rsidRPr="00237298" w:rsidRDefault="0014645C" w:rsidP="00186C5E">
      <w:pPr>
        <w:pStyle w:val="a3"/>
        <w:numPr>
          <w:ilvl w:val="0"/>
          <w:numId w:val="4"/>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ежедневную гигиену приема пищи, составляя акты по проверке организации питания.</w:t>
      </w:r>
    </w:p>
    <w:p w14:paraId="6DFE22D1"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2.3. </w:t>
      </w:r>
      <w:r w:rsidRPr="00C67DBF">
        <w:rPr>
          <w:rFonts w:ascii="Times New Roman" w:hAnsi="Times New Roman" w:cs="Times New Roman"/>
          <w:sz w:val="24"/>
          <w:szCs w:val="24"/>
          <w:u w:val="single"/>
        </w:rPr>
        <w:t>Объекты, предмет и субъекты контроля комиссии:</w:t>
      </w:r>
    </w:p>
    <w:p w14:paraId="498A9B6B" w14:textId="77777777" w:rsidR="0014645C" w:rsidRPr="00237298" w:rsidRDefault="0014645C" w:rsidP="00186C5E">
      <w:pPr>
        <w:pStyle w:val="a3"/>
        <w:numPr>
          <w:ilvl w:val="0"/>
          <w:numId w:val="5"/>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lastRenderedPageBreak/>
        <w:t>оформление сопроводительной документации, маркировка продуктов питания</w:t>
      </w:r>
      <w:r w:rsidR="00C67DBF">
        <w:rPr>
          <w:rFonts w:ascii="Times New Roman" w:hAnsi="Times New Roman" w:cs="Times New Roman"/>
          <w:sz w:val="24"/>
          <w:szCs w:val="24"/>
        </w:rPr>
        <w:t>;</w:t>
      </w:r>
    </w:p>
    <w:p w14:paraId="65793C7F" w14:textId="77777777" w:rsidR="0014645C" w:rsidRPr="00237298" w:rsidRDefault="0014645C" w:rsidP="00186C5E">
      <w:pPr>
        <w:pStyle w:val="a3"/>
        <w:numPr>
          <w:ilvl w:val="0"/>
          <w:numId w:val="5"/>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показатели качества и безопасности продуктов</w:t>
      </w:r>
      <w:r w:rsidR="00C67DBF">
        <w:rPr>
          <w:rFonts w:ascii="Times New Roman" w:hAnsi="Times New Roman" w:cs="Times New Roman"/>
          <w:sz w:val="24"/>
          <w:szCs w:val="24"/>
        </w:rPr>
        <w:t>;</w:t>
      </w:r>
    </w:p>
    <w:p w14:paraId="7712D22A" w14:textId="77777777" w:rsidR="0014645C" w:rsidRPr="00237298" w:rsidRDefault="0014645C" w:rsidP="00186C5E">
      <w:pPr>
        <w:pStyle w:val="a3"/>
        <w:numPr>
          <w:ilvl w:val="0"/>
          <w:numId w:val="5"/>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полнота и правильность ведения и оформления документации на пищеблоке, группах</w:t>
      </w:r>
      <w:r w:rsidR="00C67DBF">
        <w:rPr>
          <w:rFonts w:ascii="Times New Roman" w:hAnsi="Times New Roman" w:cs="Times New Roman"/>
          <w:sz w:val="24"/>
          <w:szCs w:val="24"/>
        </w:rPr>
        <w:t>;</w:t>
      </w:r>
    </w:p>
    <w:p w14:paraId="28158308" w14:textId="77777777" w:rsidR="0014645C" w:rsidRPr="00237298" w:rsidRDefault="0014645C" w:rsidP="00186C5E">
      <w:pPr>
        <w:pStyle w:val="a3"/>
        <w:numPr>
          <w:ilvl w:val="0"/>
          <w:numId w:val="5"/>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поточность приготовления продуктов питания</w:t>
      </w:r>
      <w:r w:rsidR="00C67DBF">
        <w:rPr>
          <w:rFonts w:ascii="Times New Roman" w:hAnsi="Times New Roman" w:cs="Times New Roman"/>
          <w:sz w:val="24"/>
          <w:szCs w:val="24"/>
        </w:rPr>
        <w:t>;</w:t>
      </w:r>
    </w:p>
    <w:p w14:paraId="5C50816D" w14:textId="77777777" w:rsidR="0014645C" w:rsidRPr="00237298" w:rsidRDefault="0014645C" w:rsidP="00186C5E">
      <w:pPr>
        <w:pStyle w:val="a3"/>
        <w:numPr>
          <w:ilvl w:val="0"/>
          <w:numId w:val="5"/>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качество мытья, дезинфекции посуды, столовых приборов на пищеблоке, в групповых помещениях</w:t>
      </w:r>
      <w:r w:rsidR="00C67DBF">
        <w:rPr>
          <w:rFonts w:ascii="Times New Roman" w:hAnsi="Times New Roman" w:cs="Times New Roman"/>
          <w:sz w:val="24"/>
          <w:szCs w:val="24"/>
        </w:rPr>
        <w:t>;</w:t>
      </w:r>
    </w:p>
    <w:p w14:paraId="1782234B" w14:textId="77777777" w:rsidR="0014645C" w:rsidRPr="00237298" w:rsidRDefault="0014645C" w:rsidP="00186C5E">
      <w:pPr>
        <w:pStyle w:val="a3"/>
        <w:numPr>
          <w:ilvl w:val="0"/>
          <w:numId w:val="5"/>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условия и сроки хранения продуктов</w:t>
      </w:r>
      <w:r w:rsidR="00C67DBF">
        <w:rPr>
          <w:rFonts w:ascii="Times New Roman" w:hAnsi="Times New Roman" w:cs="Times New Roman"/>
          <w:sz w:val="24"/>
          <w:szCs w:val="24"/>
        </w:rPr>
        <w:t>;</w:t>
      </w:r>
    </w:p>
    <w:p w14:paraId="7690AEE9" w14:textId="77777777" w:rsidR="0014645C" w:rsidRPr="00237298" w:rsidRDefault="0014645C" w:rsidP="00186C5E">
      <w:pPr>
        <w:pStyle w:val="a3"/>
        <w:numPr>
          <w:ilvl w:val="0"/>
          <w:numId w:val="5"/>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условия хранения дезинфицирующих и моющих средств на пищеблоке (кухне), групповых помещениях</w:t>
      </w:r>
      <w:r w:rsidR="00C67DBF">
        <w:rPr>
          <w:rFonts w:ascii="Times New Roman" w:hAnsi="Times New Roman" w:cs="Times New Roman"/>
          <w:sz w:val="24"/>
          <w:szCs w:val="24"/>
        </w:rPr>
        <w:t>;</w:t>
      </w:r>
    </w:p>
    <w:p w14:paraId="27932977" w14:textId="77777777" w:rsidR="0014645C" w:rsidRPr="00237298" w:rsidRDefault="0014645C" w:rsidP="00186C5E">
      <w:pPr>
        <w:pStyle w:val="a3"/>
        <w:numPr>
          <w:ilvl w:val="0"/>
          <w:numId w:val="5"/>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соблюдение требований и норм Сан</w:t>
      </w:r>
      <w:r w:rsidR="00C67DBF">
        <w:rPr>
          <w:rFonts w:ascii="Times New Roman" w:hAnsi="Times New Roman" w:cs="Times New Roman"/>
          <w:sz w:val="24"/>
          <w:szCs w:val="24"/>
        </w:rPr>
        <w:t>Пин 2.3/2.4.3590-20 «Санитарно-</w:t>
      </w:r>
      <w:r w:rsidRPr="00237298">
        <w:rPr>
          <w:rFonts w:ascii="Times New Roman" w:hAnsi="Times New Roman" w:cs="Times New Roman"/>
          <w:sz w:val="24"/>
          <w:szCs w:val="24"/>
        </w:rPr>
        <w:t>эпидемиологические требования к организации общественного питания населения» при приготовлении и выдаче готовой продукции</w:t>
      </w:r>
      <w:r w:rsidR="00C67DBF">
        <w:rPr>
          <w:rFonts w:ascii="Times New Roman" w:hAnsi="Times New Roman" w:cs="Times New Roman"/>
          <w:sz w:val="24"/>
          <w:szCs w:val="24"/>
        </w:rPr>
        <w:t>;</w:t>
      </w:r>
    </w:p>
    <w:p w14:paraId="53AA87C8" w14:textId="77777777" w:rsidR="0014645C" w:rsidRPr="00237298" w:rsidRDefault="0014645C" w:rsidP="00186C5E">
      <w:pPr>
        <w:pStyle w:val="a3"/>
        <w:numPr>
          <w:ilvl w:val="0"/>
          <w:numId w:val="5"/>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исправность холодильного, технологического оборудования</w:t>
      </w:r>
      <w:r w:rsidR="00C67DBF">
        <w:rPr>
          <w:rFonts w:ascii="Times New Roman" w:hAnsi="Times New Roman" w:cs="Times New Roman"/>
          <w:sz w:val="24"/>
          <w:szCs w:val="24"/>
        </w:rPr>
        <w:t>;</w:t>
      </w:r>
    </w:p>
    <w:p w14:paraId="5027DD6B" w14:textId="77777777" w:rsidR="0014645C" w:rsidRPr="00237298" w:rsidRDefault="0014645C" w:rsidP="00186C5E">
      <w:pPr>
        <w:pStyle w:val="a3"/>
        <w:numPr>
          <w:ilvl w:val="0"/>
          <w:numId w:val="5"/>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личная гигиена, прохождение гигиенической подготовки и аттестации, медицинский осмотр, вакцинации сотрудниками ДОУ</w:t>
      </w:r>
      <w:r w:rsidR="00C67DBF">
        <w:rPr>
          <w:rFonts w:ascii="Times New Roman" w:hAnsi="Times New Roman" w:cs="Times New Roman"/>
          <w:sz w:val="24"/>
          <w:szCs w:val="24"/>
        </w:rPr>
        <w:t>;</w:t>
      </w:r>
    </w:p>
    <w:p w14:paraId="246642F1" w14:textId="77777777" w:rsidR="0014645C" w:rsidRPr="00237298" w:rsidRDefault="0014645C" w:rsidP="00186C5E">
      <w:pPr>
        <w:pStyle w:val="a3"/>
        <w:numPr>
          <w:ilvl w:val="0"/>
          <w:numId w:val="5"/>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дезинфицирующие мероприятия, генеральные уборки, текущая уборка на пищеблоке, групповых помещениях.</w:t>
      </w:r>
    </w:p>
    <w:p w14:paraId="0222CEB4"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2.4. Контроль осуществляется в виде выполнения ежедневных функциональных обязанностей комиссии по контролю за организацией и качеством питания, бракеражу готовой продукции, а также плановых или оперативных проверок.</w:t>
      </w:r>
    </w:p>
    <w:p w14:paraId="0C6076E2"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2.5. Плановые проверки осуществляются в соответствии с утвержденным заведующим ДОУ Планом производственного контроля за организацией и качеством питания на учебный год, который разрабатывается с учетом Программы производственного контроля за соблюдением санитарных правил и выполнением санитарно-противоэпидемиологических (профилактических) мероприятий и доводится до сведения всех членов коллектива дошкольного образовательного учреждения перед началом учебного года.</w:t>
      </w:r>
    </w:p>
    <w:p w14:paraId="6BBD6503"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2.6. Все блюда и кулинарные изделия, изготовляемые на пищеблоке ДОУ, подлежат обязательному бракеражу по мере их готовности. Бракераж пищи проводится до начала отпуска каждой вновь приготовленной партии.</w:t>
      </w:r>
    </w:p>
    <w:p w14:paraId="5BD91BAA"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2.7.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14:paraId="330735EE"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2.8. Отбор суточной пробы осуществляется в специально выделенные обеззараженные и промаркированные емкости (плотно закрывающиеся) </w:t>
      </w:r>
      <w:r w:rsidR="00C67DBF">
        <w:rPr>
          <w:rFonts w:ascii="Times New Roman" w:hAnsi="Times New Roman" w:cs="Times New Roman"/>
          <w:sz w:val="24"/>
          <w:szCs w:val="24"/>
        </w:rPr>
        <w:t>–</w:t>
      </w:r>
      <w:r w:rsidRPr="00237298">
        <w:rPr>
          <w:rFonts w:ascii="Times New Roman" w:hAnsi="Times New Roman" w:cs="Times New Roman"/>
          <w:sz w:val="24"/>
          <w:szCs w:val="24"/>
        </w:rPr>
        <w:t xml:space="preserve"> отдельно каждое блюдо и (или) кулинарное изделие. Холодные закуски, первые блюда, гарниры и напитки (третьи блюда) отбираются в количестве не менее 100 г. Порционные блюда, биточки, котлеты, сырники, оладьи, колбаса, бутерброды оставляются поштучно, целиком (в объеме одной порции). Суточные пробы хранятся не менее 48 часов в специально отведенном в холодильнике месте/холодильнике при температуре от +2°С до +6°С.</w:t>
      </w:r>
    </w:p>
    <w:p w14:paraId="36ACB7E4"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2.9. При нарушении технологии приготовления пищи, а также в случае неготовности, блюдо к выдаче не допускается до устранения выявленных недостатков. Результат бракеража регистрируется в журнале бракеража готовой продукции с указанием причин запрета к выдаче готовой пищевой продукции, фактов списания, возврата пищевой продукции, принятия на ответственное хранение.</w:t>
      </w:r>
    </w:p>
    <w:p w14:paraId="1B1763CC"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2.10. Комиссия составляет акты на списание продуктов, невостребованных порций, оставшихся по причине отсутствия детей.</w:t>
      </w:r>
    </w:p>
    <w:p w14:paraId="6B5C44E6"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2.11. При выявлении нарушений комиссия составляет акт за подписью всех членов.</w:t>
      </w:r>
    </w:p>
    <w:p w14:paraId="4DCC29CF"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2.12. Комиссия вносит предложения по улучшению питания детей в дошкольном образовательном учреждении.</w:t>
      </w:r>
    </w:p>
    <w:p w14:paraId="2C6CC696"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lastRenderedPageBreak/>
        <w:t xml:space="preserve">2.13. Комиссия отчитывается о результатах своей контрольной деятельности на административных совещаниях, педсоветах, заседаниях родительского комитета. </w:t>
      </w:r>
    </w:p>
    <w:p w14:paraId="640B40E8" w14:textId="77777777" w:rsidR="0014645C" w:rsidRPr="00237298" w:rsidRDefault="0014645C" w:rsidP="00186C5E">
      <w:pPr>
        <w:spacing w:after="120"/>
        <w:jc w:val="both"/>
        <w:rPr>
          <w:rFonts w:ascii="Times New Roman" w:hAnsi="Times New Roman" w:cs="Times New Roman"/>
          <w:b/>
          <w:sz w:val="24"/>
          <w:szCs w:val="24"/>
        </w:rPr>
      </w:pPr>
      <w:r w:rsidRPr="00237298">
        <w:rPr>
          <w:rFonts w:ascii="Times New Roman" w:hAnsi="Times New Roman" w:cs="Times New Roman"/>
          <w:b/>
          <w:sz w:val="24"/>
          <w:szCs w:val="24"/>
        </w:rPr>
        <w:t>3. Оценка организации питания в ДОУ</w:t>
      </w:r>
    </w:p>
    <w:p w14:paraId="1EC5EB03"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3.1. Комиссия в полном составе ежедневно приходит на снятие бракеражной пробы за 30 минут до начала раздачи готовой пищи, предварительно ознакомившись с основным и ежедневным меню.</w:t>
      </w:r>
    </w:p>
    <w:p w14:paraId="29D586B1"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3.2. В меню должны быть проставлены дата, количество детей, сотрудников, суточная проба, полное наименование блюда, выход порций, количество наименований, выданных продуктов. Меню должно быть утверждено заведующим, должны стоять подписи старшей медсестры, кладовщика, повара.</w:t>
      </w:r>
    </w:p>
    <w:p w14:paraId="7F9CFB67"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3.3. Бракеражную пробу берут из общего котла (кастрюли), предварительно перемешав тщательно пищу в котле.</w:t>
      </w:r>
    </w:p>
    <w:p w14:paraId="4465AD15"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3.4. Бракераж начинают с блюд, имеющих слабовыраженный запах и вкус (супы и т.п.)</w:t>
      </w:r>
      <w:r w:rsidR="00C67DBF">
        <w:rPr>
          <w:rFonts w:ascii="Times New Roman" w:hAnsi="Times New Roman" w:cs="Times New Roman"/>
          <w:sz w:val="24"/>
          <w:szCs w:val="24"/>
        </w:rPr>
        <w:t>,</w:t>
      </w:r>
      <w:r w:rsidRPr="00237298">
        <w:rPr>
          <w:rFonts w:ascii="Times New Roman" w:hAnsi="Times New Roman" w:cs="Times New Roman"/>
          <w:sz w:val="24"/>
          <w:szCs w:val="24"/>
        </w:rPr>
        <w:t xml:space="preserve"> а затем дегустируют те блюда, вкус и запах которых выражены отчетливее, сладкие блюда дегустируются в последнюю очередь.</w:t>
      </w:r>
    </w:p>
    <w:p w14:paraId="0BADD27A"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3.5. В журнал бракеража готовой пищевой продукции вносятся результаты органолептической оценки качества готовых блюд и результаты взвешивания порционных блюд. Журнал должен быть прошнурован, пронумерован и скреплен печатью: хранится у медицинской сестры.</w:t>
      </w:r>
    </w:p>
    <w:p w14:paraId="26704F9D"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3.6. Органолептическая оценка дается на каждое блюдо отдельно (температура, внешний вид, запах, вкус</w:t>
      </w:r>
      <w:r w:rsidR="00C67DBF">
        <w:rPr>
          <w:rFonts w:ascii="Times New Roman" w:hAnsi="Times New Roman" w:cs="Times New Roman"/>
          <w:sz w:val="24"/>
          <w:szCs w:val="24"/>
        </w:rPr>
        <w:t>;</w:t>
      </w:r>
      <w:r w:rsidRPr="00237298">
        <w:rPr>
          <w:rFonts w:ascii="Times New Roman" w:hAnsi="Times New Roman" w:cs="Times New Roman"/>
          <w:sz w:val="24"/>
          <w:szCs w:val="24"/>
        </w:rPr>
        <w:t xml:space="preserve"> готовность и доброкачественность).</w:t>
      </w:r>
    </w:p>
    <w:p w14:paraId="3DAB03D7"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3.7.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w:t>
      </w:r>
    </w:p>
    <w:p w14:paraId="64BF25B8"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3.8.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w:t>
      </w:r>
    </w:p>
    <w:p w14:paraId="14170326"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3.9.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w:t>
      </w:r>
    </w:p>
    <w:p w14:paraId="51E09395"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3.10. Оценка «неудовлетворительно» (брак)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Такое блюдо не допускается к раздаче, и комиссия ставит свои подписи напротив выставленной оценки под записью «К раздаче не допускаю».</w:t>
      </w:r>
    </w:p>
    <w:p w14:paraId="2F8A9F9C"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3.11. Оценка качества блюд и кулинарных изделий заносится в журнал установленной формы и оформляется подписями всех членов комиссии.</w:t>
      </w:r>
    </w:p>
    <w:p w14:paraId="7419ED66"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3.12. Оценка качества блюд и кулинарных изделий «удовлетворительно», «неудовлетворительно», данная комиссией или другими проверяющими лицами, обсуждается на аппаратном совещании при заведующем. Лица, виновные в неудовлетворительном приготовлении блюд и кулинарных изделий, привлекаются к материальной и другой ответственности.</w:t>
      </w:r>
    </w:p>
    <w:p w14:paraId="21B55812"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3.13. Комиссия также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w:t>
      </w:r>
      <w:r w:rsidRPr="00237298">
        <w:rPr>
          <w:rFonts w:ascii="Times New Roman" w:hAnsi="Times New Roman" w:cs="Times New Roman"/>
          <w:sz w:val="24"/>
          <w:szCs w:val="24"/>
        </w:rPr>
        <w:lastRenderedPageBreak/>
        <w:t>фактической массы одной порции каш</w:t>
      </w:r>
      <w:r w:rsidR="00C67DBF">
        <w:rPr>
          <w:rFonts w:ascii="Times New Roman" w:hAnsi="Times New Roman" w:cs="Times New Roman"/>
          <w:sz w:val="24"/>
          <w:szCs w:val="24"/>
        </w:rPr>
        <w:t>,</w:t>
      </w:r>
      <w:r w:rsidRPr="00237298">
        <w:rPr>
          <w:rFonts w:ascii="Times New Roman" w:hAnsi="Times New Roman" w:cs="Times New Roman"/>
          <w:sz w:val="24"/>
          <w:szCs w:val="24"/>
        </w:rPr>
        <w:t xml:space="preserve"> гарниров, салатов и т.п. по тому же механизму при раздаче в групповую посуду.</w:t>
      </w:r>
    </w:p>
    <w:p w14:paraId="45006150"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3.14.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w:t>
      </w:r>
    </w:p>
    <w:p w14:paraId="3AA20B6F"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3.15. Оценка качества продукции заносится в журнал бракеража готовой продукции до начала выдачи готовой пищи. В журнале отмечают результат пробы каждого блюда, а не рациона в целом. </w:t>
      </w:r>
    </w:p>
    <w:p w14:paraId="759D8533"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3.16. </w:t>
      </w:r>
      <w:r w:rsidRPr="00C67DBF">
        <w:rPr>
          <w:rFonts w:ascii="Times New Roman" w:hAnsi="Times New Roman" w:cs="Times New Roman"/>
          <w:sz w:val="24"/>
          <w:szCs w:val="24"/>
          <w:u w:val="single"/>
        </w:rPr>
        <w:t>Основными формами работы комиссии являются:</w:t>
      </w:r>
    </w:p>
    <w:p w14:paraId="370BFA9A" w14:textId="77777777" w:rsidR="0014645C" w:rsidRPr="00237298" w:rsidRDefault="0014645C" w:rsidP="00186C5E">
      <w:pPr>
        <w:pStyle w:val="a3"/>
        <w:numPr>
          <w:ilvl w:val="0"/>
          <w:numId w:val="6"/>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совещания, которые проводятся 1 раз в квартал</w:t>
      </w:r>
      <w:r w:rsidR="00C67DBF">
        <w:rPr>
          <w:rFonts w:ascii="Times New Roman" w:hAnsi="Times New Roman" w:cs="Times New Roman"/>
          <w:sz w:val="24"/>
          <w:szCs w:val="24"/>
        </w:rPr>
        <w:t>;</w:t>
      </w:r>
    </w:p>
    <w:p w14:paraId="6199B033" w14:textId="77777777" w:rsidR="0014645C" w:rsidRPr="00237298" w:rsidRDefault="0014645C" w:rsidP="00186C5E">
      <w:pPr>
        <w:pStyle w:val="a3"/>
        <w:numPr>
          <w:ilvl w:val="0"/>
          <w:numId w:val="6"/>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осуществляемый руководителем ДОУ, членами комиссии, согласно плану производственного контроля за организацией и качеством питания в детском саду.</w:t>
      </w:r>
    </w:p>
    <w:p w14:paraId="60096E97" w14:textId="77777777" w:rsidR="0014645C" w:rsidRPr="00237298" w:rsidRDefault="00A4437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3.17. </w:t>
      </w:r>
      <w:r w:rsidR="0014645C" w:rsidRPr="00237298">
        <w:rPr>
          <w:rFonts w:ascii="Times New Roman" w:hAnsi="Times New Roman" w:cs="Times New Roman"/>
          <w:sz w:val="24"/>
          <w:szCs w:val="24"/>
        </w:rPr>
        <w:t>По результатам своей контрольной деятельности комиссия готовит сообщение о состоянии дел заведующему детским садом на административное совещание, заседания педагогического совета, родительского комитета. Результаты работы комиссии оформляются в форме протоколов или доклада о состоянии дел по организации питания в детском саду. Итоговый материал должен содержать констатацию фактов, выводы и, при необходимости, предложения.</w:t>
      </w:r>
    </w:p>
    <w:p w14:paraId="64E47D6E" w14:textId="77777777" w:rsidR="00C67DBF" w:rsidRDefault="00A4437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3.18. </w:t>
      </w:r>
      <w:r w:rsidR="0014645C" w:rsidRPr="00237298">
        <w:rPr>
          <w:rFonts w:ascii="Times New Roman" w:hAnsi="Times New Roman" w:cs="Times New Roman"/>
          <w:sz w:val="24"/>
          <w:szCs w:val="24"/>
        </w:rPr>
        <w:t xml:space="preserve">Контроль проводится в виде плановых проверок в соответствии с утвержденным планом производственного контроля ДОУ, который обеспечивает периодичность и 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 </w:t>
      </w:r>
    </w:p>
    <w:p w14:paraId="2CACD85A" w14:textId="77777777" w:rsidR="0014645C" w:rsidRPr="00C67DBF" w:rsidRDefault="0014645C" w:rsidP="00186C5E">
      <w:pPr>
        <w:spacing w:after="120"/>
        <w:jc w:val="both"/>
        <w:rPr>
          <w:rFonts w:ascii="Times New Roman" w:hAnsi="Times New Roman" w:cs="Times New Roman"/>
          <w:sz w:val="24"/>
          <w:szCs w:val="24"/>
          <w:u w:val="single"/>
        </w:rPr>
      </w:pPr>
      <w:r w:rsidRPr="00C67DBF">
        <w:rPr>
          <w:rFonts w:ascii="Times New Roman" w:hAnsi="Times New Roman" w:cs="Times New Roman"/>
          <w:sz w:val="24"/>
          <w:szCs w:val="24"/>
          <w:u w:val="single"/>
        </w:rPr>
        <w:t>Примерный перечень вопросов, подлежащих контролю и рассмотрению:</w:t>
      </w:r>
    </w:p>
    <w:p w14:paraId="7DF4C40A"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оценка органолептических свойств приготовленной пищи</w:t>
      </w:r>
      <w:r w:rsidR="00C67DBF">
        <w:rPr>
          <w:rFonts w:ascii="Times New Roman" w:hAnsi="Times New Roman" w:cs="Times New Roman"/>
          <w:sz w:val="24"/>
          <w:szCs w:val="24"/>
        </w:rPr>
        <w:t>;</w:t>
      </w:r>
    </w:p>
    <w:p w14:paraId="3211C18C"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предотвращение пищевых отравлений</w:t>
      </w:r>
      <w:r w:rsidR="00C67DBF">
        <w:rPr>
          <w:rFonts w:ascii="Times New Roman" w:hAnsi="Times New Roman" w:cs="Times New Roman"/>
          <w:sz w:val="24"/>
          <w:szCs w:val="24"/>
        </w:rPr>
        <w:t>;</w:t>
      </w:r>
    </w:p>
    <w:p w14:paraId="6E3AF2E5"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предотвращение</w:t>
      </w:r>
      <w:r w:rsidR="00C67DBF">
        <w:rPr>
          <w:rFonts w:ascii="Times New Roman" w:hAnsi="Times New Roman" w:cs="Times New Roman"/>
          <w:sz w:val="24"/>
          <w:szCs w:val="24"/>
        </w:rPr>
        <w:t xml:space="preserve"> желудочно-кишечных заболеваний;</w:t>
      </w:r>
    </w:p>
    <w:p w14:paraId="66852FA1"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за соблюдение</w:t>
      </w:r>
      <w:r w:rsidR="00C67DBF">
        <w:rPr>
          <w:rFonts w:ascii="Times New Roman" w:hAnsi="Times New Roman" w:cs="Times New Roman"/>
          <w:sz w:val="24"/>
          <w:szCs w:val="24"/>
        </w:rPr>
        <w:t>м технологии приготовления пищи;</w:t>
      </w:r>
    </w:p>
    <w:p w14:paraId="1E8117D2"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обеспечение санитарии и гигиены на пищеблоке</w:t>
      </w:r>
      <w:r w:rsidR="00C67DBF">
        <w:rPr>
          <w:rFonts w:ascii="Times New Roman" w:hAnsi="Times New Roman" w:cs="Times New Roman"/>
          <w:sz w:val="24"/>
          <w:szCs w:val="24"/>
        </w:rPr>
        <w:t>;</w:t>
      </w:r>
    </w:p>
    <w:p w14:paraId="597B8F15"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за организацией сбалансированного безопасного питания</w:t>
      </w:r>
      <w:r w:rsidR="00C67DBF">
        <w:rPr>
          <w:rFonts w:ascii="Times New Roman" w:hAnsi="Times New Roman" w:cs="Times New Roman"/>
          <w:sz w:val="24"/>
          <w:szCs w:val="24"/>
        </w:rPr>
        <w:t>;</w:t>
      </w:r>
    </w:p>
    <w:p w14:paraId="742CF084"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за хранением и реализацией пищевых продуктов</w:t>
      </w:r>
      <w:r w:rsidR="00C67DBF">
        <w:rPr>
          <w:rFonts w:ascii="Times New Roman" w:hAnsi="Times New Roman" w:cs="Times New Roman"/>
          <w:sz w:val="24"/>
          <w:szCs w:val="24"/>
        </w:rPr>
        <w:t>;</w:t>
      </w:r>
    </w:p>
    <w:p w14:paraId="7B13FAA0"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за качеством поступающих пищевых продуктов и наличием сопроводительных документов;</w:t>
      </w:r>
    </w:p>
    <w:p w14:paraId="4882C3EF"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ведение журналов бракеража готовой пищевой продукции и бракеража ск</w:t>
      </w:r>
      <w:r w:rsidR="00C67DBF">
        <w:rPr>
          <w:rFonts w:ascii="Times New Roman" w:hAnsi="Times New Roman" w:cs="Times New Roman"/>
          <w:sz w:val="24"/>
          <w:szCs w:val="24"/>
        </w:rPr>
        <w:t>оропортящейся пищевой продукции;</w:t>
      </w:r>
    </w:p>
    <w:p w14:paraId="5BA392BF"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за качеством готовых блюд и соблюдением объема порций</w:t>
      </w:r>
      <w:r w:rsidR="00C67DBF">
        <w:rPr>
          <w:rFonts w:ascii="Times New Roman" w:hAnsi="Times New Roman" w:cs="Times New Roman"/>
          <w:sz w:val="24"/>
          <w:szCs w:val="24"/>
        </w:rPr>
        <w:t>;</w:t>
      </w:r>
    </w:p>
    <w:p w14:paraId="2D418AF2"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за выполнением норм питания и витаминизацией пищи</w:t>
      </w:r>
      <w:r w:rsidR="00C67DBF">
        <w:rPr>
          <w:rFonts w:ascii="Times New Roman" w:hAnsi="Times New Roman" w:cs="Times New Roman"/>
          <w:sz w:val="24"/>
          <w:szCs w:val="24"/>
        </w:rPr>
        <w:t>;</w:t>
      </w:r>
    </w:p>
    <w:p w14:paraId="467C2C6C"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за соблюдением питьевого режима</w:t>
      </w:r>
      <w:r w:rsidR="00C57EFE">
        <w:rPr>
          <w:rFonts w:ascii="Times New Roman" w:hAnsi="Times New Roman" w:cs="Times New Roman"/>
          <w:sz w:val="24"/>
          <w:szCs w:val="24"/>
        </w:rPr>
        <w:t>;</w:t>
      </w:r>
    </w:p>
    <w:p w14:paraId="24C10227"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за закла</w:t>
      </w:r>
      <w:r w:rsidR="00C57EFE">
        <w:rPr>
          <w:rFonts w:ascii="Times New Roman" w:hAnsi="Times New Roman" w:cs="Times New Roman"/>
          <w:sz w:val="24"/>
          <w:szCs w:val="24"/>
        </w:rPr>
        <w:t>дкой основных продуктов питания;</w:t>
      </w:r>
    </w:p>
    <w:p w14:paraId="1B7C609F" w14:textId="77777777" w:rsidR="0014645C" w:rsidRPr="00237298" w:rsidRDefault="0014645C" w:rsidP="00186C5E">
      <w:pPr>
        <w:pStyle w:val="a3"/>
        <w:numPr>
          <w:ilvl w:val="0"/>
          <w:numId w:val="7"/>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контроль за отбором суточной пробы.</w:t>
      </w:r>
    </w:p>
    <w:p w14:paraId="0D936E0F"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Итоги проверок заслушиваются на совещании при заведующем, где обсуждаются замечания и предложения по организации и качества питания в детском саду.</w:t>
      </w:r>
    </w:p>
    <w:p w14:paraId="6BF1F510" w14:textId="77777777" w:rsidR="0014645C" w:rsidRPr="00237298" w:rsidRDefault="00A4437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3.19. </w:t>
      </w:r>
      <w:r w:rsidR="0014645C" w:rsidRPr="00237298">
        <w:rPr>
          <w:rFonts w:ascii="Times New Roman" w:hAnsi="Times New Roman" w:cs="Times New Roman"/>
          <w:sz w:val="24"/>
          <w:szCs w:val="24"/>
        </w:rPr>
        <w:t xml:space="preserve">Администрация ДОУ обязана содействовать в деятельности комиссии и принимать меры по устранению нарушений и замечаний, выявленных комиссией. </w:t>
      </w:r>
    </w:p>
    <w:p w14:paraId="3C5348D2" w14:textId="77777777" w:rsidR="0014645C" w:rsidRPr="00237298" w:rsidRDefault="00A4437C" w:rsidP="00186C5E">
      <w:pPr>
        <w:spacing w:after="120"/>
        <w:jc w:val="both"/>
        <w:rPr>
          <w:rFonts w:ascii="Times New Roman" w:hAnsi="Times New Roman" w:cs="Times New Roman"/>
          <w:b/>
          <w:sz w:val="24"/>
          <w:szCs w:val="24"/>
        </w:rPr>
      </w:pPr>
      <w:r w:rsidRPr="00237298">
        <w:rPr>
          <w:rFonts w:ascii="Times New Roman" w:hAnsi="Times New Roman" w:cs="Times New Roman"/>
          <w:b/>
          <w:sz w:val="24"/>
          <w:szCs w:val="24"/>
        </w:rPr>
        <w:t xml:space="preserve">4. </w:t>
      </w:r>
      <w:r w:rsidR="0014645C" w:rsidRPr="00237298">
        <w:rPr>
          <w:rFonts w:ascii="Times New Roman" w:hAnsi="Times New Roman" w:cs="Times New Roman"/>
          <w:b/>
          <w:sz w:val="24"/>
          <w:szCs w:val="24"/>
        </w:rPr>
        <w:t>Права, обязанности, ответственность комиссии</w:t>
      </w:r>
    </w:p>
    <w:p w14:paraId="621D6A3E" w14:textId="77777777" w:rsidR="0014645C" w:rsidRPr="00237298" w:rsidRDefault="00A4437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lastRenderedPageBreak/>
        <w:t xml:space="preserve">4.1. </w:t>
      </w:r>
      <w:r w:rsidR="0014645C" w:rsidRPr="00C57EFE">
        <w:rPr>
          <w:rFonts w:ascii="Times New Roman" w:hAnsi="Times New Roman" w:cs="Times New Roman"/>
          <w:sz w:val="24"/>
          <w:szCs w:val="24"/>
          <w:u w:val="single"/>
        </w:rPr>
        <w:t>Комиссия имеет право:</w:t>
      </w:r>
    </w:p>
    <w:p w14:paraId="1D81B114" w14:textId="77777777" w:rsidR="0014645C" w:rsidRPr="00237298" w:rsidRDefault="0014645C" w:rsidP="00186C5E">
      <w:pPr>
        <w:pStyle w:val="a3"/>
        <w:numPr>
          <w:ilvl w:val="0"/>
          <w:numId w:val="8"/>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выносить на обсуждение конкретные предложения по организации питания в детском саду;</w:t>
      </w:r>
    </w:p>
    <w:p w14:paraId="13731CF7" w14:textId="77777777" w:rsidR="0014645C" w:rsidRPr="00237298" w:rsidRDefault="0014645C" w:rsidP="00186C5E">
      <w:pPr>
        <w:pStyle w:val="a3"/>
        <w:numPr>
          <w:ilvl w:val="0"/>
          <w:numId w:val="8"/>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контролировать выполнение принятых решений</w:t>
      </w:r>
      <w:r w:rsidR="00C57EFE">
        <w:rPr>
          <w:rFonts w:ascii="Times New Roman" w:hAnsi="Times New Roman" w:cs="Times New Roman"/>
          <w:sz w:val="24"/>
          <w:szCs w:val="24"/>
        </w:rPr>
        <w:t>;</w:t>
      </w:r>
    </w:p>
    <w:p w14:paraId="422AFB42" w14:textId="77777777" w:rsidR="0014645C" w:rsidRPr="00237298" w:rsidRDefault="0014645C" w:rsidP="00186C5E">
      <w:pPr>
        <w:pStyle w:val="a3"/>
        <w:numPr>
          <w:ilvl w:val="0"/>
          <w:numId w:val="8"/>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направлять при необходимости продукцию на исследование в санитарно-технологическую пищевую лабораторию</w:t>
      </w:r>
      <w:r w:rsidR="00C57EFE">
        <w:rPr>
          <w:rFonts w:ascii="Times New Roman" w:hAnsi="Times New Roman" w:cs="Times New Roman"/>
          <w:sz w:val="24"/>
          <w:szCs w:val="24"/>
        </w:rPr>
        <w:t>;</w:t>
      </w:r>
    </w:p>
    <w:p w14:paraId="05F5F06A" w14:textId="77777777" w:rsidR="0014645C" w:rsidRPr="00237298" w:rsidRDefault="0014645C" w:rsidP="00186C5E">
      <w:pPr>
        <w:pStyle w:val="a3"/>
        <w:numPr>
          <w:ilvl w:val="0"/>
          <w:numId w:val="8"/>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составлять инвентаризационные ведомости и акты на списание невостребованных порций, недоброкачественных продуктов</w:t>
      </w:r>
      <w:r w:rsidR="00C57EFE">
        <w:rPr>
          <w:rFonts w:ascii="Times New Roman" w:hAnsi="Times New Roman" w:cs="Times New Roman"/>
          <w:sz w:val="24"/>
          <w:szCs w:val="24"/>
        </w:rPr>
        <w:t>;</w:t>
      </w:r>
    </w:p>
    <w:p w14:paraId="4714D964" w14:textId="77777777" w:rsidR="0014645C" w:rsidRPr="00237298" w:rsidRDefault="0014645C" w:rsidP="00186C5E">
      <w:pPr>
        <w:pStyle w:val="a3"/>
        <w:numPr>
          <w:ilvl w:val="0"/>
          <w:numId w:val="8"/>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давать рекомендации, направленные на улучшение питания в ДОУ;</w:t>
      </w:r>
    </w:p>
    <w:p w14:paraId="05E4A4BA" w14:textId="77777777" w:rsidR="0014645C" w:rsidRPr="00237298" w:rsidRDefault="0014645C" w:rsidP="00186C5E">
      <w:pPr>
        <w:pStyle w:val="a3"/>
        <w:numPr>
          <w:ilvl w:val="0"/>
          <w:numId w:val="8"/>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ходатайствовать перед администрацией детского сада о поощрении или наказании работников, связанных с организацией питания в дошкольном образовательном учреждении.</w:t>
      </w:r>
    </w:p>
    <w:p w14:paraId="2F902D6B" w14:textId="77777777" w:rsidR="0014645C" w:rsidRPr="00237298" w:rsidRDefault="00A4437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4.2. </w:t>
      </w:r>
      <w:r w:rsidR="0014645C" w:rsidRPr="00C57EFE">
        <w:rPr>
          <w:rFonts w:ascii="Times New Roman" w:hAnsi="Times New Roman" w:cs="Times New Roman"/>
          <w:sz w:val="24"/>
          <w:szCs w:val="24"/>
          <w:u w:val="single"/>
        </w:rPr>
        <w:t>Комиссия обязана:</w:t>
      </w:r>
    </w:p>
    <w:p w14:paraId="492B1E0A" w14:textId="77777777" w:rsidR="0014645C" w:rsidRPr="00237298" w:rsidRDefault="0014645C" w:rsidP="00186C5E">
      <w:pPr>
        <w:pStyle w:val="a3"/>
        <w:numPr>
          <w:ilvl w:val="0"/>
          <w:numId w:val="9"/>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контролировать соблюдение санитарно-гигиенических норм при транспортировке, доставке и разгрузке продуктов питания</w:t>
      </w:r>
      <w:r w:rsidR="00C57EFE">
        <w:rPr>
          <w:rFonts w:ascii="Times New Roman" w:hAnsi="Times New Roman" w:cs="Times New Roman"/>
          <w:sz w:val="24"/>
          <w:szCs w:val="24"/>
        </w:rPr>
        <w:t>;</w:t>
      </w:r>
    </w:p>
    <w:p w14:paraId="162C3A01" w14:textId="77777777" w:rsidR="0014645C" w:rsidRPr="00237298" w:rsidRDefault="0014645C" w:rsidP="00186C5E">
      <w:pPr>
        <w:pStyle w:val="a3"/>
        <w:numPr>
          <w:ilvl w:val="0"/>
          <w:numId w:val="9"/>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проверять складские и другие помещения на пригодность для хранения продуктов питания, а также условия хранения продуктов</w:t>
      </w:r>
      <w:r w:rsidR="00C57EFE">
        <w:rPr>
          <w:rFonts w:ascii="Times New Roman" w:hAnsi="Times New Roman" w:cs="Times New Roman"/>
          <w:sz w:val="24"/>
          <w:szCs w:val="24"/>
        </w:rPr>
        <w:t>;</w:t>
      </w:r>
    </w:p>
    <w:p w14:paraId="39BA0012" w14:textId="77777777" w:rsidR="0014645C" w:rsidRPr="00237298" w:rsidRDefault="0014645C" w:rsidP="00186C5E">
      <w:pPr>
        <w:pStyle w:val="a3"/>
        <w:numPr>
          <w:ilvl w:val="0"/>
          <w:numId w:val="9"/>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контролировать организацию работы на пищеблоке;</w:t>
      </w:r>
    </w:p>
    <w:p w14:paraId="2FA185DC" w14:textId="77777777" w:rsidR="0014645C" w:rsidRPr="00237298" w:rsidRDefault="0014645C" w:rsidP="00186C5E">
      <w:pPr>
        <w:pStyle w:val="a3"/>
        <w:numPr>
          <w:ilvl w:val="0"/>
          <w:numId w:val="9"/>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следить за соблюдением правил личной гигиены работниками пищеблока</w:t>
      </w:r>
      <w:r w:rsidR="00C57EFE">
        <w:rPr>
          <w:rFonts w:ascii="Times New Roman" w:hAnsi="Times New Roman" w:cs="Times New Roman"/>
          <w:sz w:val="24"/>
          <w:szCs w:val="24"/>
        </w:rPr>
        <w:t>;</w:t>
      </w:r>
    </w:p>
    <w:p w14:paraId="62992229" w14:textId="77777777" w:rsidR="0014645C" w:rsidRPr="00237298" w:rsidRDefault="0014645C" w:rsidP="00186C5E">
      <w:pPr>
        <w:pStyle w:val="a3"/>
        <w:numPr>
          <w:ilvl w:val="0"/>
          <w:numId w:val="9"/>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осуществлять контроль сроков реализации продуктов питания и качества приготовления пищи</w:t>
      </w:r>
      <w:r w:rsidR="00C57EFE">
        <w:rPr>
          <w:rFonts w:ascii="Times New Roman" w:hAnsi="Times New Roman" w:cs="Times New Roman"/>
          <w:sz w:val="24"/>
          <w:szCs w:val="24"/>
        </w:rPr>
        <w:t>;</w:t>
      </w:r>
    </w:p>
    <w:p w14:paraId="27C0658C" w14:textId="77777777" w:rsidR="0014645C" w:rsidRPr="00237298" w:rsidRDefault="0014645C" w:rsidP="00186C5E">
      <w:pPr>
        <w:pStyle w:val="a3"/>
        <w:numPr>
          <w:ilvl w:val="0"/>
          <w:numId w:val="9"/>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следить за</w:t>
      </w:r>
      <w:r w:rsidR="00C57EFE">
        <w:rPr>
          <w:rFonts w:ascii="Times New Roman" w:hAnsi="Times New Roman" w:cs="Times New Roman"/>
          <w:sz w:val="24"/>
          <w:szCs w:val="24"/>
        </w:rPr>
        <w:t xml:space="preserve"> правильностью составления меню;</w:t>
      </w:r>
    </w:p>
    <w:p w14:paraId="1B047FDB" w14:textId="77777777" w:rsidR="0014645C" w:rsidRPr="00237298" w:rsidRDefault="0014645C" w:rsidP="00186C5E">
      <w:pPr>
        <w:pStyle w:val="a3"/>
        <w:numPr>
          <w:ilvl w:val="0"/>
          <w:numId w:val="9"/>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присутствовать при закладке основных продуктов, проверять выход блюд</w:t>
      </w:r>
      <w:r w:rsidR="00C57EFE">
        <w:rPr>
          <w:rFonts w:ascii="Times New Roman" w:hAnsi="Times New Roman" w:cs="Times New Roman"/>
          <w:sz w:val="24"/>
          <w:szCs w:val="24"/>
        </w:rPr>
        <w:t>;</w:t>
      </w:r>
    </w:p>
    <w:p w14:paraId="16A9BFCA" w14:textId="77777777" w:rsidR="0014645C" w:rsidRPr="00237298" w:rsidRDefault="0014645C" w:rsidP="00186C5E">
      <w:pPr>
        <w:pStyle w:val="a3"/>
        <w:numPr>
          <w:ilvl w:val="0"/>
          <w:numId w:val="9"/>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осуществлять контроль соответствия пищи физиологическим потребностям воспитанников в основных пищевых веществах</w:t>
      </w:r>
      <w:r w:rsidR="00C57EFE">
        <w:rPr>
          <w:rFonts w:ascii="Times New Roman" w:hAnsi="Times New Roman" w:cs="Times New Roman"/>
          <w:sz w:val="24"/>
          <w:szCs w:val="24"/>
        </w:rPr>
        <w:t>;</w:t>
      </w:r>
    </w:p>
    <w:p w14:paraId="092F69F3" w14:textId="77777777" w:rsidR="0014645C" w:rsidRPr="00237298" w:rsidRDefault="0014645C" w:rsidP="00186C5E">
      <w:pPr>
        <w:pStyle w:val="a3"/>
        <w:numPr>
          <w:ilvl w:val="0"/>
          <w:numId w:val="9"/>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проводить органо</w:t>
      </w:r>
      <w:r w:rsidR="00C57EFE">
        <w:rPr>
          <w:rFonts w:ascii="Times New Roman" w:hAnsi="Times New Roman" w:cs="Times New Roman"/>
          <w:sz w:val="24"/>
          <w:szCs w:val="24"/>
        </w:rPr>
        <w:t>лептическую оценку готовой пищи;</w:t>
      </w:r>
    </w:p>
    <w:p w14:paraId="7B004047" w14:textId="77777777" w:rsidR="0014645C" w:rsidRPr="00237298" w:rsidRDefault="0014645C" w:rsidP="00186C5E">
      <w:pPr>
        <w:pStyle w:val="a3"/>
        <w:numPr>
          <w:ilvl w:val="0"/>
          <w:numId w:val="9"/>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проверять соответствие объемов приготовленного питания объему разовых порций и количеству воспитанников.</w:t>
      </w:r>
    </w:p>
    <w:p w14:paraId="53AEDC0D" w14:textId="77777777" w:rsidR="0014645C" w:rsidRPr="00237298" w:rsidRDefault="00A4437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4.3. </w:t>
      </w:r>
      <w:r w:rsidR="0014645C" w:rsidRPr="00C57EFE">
        <w:rPr>
          <w:rFonts w:ascii="Times New Roman" w:hAnsi="Times New Roman" w:cs="Times New Roman"/>
          <w:sz w:val="24"/>
          <w:szCs w:val="24"/>
          <w:u w:val="single"/>
        </w:rPr>
        <w:t>Комиссия несет ответственность:</w:t>
      </w:r>
    </w:p>
    <w:p w14:paraId="763CCD17" w14:textId="77777777" w:rsidR="0014645C" w:rsidRPr="00237298" w:rsidRDefault="0014645C" w:rsidP="00186C5E">
      <w:pPr>
        <w:pStyle w:val="a3"/>
        <w:numPr>
          <w:ilvl w:val="0"/>
          <w:numId w:val="10"/>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за выполнение закрепленных за ней полномочий</w:t>
      </w:r>
      <w:r w:rsidR="00C57EFE">
        <w:rPr>
          <w:rFonts w:ascii="Times New Roman" w:hAnsi="Times New Roman" w:cs="Times New Roman"/>
          <w:sz w:val="24"/>
          <w:szCs w:val="24"/>
        </w:rPr>
        <w:t>;</w:t>
      </w:r>
    </w:p>
    <w:p w14:paraId="1594DA8D" w14:textId="77777777" w:rsidR="0014645C" w:rsidRPr="00237298" w:rsidRDefault="0014645C" w:rsidP="00186C5E">
      <w:pPr>
        <w:pStyle w:val="a3"/>
        <w:numPr>
          <w:ilvl w:val="0"/>
          <w:numId w:val="10"/>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за принятие решений по вопросам, предусмотренным настоящим Положением, и в соответствии с действующим законодательством Российской Федерации;</w:t>
      </w:r>
    </w:p>
    <w:p w14:paraId="0A911BFB" w14:textId="77777777" w:rsidR="0014645C" w:rsidRPr="00237298" w:rsidRDefault="0014645C" w:rsidP="00186C5E">
      <w:pPr>
        <w:pStyle w:val="a3"/>
        <w:numPr>
          <w:ilvl w:val="0"/>
          <w:numId w:val="10"/>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за достоверность излагаемых фактов в учетно-отчетной документации.</w:t>
      </w:r>
    </w:p>
    <w:p w14:paraId="7BEB2DF8" w14:textId="77777777" w:rsidR="0014645C" w:rsidRPr="00237298" w:rsidRDefault="00A4437C" w:rsidP="00186C5E">
      <w:pPr>
        <w:spacing w:after="120"/>
        <w:jc w:val="both"/>
        <w:rPr>
          <w:rFonts w:ascii="Times New Roman" w:hAnsi="Times New Roman" w:cs="Times New Roman"/>
          <w:b/>
          <w:sz w:val="24"/>
          <w:szCs w:val="24"/>
        </w:rPr>
      </w:pPr>
      <w:r w:rsidRPr="00237298">
        <w:rPr>
          <w:rFonts w:ascii="Times New Roman" w:hAnsi="Times New Roman" w:cs="Times New Roman"/>
          <w:b/>
          <w:sz w:val="24"/>
          <w:szCs w:val="24"/>
        </w:rPr>
        <w:t xml:space="preserve">5. </w:t>
      </w:r>
      <w:r w:rsidR="0014645C" w:rsidRPr="00237298">
        <w:rPr>
          <w:rFonts w:ascii="Times New Roman" w:hAnsi="Times New Roman" w:cs="Times New Roman"/>
          <w:b/>
          <w:sz w:val="24"/>
          <w:szCs w:val="24"/>
        </w:rPr>
        <w:t>Делопроизводство</w:t>
      </w:r>
    </w:p>
    <w:p w14:paraId="084F6F5E" w14:textId="77777777" w:rsidR="0014645C" w:rsidRPr="00C57EFE" w:rsidRDefault="00A4437C" w:rsidP="00186C5E">
      <w:pPr>
        <w:spacing w:after="120"/>
        <w:jc w:val="both"/>
        <w:rPr>
          <w:rFonts w:ascii="Times New Roman" w:hAnsi="Times New Roman" w:cs="Times New Roman"/>
          <w:sz w:val="24"/>
          <w:szCs w:val="24"/>
          <w:u w:val="single"/>
        </w:rPr>
      </w:pPr>
      <w:r w:rsidRPr="00237298">
        <w:rPr>
          <w:rFonts w:ascii="Times New Roman" w:hAnsi="Times New Roman" w:cs="Times New Roman"/>
          <w:sz w:val="24"/>
          <w:szCs w:val="24"/>
        </w:rPr>
        <w:t xml:space="preserve">5.1. </w:t>
      </w:r>
      <w:r w:rsidR="0014645C" w:rsidRPr="00C57EFE">
        <w:rPr>
          <w:rFonts w:ascii="Times New Roman" w:hAnsi="Times New Roman" w:cs="Times New Roman"/>
          <w:sz w:val="24"/>
          <w:szCs w:val="24"/>
          <w:u w:val="single"/>
        </w:rPr>
        <w:t>Комиссия ведет акты на списание невостребованных порций и следующие журналы:</w:t>
      </w:r>
    </w:p>
    <w:p w14:paraId="6A702EC1" w14:textId="77777777" w:rsidR="0014645C" w:rsidRPr="00237298" w:rsidRDefault="0014645C" w:rsidP="00186C5E">
      <w:pPr>
        <w:pStyle w:val="a3"/>
        <w:numPr>
          <w:ilvl w:val="0"/>
          <w:numId w:val="11"/>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Гигиенический журнал (сотрудники);</w:t>
      </w:r>
    </w:p>
    <w:p w14:paraId="6CBE987F" w14:textId="77777777" w:rsidR="0014645C" w:rsidRPr="00237298" w:rsidRDefault="0014645C" w:rsidP="00186C5E">
      <w:pPr>
        <w:pStyle w:val="a3"/>
        <w:numPr>
          <w:ilvl w:val="0"/>
          <w:numId w:val="11"/>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Журнал брак</w:t>
      </w:r>
      <w:r w:rsidR="00C57EFE">
        <w:rPr>
          <w:rFonts w:ascii="Times New Roman" w:hAnsi="Times New Roman" w:cs="Times New Roman"/>
          <w:sz w:val="24"/>
          <w:szCs w:val="24"/>
        </w:rPr>
        <w:t>еража готовой пищевой продукции;</w:t>
      </w:r>
    </w:p>
    <w:p w14:paraId="66ED400A" w14:textId="77777777" w:rsidR="0014645C" w:rsidRPr="00237298" w:rsidRDefault="0014645C" w:rsidP="00186C5E">
      <w:pPr>
        <w:pStyle w:val="a3"/>
        <w:numPr>
          <w:ilvl w:val="0"/>
          <w:numId w:val="11"/>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Журнал бракеража скоропортящейся пищевой продукции</w:t>
      </w:r>
      <w:r w:rsidR="00C57EFE">
        <w:rPr>
          <w:rFonts w:ascii="Times New Roman" w:hAnsi="Times New Roman" w:cs="Times New Roman"/>
          <w:sz w:val="24"/>
          <w:szCs w:val="24"/>
        </w:rPr>
        <w:t>;</w:t>
      </w:r>
    </w:p>
    <w:p w14:paraId="36BE9BDF" w14:textId="77777777" w:rsidR="0014645C" w:rsidRPr="00237298" w:rsidRDefault="0014645C" w:rsidP="00186C5E">
      <w:pPr>
        <w:pStyle w:val="a3"/>
        <w:numPr>
          <w:ilvl w:val="0"/>
          <w:numId w:val="11"/>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Журнал учета посещаемости детей;</w:t>
      </w:r>
    </w:p>
    <w:p w14:paraId="496E847D" w14:textId="77777777" w:rsidR="0014645C" w:rsidRPr="00237298" w:rsidRDefault="0014645C" w:rsidP="00186C5E">
      <w:pPr>
        <w:pStyle w:val="a3"/>
        <w:numPr>
          <w:ilvl w:val="0"/>
          <w:numId w:val="11"/>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Журнал учета температурного режима холодильного</w:t>
      </w:r>
      <w:r w:rsidR="00C57EFE">
        <w:rPr>
          <w:rFonts w:ascii="Times New Roman" w:hAnsi="Times New Roman" w:cs="Times New Roman"/>
          <w:sz w:val="24"/>
          <w:szCs w:val="24"/>
        </w:rPr>
        <w:t xml:space="preserve"> оборудования;</w:t>
      </w:r>
    </w:p>
    <w:p w14:paraId="2FDD9E61" w14:textId="77777777" w:rsidR="0014645C" w:rsidRPr="00237298" w:rsidRDefault="0014645C" w:rsidP="00186C5E">
      <w:pPr>
        <w:pStyle w:val="a3"/>
        <w:numPr>
          <w:ilvl w:val="0"/>
          <w:numId w:val="11"/>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Журнал учета температуры и влажности в складских помещениях</w:t>
      </w:r>
      <w:r w:rsidR="00C57EFE">
        <w:rPr>
          <w:rFonts w:ascii="Times New Roman" w:hAnsi="Times New Roman" w:cs="Times New Roman"/>
          <w:sz w:val="24"/>
          <w:szCs w:val="24"/>
        </w:rPr>
        <w:t>;</w:t>
      </w:r>
    </w:p>
    <w:p w14:paraId="6411C973" w14:textId="77777777" w:rsidR="0014645C" w:rsidRPr="00237298" w:rsidRDefault="0014645C" w:rsidP="00186C5E">
      <w:pPr>
        <w:pStyle w:val="a3"/>
        <w:numPr>
          <w:ilvl w:val="0"/>
          <w:numId w:val="11"/>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14:paraId="196A354B" w14:textId="77777777" w:rsidR="0014645C" w:rsidRPr="00237298" w:rsidRDefault="0014645C" w:rsidP="00186C5E">
      <w:pPr>
        <w:pStyle w:val="a3"/>
        <w:numPr>
          <w:ilvl w:val="0"/>
          <w:numId w:val="11"/>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Журнал учета работы бактерицидной лампы на пищеблоке</w:t>
      </w:r>
      <w:r w:rsidR="00C57EFE">
        <w:rPr>
          <w:rFonts w:ascii="Times New Roman" w:hAnsi="Times New Roman" w:cs="Times New Roman"/>
          <w:sz w:val="24"/>
          <w:szCs w:val="24"/>
        </w:rPr>
        <w:t>;</w:t>
      </w:r>
    </w:p>
    <w:p w14:paraId="1A8B4308" w14:textId="77777777" w:rsidR="0014645C" w:rsidRPr="00237298" w:rsidRDefault="0014645C" w:rsidP="00186C5E">
      <w:pPr>
        <w:pStyle w:val="a3"/>
        <w:numPr>
          <w:ilvl w:val="0"/>
          <w:numId w:val="11"/>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Журнал генеральной уборки, ведомость учета обработки посуды, столовых приборов, оборудования;</w:t>
      </w:r>
    </w:p>
    <w:p w14:paraId="6B975A01" w14:textId="77777777" w:rsidR="0014645C" w:rsidRPr="00237298" w:rsidRDefault="0014645C" w:rsidP="00186C5E">
      <w:pPr>
        <w:pStyle w:val="a3"/>
        <w:numPr>
          <w:ilvl w:val="0"/>
          <w:numId w:val="11"/>
        </w:numPr>
        <w:spacing w:after="120"/>
        <w:ind w:left="567" w:hanging="283"/>
        <w:jc w:val="both"/>
        <w:rPr>
          <w:rFonts w:ascii="Times New Roman" w:hAnsi="Times New Roman" w:cs="Times New Roman"/>
          <w:sz w:val="24"/>
          <w:szCs w:val="24"/>
        </w:rPr>
      </w:pPr>
      <w:r w:rsidRPr="00237298">
        <w:rPr>
          <w:rFonts w:ascii="Times New Roman" w:hAnsi="Times New Roman" w:cs="Times New Roman"/>
          <w:sz w:val="24"/>
          <w:szCs w:val="24"/>
        </w:rPr>
        <w:t>Ведомость контроля за рационом питания детей.</w:t>
      </w:r>
    </w:p>
    <w:p w14:paraId="2864B8DF" w14:textId="77777777" w:rsidR="0014645C" w:rsidRPr="00237298" w:rsidRDefault="00A4437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lastRenderedPageBreak/>
        <w:t xml:space="preserve">5.2. </w:t>
      </w:r>
      <w:r w:rsidR="0014645C" w:rsidRPr="00237298">
        <w:rPr>
          <w:rFonts w:ascii="Times New Roman" w:hAnsi="Times New Roman" w:cs="Times New Roman"/>
          <w:sz w:val="24"/>
          <w:szCs w:val="24"/>
        </w:rPr>
        <w:t>Журналы в бумажном виде должны быть пронумерованы, прошнурованы и скреплены</w:t>
      </w:r>
      <w:r w:rsidR="00C57EFE">
        <w:rPr>
          <w:rFonts w:ascii="Times New Roman" w:hAnsi="Times New Roman" w:cs="Times New Roman"/>
          <w:sz w:val="24"/>
          <w:szCs w:val="24"/>
        </w:rPr>
        <w:t xml:space="preserve"> </w:t>
      </w:r>
      <w:r w:rsidR="0014645C" w:rsidRPr="00237298">
        <w:rPr>
          <w:rFonts w:ascii="Times New Roman" w:hAnsi="Times New Roman" w:cs="Times New Roman"/>
          <w:sz w:val="24"/>
          <w:szCs w:val="24"/>
        </w:rPr>
        <w:t xml:space="preserve">печатью учреждения. Возможно ведение журналов в электронном виде. </w:t>
      </w:r>
    </w:p>
    <w:p w14:paraId="3B151B0E" w14:textId="77777777" w:rsidR="0014645C" w:rsidRPr="00237298" w:rsidRDefault="0014645C" w:rsidP="00186C5E">
      <w:pPr>
        <w:spacing w:after="120"/>
        <w:jc w:val="both"/>
        <w:rPr>
          <w:rFonts w:ascii="Times New Roman" w:hAnsi="Times New Roman" w:cs="Times New Roman"/>
          <w:b/>
          <w:sz w:val="24"/>
          <w:szCs w:val="24"/>
        </w:rPr>
      </w:pPr>
      <w:r w:rsidRPr="00237298">
        <w:rPr>
          <w:rFonts w:ascii="Times New Roman" w:hAnsi="Times New Roman" w:cs="Times New Roman"/>
          <w:b/>
          <w:sz w:val="24"/>
          <w:szCs w:val="24"/>
        </w:rPr>
        <w:t>6. Заключительные положения</w:t>
      </w:r>
    </w:p>
    <w:p w14:paraId="33BBABF9" w14:textId="77777777" w:rsidR="0014645C" w:rsidRPr="00237298" w:rsidRDefault="00A4437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6.1. </w:t>
      </w:r>
      <w:r w:rsidR="0014645C" w:rsidRPr="00237298">
        <w:rPr>
          <w:rFonts w:ascii="Times New Roman" w:hAnsi="Times New Roman" w:cs="Times New Roman"/>
          <w:sz w:val="24"/>
          <w:szCs w:val="24"/>
        </w:rPr>
        <w:t>Настоящее Положение является локальным нормативным актом, принимается на Педагогическом совете дошкольного образовательного учреждения и утверждается (либо вводится в действие) приказом заведующего дошкольным образовательным учреждением.</w:t>
      </w:r>
    </w:p>
    <w:p w14:paraId="41C138AA" w14:textId="77777777" w:rsidR="0014645C" w:rsidRPr="00237298" w:rsidRDefault="00A4437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6.2. </w:t>
      </w:r>
      <w:r w:rsidR="0014645C" w:rsidRPr="00237298">
        <w:rPr>
          <w:rFonts w:ascii="Times New Roman" w:hAnsi="Times New Roman" w:cs="Times New Roman"/>
          <w:sz w:val="24"/>
          <w:szCs w:val="24"/>
        </w:rPr>
        <w:t>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2CA796FE" w14:textId="77777777" w:rsidR="0014645C" w:rsidRPr="00237298" w:rsidRDefault="00186C5E"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6.3. </w:t>
      </w:r>
      <w:r w:rsidR="0014645C" w:rsidRPr="00237298">
        <w:rPr>
          <w:rFonts w:ascii="Times New Roman" w:hAnsi="Times New Roman" w:cs="Times New Roman"/>
          <w:sz w:val="24"/>
          <w:szCs w:val="24"/>
        </w:rPr>
        <w:t>Данное Положение принимается на неопределенный срок. Изменения и дополнения к Положению принимаются в порядке, предусмотренном п.6.1. настоящего Положения.</w:t>
      </w:r>
    </w:p>
    <w:p w14:paraId="345861D2" w14:textId="77777777" w:rsidR="0014645C" w:rsidRPr="00237298" w:rsidRDefault="00186C5E"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6.4. </w:t>
      </w:r>
      <w:r w:rsidR="0014645C" w:rsidRPr="00237298">
        <w:rPr>
          <w:rFonts w:ascii="Times New Roman" w:hAnsi="Times New Roman" w:cs="Times New Roman"/>
          <w:sz w:val="24"/>
          <w:szCs w:val="24"/>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0A716E9E" w14:textId="77777777" w:rsidR="003742AD" w:rsidRDefault="003742AD" w:rsidP="00186C5E">
      <w:pPr>
        <w:spacing w:after="120"/>
        <w:jc w:val="right"/>
        <w:rPr>
          <w:rFonts w:ascii="Times New Roman" w:hAnsi="Times New Roman" w:cs="Times New Roman"/>
          <w:b/>
          <w:i/>
          <w:sz w:val="24"/>
          <w:szCs w:val="24"/>
        </w:rPr>
      </w:pPr>
    </w:p>
    <w:p w14:paraId="642F1B69" w14:textId="77777777" w:rsidR="003742AD" w:rsidRDefault="003742AD" w:rsidP="00186C5E">
      <w:pPr>
        <w:spacing w:after="120"/>
        <w:jc w:val="right"/>
        <w:rPr>
          <w:rFonts w:ascii="Times New Roman" w:hAnsi="Times New Roman" w:cs="Times New Roman"/>
          <w:b/>
          <w:i/>
          <w:sz w:val="24"/>
          <w:szCs w:val="24"/>
        </w:rPr>
      </w:pPr>
    </w:p>
    <w:p w14:paraId="4BCE18FB" w14:textId="77777777" w:rsidR="003742AD" w:rsidRDefault="003742AD" w:rsidP="00186C5E">
      <w:pPr>
        <w:spacing w:after="120"/>
        <w:jc w:val="right"/>
        <w:rPr>
          <w:rFonts w:ascii="Times New Roman" w:hAnsi="Times New Roman" w:cs="Times New Roman"/>
          <w:b/>
          <w:i/>
          <w:sz w:val="24"/>
          <w:szCs w:val="24"/>
        </w:rPr>
      </w:pPr>
    </w:p>
    <w:p w14:paraId="0E22D007" w14:textId="77777777" w:rsidR="003742AD" w:rsidRDefault="003742AD" w:rsidP="00186C5E">
      <w:pPr>
        <w:spacing w:after="120"/>
        <w:jc w:val="right"/>
        <w:rPr>
          <w:rFonts w:ascii="Times New Roman" w:hAnsi="Times New Roman" w:cs="Times New Roman"/>
          <w:b/>
          <w:i/>
          <w:sz w:val="24"/>
          <w:szCs w:val="24"/>
        </w:rPr>
      </w:pPr>
    </w:p>
    <w:p w14:paraId="78154E9B" w14:textId="77777777" w:rsidR="003742AD" w:rsidRDefault="003742AD" w:rsidP="00186C5E">
      <w:pPr>
        <w:spacing w:after="120"/>
        <w:jc w:val="right"/>
        <w:rPr>
          <w:rFonts w:ascii="Times New Roman" w:hAnsi="Times New Roman" w:cs="Times New Roman"/>
          <w:b/>
          <w:i/>
          <w:sz w:val="24"/>
          <w:szCs w:val="24"/>
        </w:rPr>
      </w:pPr>
    </w:p>
    <w:p w14:paraId="09367161" w14:textId="77777777" w:rsidR="003742AD" w:rsidRDefault="003742AD" w:rsidP="00186C5E">
      <w:pPr>
        <w:spacing w:after="120"/>
        <w:jc w:val="right"/>
        <w:rPr>
          <w:rFonts w:ascii="Times New Roman" w:hAnsi="Times New Roman" w:cs="Times New Roman"/>
          <w:b/>
          <w:i/>
          <w:sz w:val="24"/>
          <w:szCs w:val="24"/>
        </w:rPr>
      </w:pPr>
    </w:p>
    <w:p w14:paraId="3D7F47DD" w14:textId="77777777" w:rsidR="003742AD" w:rsidRDefault="003742AD" w:rsidP="00186C5E">
      <w:pPr>
        <w:spacing w:after="120"/>
        <w:jc w:val="right"/>
        <w:rPr>
          <w:rFonts w:ascii="Times New Roman" w:hAnsi="Times New Roman" w:cs="Times New Roman"/>
          <w:b/>
          <w:i/>
          <w:sz w:val="24"/>
          <w:szCs w:val="24"/>
        </w:rPr>
      </w:pPr>
    </w:p>
    <w:p w14:paraId="08C8BEF6" w14:textId="77777777" w:rsidR="003742AD" w:rsidRDefault="003742AD" w:rsidP="00186C5E">
      <w:pPr>
        <w:spacing w:after="120"/>
        <w:jc w:val="right"/>
        <w:rPr>
          <w:rFonts w:ascii="Times New Roman" w:hAnsi="Times New Roman" w:cs="Times New Roman"/>
          <w:b/>
          <w:i/>
          <w:sz w:val="24"/>
          <w:szCs w:val="24"/>
        </w:rPr>
      </w:pPr>
    </w:p>
    <w:p w14:paraId="34F5BCAF" w14:textId="77777777" w:rsidR="003742AD" w:rsidRDefault="003742AD" w:rsidP="00186C5E">
      <w:pPr>
        <w:spacing w:after="120"/>
        <w:jc w:val="right"/>
        <w:rPr>
          <w:rFonts w:ascii="Times New Roman" w:hAnsi="Times New Roman" w:cs="Times New Roman"/>
          <w:b/>
          <w:i/>
          <w:sz w:val="24"/>
          <w:szCs w:val="24"/>
        </w:rPr>
      </w:pPr>
    </w:p>
    <w:p w14:paraId="06E93932" w14:textId="77777777" w:rsidR="003742AD" w:rsidRDefault="003742AD" w:rsidP="00186C5E">
      <w:pPr>
        <w:spacing w:after="120"/>
        <w:jc w:val="right"/>
        <w:rPr>
          <w:rFonts w:ascii="Times New Roman" w:hAnsi="Times New Roman" w:cs="Times New Roman"/>
          <w:b/>
          <w:i/>
          <w:sz w:val="24"/>
          <w:szCs w:val="24"/>
        </w:rPr>
      </w:pPr>
    </w:p>
    <w:p w14:paraId="15558359" w14:textId="77777777" w:rsidR="003742AD" w:rsidRDefault="003742AD" w:rsidP="00186C5E">
      <w:pPr>
        <w:spacing w:after="120"/>
        <w:jc w:val="right"/>
        <w:rPr>
          <w:rFonts w:ascii="Times New Roman" w:hAnsi="Times New Roman" w:cs="Times New Roman"/>
          <w:b/>
          <w:i/>
          <w:sz w:val="24"/>
          <w:szCs w:val="24"/>
        </w:rPr>
      </w:pPr>
    </w:p>
    <w:p w14:paraId="6E8765BE" w14:textId="77777777" w:rsidR="003742AD" w:rsidRDefault="003742AD" w:rsidP="00186C5E">
      <w:pPr>
        <w:spacing w:after="120"/>
        <w:jc w:val="right"/>
        <w:rPr>
          <w:rFonts w:ascii="Times New Roman" w:hAnsi="Times New Roman" w:cs="Times New Roman"/>
          <w:b/>
          <w:i/>
          <w:sz w:val="24"/>
          <w:szCs w:val="24"/>
        </w:rPr>
      </w:pPr>
    </w:p>
    <w:p w14:paraId="3633107A" w14:textId="77777777" w:rsidR="003742AD" w:rsidRDefault="003742AD" w:rsidP="00186C5E">
      <w:pPr>
        <w:spacing w:after="120"/>
        <w:jc w:val="right"/>
        <w:rPr>
          <w:rFonts w:ascii="Times New Roman" w:hAnsi="Times New Roman" w:cs="Times New Roman"/>
          <w:b/>
          <w:i/>
          <w:sz w:val="24"/>
          <w:szCs w:val="24"/>
        </w:rPr>
      </w:pPr>
    </w:p>
    <w:p w14:paraId="42C39E2F" w14:textId="77777777" w:rsidR="003742AD" w:rsidRDefault="003742AD" w:rsidP="00186C5E">
      <w:pPr>
        <w:spacing w:after="120"/>
        <w:jc w:val="right"/>
        <w:rPr>
          <w:rFonts w:ascii="Times New Roman" w:hAnsi="Times New Roman" w:cs="Times New Roman"/>
          <w:b/>
          <w:i/>
          <w:sz w:val="24"/>
          <w:szCs w:val="24"/>
        </w:rPr>
      </w:pPr>
    </w:p>
    <w:p w14:paraId="1C203FF8" w14:textId="77777777" w:rsidR="003742AD" w:rsidRDefault="003742AD" w:rsidP="00186C5E">
      <w:pPr>
        <w:spacing w:after="120"/>
        <w:jc w:val="right"/>
        <w:rPr>
          <w:rFonts w:ascii="Times New Roman" w:hAnsi="Times New Roman" w:cs="Times New Roman"/>
          <w:b/>
          <w:i/>
          <w:sz w:val="24"/>
          <w:szCs w:val="24"/>
        </w:rPr>
      </w:pPr>
    </w:p>
    <w:p w14:paraId="4BA56763" w14:textId="77777777" w:rsidR="003742AD" w:rsidRDefault="003742AD" w:rsidP="00186C5E">
      <w:pPr>
        <w:spacing w:after="120"/>
        <w:jc w:val="right"/>
        <w:rPr>
          <w:rFonts w:ascii="Times New Roman" w:hAnsi="Times New Roman" w:cs="Times New Roman"/>
          <w:b/>
          <w:i/>
          <w:sz w:val="24"/>
          <w:szCs w:val="24"/>
        </w:rPr>
      </w:pPr>
    </w:p>
    <w:p w14:paraId="6B200260" w14:textId="77777777" w:rsidR="003742AD" w:rsidRDefault="003742AD" w:rsidP="00186C5E">
      <w:pPr>
        <w:spacing w:after="120"/>
        <w:jc w:val="right"/>
        <w:rPr>
          <w:rFonts w:ascii="Times New Roman" w:hAnsi="Times New Roman" w:cs="Times New Roman"/>
          <w:b/>
          <w:i/>
          <w:sz w:val="24"/>
          <w:szCs w:val="24"/>
        </w:rPr>
      </w:pPr>
    </w:p>
    <w:p w14:paraId="3FA101FA" w14:textId="77777777" w:rsidR="003742AD" w:rsidRDefault="003742AD" w:rsidP="00186C5E">
      <w:pPr>
        <w:spacing w:after="120"/>
        <w:jc w:val="right"/>
        <w:rPr>
          <w:rFonts w:ascii="Times New Roman" w:hAnsi="Times New Roman" w:cs="Times New Roman"/>
          <w:b/>
          <w:i/>
          <w:sz w:val="24"/>
          <w:szCs w:val="24"/>
        </w:rPr>
      </w:pPr>
    </w:p>
    <w:p w14:paraId="05E72468" w14:textId="77777777" w:rsidR="003742AD" w:rsidRDefault="003742AD" w:rsidP="00186C5E">
      <w:pPr>
        <w:spacing w:after="120"/>
        <w:jc w:val="right"/>
        <w:rPr>
          <w:rFonts w:ascii="Times New Roman" w:hAnsi="Times New Roman" w:cs="Times New Roman"/>
          <w:b/>
          <w:i/>
          <w:sz w:val="24"/>
          <w:szCs w:val="24"/>
        </w:rPr>
      </w:pPr>
    </w:p>
    <w:p w14:paraId="4CB54DF7" w14:textId="77777777" w:rsidR="003742AD" w:rsidRDefault="003742AD" w:rsidP="00186C5E">
      <w:pPr>
        <w:spacing w:after="120"/>
        <w:jc w:val="right"/>
        <w:rPr>
          <w:rFonts w:ascii="Times New Roman" w:hAnsi="Times New Roman" w:cs="Times New Roman"/>
          <w:b/>
          <w:i/>
          <w:sz w:val="24"/>
          <w:szCs w:val="24"/>
        </w:rPr>
      </w:pPr>
    </w:p>
    <w:p w14:paraId="6B01080B" w14:textId="77777777" w:rsidR="003742AD" w:rsidRDefault="003742AD" w:rsidP="00186C5E">
      <w:pPr>
        <w:spacing w:after="120"/>
        <w:jc w:val="right"/>
        <w:rPr>
          <w:rFonts w:ascii="Times New Roman" w:hAnsi="Times New Roman" w:cs="Times New Roman"/>
          <w:b/>
          <w:i/>
          <w:sz w:val="24"/>
          <w:szCs w:val="24"/>
        </w:rPr>
      </w:pPr>
    </w:p>
    <w:p w14:paraId="598E7A09" w14:textId="77777777" w:rsidR="003742AD" w:rsidRDefault="003742AD" w:rsidP="00186C5E">
      <w:pPr>
        <w:spacing w:after="120"/>
        <w:jc w:val="right"/>
        <w:rPr>
          <w:rFonts w:ascii="Times New Roman" w:hAnsi="Times New Roman" w:cs="Times New Roman"/>
          <w:b/>
          <w:i/>
          <w:sz w:val="24"/>
          <w:szCs w:val="24"/>
        </w:rPr>
      </w:pPr>
    </w:p>
    <w:p w14:paraId="148154E7" w14:textId="77777777" w:rsidR="003742AD" w:rsidRDefault="003742AD" w:rsidP="00186C5E">
      <w:pPr>
        <w:spacing w:after="120"/>
        <w:jc w:val="right"/>
        <w:rPr>
          <w:rFonts w:ascii="Times New Roman" w:hAnsi="Times New Roman" w:cs="Times New Roman"/>
          <w:b/>
          <w:i/>
          <w:sz w:val="24"/>
          <w:szCs w:val="24"/>
        </w:rPr>
      </w:pPr>
    </w:p>
    <w:p w14:paraId="447F173B" w14:textId="77777777" w:rsidR="003742AD" w:rsidRDefault="003742AD" w:rsidP="00186C5E">
      <w:pPr>
        <w:spacing w:after="120"/>
        <w:jc w:val="right"/>
        <w:rPr>
          <w:rFonts w:ascii="Times New Roman" w:hAnsi="Times New Roman" w:cs="Times New Roman"/>
          <w:b/>
          <w:i/>
          <w:sz w:val="24"/>
          <w:szCs w:val="24"/>
        </w:rPr>
      </w:pPr>
    </w:p>
    <w:p w14:paraId="6EC64DD1" w14:textId="77777777" w:rsidR="003742AD" w:rsidRDefault="003742AD" w:rsidP="00186C5E">
      <w:pPr>
        <w:spacing w:after="120"/>
        <w:jc w:val="right"/>
        <w:rPr>
          <w:rFonts w:ascii="Times New Roman" w:hAnsi="Times New Roman" w:cs="Times New Roman"/>
          <w:b/>
          <w:i/>
          <w:sz w:val="24"/>
          <w:szCs w:val="24"/>
        </w:rPr>
      </w:pPr>
    </w:p>
    <w:p w14:paraId="5D8A94B5" w14:textId="77777777" w:rsidR="003742AD" w:rsidRDefault="003742AD" w:rsidP="00186C5E">
      <w:pPr>
        <w:spacing w:after="120"/>
        <w:jc w:val="right"/>
        <w:rPr>
          <w:rFonts w:ascii="Times New Roman" w:hAnsi="Times New Roman" w:cs="Times New Roman"/>
          <w:b/>
          <w:i/>
          <w:sz w:val="24"/>
          <w:szCs w:val="24"/>
        </w:rPr>
      </w:pPr>
    </w:p>
    <w:p w14:paraId="3DAD7D12" w14:textId="48A42E21" w:rsidR="0014645C" w:rsidRPr="003742AD" w:rsidRDefault="0014645C" w:rsidP="00186C5E">
      <w:pPr>
        <w:spacing w:after="120"/>
        <w:jc w:val="right"/>
        <w:rPr>
          <w:rFonts w:ascii="Times New Roman" w:hAnsi="Times New Roman" w:cs="Times New Roman"/>
          <w:bCs/>
          <w:i/>
          <w:sz w:val="24"/>
          <w:szCs w:val="24"/>
        </w:rPr>
      </w:pPr>
      <w:r w:rsidRPr="003742AD">
        <w:rPr>
          <w:rFonts w:ascii="Times New Roman" w:hAnsi="Times New Roman" w:cs="Times New Roman"/>
          <w:bCs/>
          <w:i/>
          <w:sz w:val="24"/>
          <w:szCs w:val="24"/>
        </w:rPr>
        <w:lastRenderedPageBreak/>
        <w:t>Приложение 1</w:t>
      </w:r>
    </w:p>
    <w:p w14:paraId="43A3F5D4" w14:textId="77777777" w:rsidR="0014645C" w:rsidRPr="00237298" w:rsidRDefault="0014645C" w:rsidP="00186C5E">
      <w:pPr>
        <w:spacing w:after="120"/>
        <w:jc w:val="center"/>
        <w:rPr>
          <w:rFonts w:ascii="Times New Roman" w:hAnsi="Times New Roman" w:cs="Times New Roman"/>
          <w:b/>
          <w:sz w:val="24"/>
          <w:szCs w:val="24"/>
        </w:rPr>
      </w:pPr>
      <w:r w:rsidRPr="00237298">
        <w:rPr>
          <w:rFonts w:ascii="Times New Roman" w:hAnsi="Times New Roman" w:cs="Times New Roman"/>
          <w:b/>
          <w:sz w:val="24"/>
          <w:szCs w:val="24"/>
        </w:rPr>
        <w:t>Методика определения качества продуктов</w:t>
      </w:r>
    </w:p>
    <w:p w14:paraId="041A9B23"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 Определяется запах продуктов. Запах определяется при затаенном дыхании.</w:t>
      </w:r>
    </w:p>
    <w:p w14:paraId="0BBE4E62"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селедочный, чесночный, мятный, ванильный, нефтепродуктов и т.д.</w:t>
      </w:r>
    </w:p>
    <w:p w14:paraId="1ED1AFB7"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Вкус продуктов, как и запах, следует устанавливать при характерной для нее температуре. При снятии пробы необходимо выполнять некоторые правила предосторожности: из сырых продуктов пробуются только те</w:t>
      </w:r>
      <w:r w:rsidR="00C57EFE">
        <w:rPr>
          <w:rFonts w:ascii="Times New Roman" w:hAnsi="Times New Roman" w:cs="Times New Roman"/>
          <w:sz w:val="24"/>
          <w:szCs w:val="24"/>
        </w:rPr>
        <w:t>,</w:t>
      </w:r>
      <w:r w:rsidRPr="00237298">
        <w:rPr>
          <w:rFonts w:ascii="Times New Roman" w:hAnsi="Times New Roman" w:cs="Times New Roman"/>
          <w:sz w:val="24"/>
          <w:szCs w:val="24"/>
        </w:rPr>
        <w:t xml:space="preserve">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14:paraId="7FACED3E" w14:textId="17EA3CC7" w:rsidR="0014645C" w:rsidRPr="00237298" w:rsidRDefault="0014645C" w:rsidP="003742AD">
      <w:pPr>
        <w:spacing w:after="120"/>
        <w:jc w:val="center"/>
        <w:rPr>
          <w:rFonts w:ascii="Times New Roman" w:hAnsi="Times New Roman" w:cs="Times New Roman"/>
          <w:b/>
          <w:sz w:val="24"/>
          <w:szCs w:val="24"/>
        </w:rPr>
      </w:pPr>
      <w:r w:rsidRPr="00237298">
        <w:rPr>
          <w:rFonts w:ascii="Times New Roman" w:hAnsi="Times New Roman" w:cs="Times New Roman"/>
          <w:b/>
          <w:sz w:val="24"/>
          <w:szCs w:val="24"/>
        </w:rPr>
        <w:t>Признаки доброкачественности основных продуктов,</w:t>
      </w:r>
      <w:r w:rsidR="000B0B3C" w:rsidRPr="00237298">
        <w:rPr>
          <w:rFonts w:ascii="Times New Roman" w:hAnsi="Times New Roman" w:cs="Times New Roman"/>
          <w:b/>
          <w:sz w:val="24"/>
          <w:szCs w:val="24"/>
        </w:rPr>
        <w:t xml:space="preserve"> </w:t>
      </w:r>
      <w:r w:rsidR="003742AD">
        <w:rPr>
          <w:rFonts w:ascii="Times New Roman" w:hAnsi="Times New Roman" w:cs="Times New Roman"/>
          <w:b/>
          <w:sz w:val="24"/>
          <w:szCs w:val="24"/>
        </w:rPr>
        <w:t xml:space="preserve"> </w:t>
      </w:r>
      <w:r w:rsidRPr="00237298">
        <w:rPr>
          <w:rFonts w:ascii="Times New Roman" w:hAnsi="Times New Roman" w:cs="Times New Roman"/>
          <w:b/>
          <w:sz w:val="24"/>
          <w:szCs w:val="24"/>
        </w:rPr>
        <w:t>используемых в детском питании</w:t>
      </w:r>
    </w:p>
    <w:p w14:paraId="28164FA6" w14:textId="77777777" w:rsidR="0014645C" w:rsidRPr="00237298" w:rsidRDefault="0014645C" w:rsidP="00186C5E">
      <w:pPr>
        <w:spacing w:after="120"/>
        <w:jc w:val="both"/>
        <w:rPr>
          <w:rFonts w:ascii="Times New Roman" w:hAnsi="Times New Roman" w:cs="Times New Roman"/>
          <w:b/>
          <w:sz w:val="24"/>
          <w:szCs w:val="24"/>
          <w:u w:val="single"/>
        </w:rPr>
      </w:pPr>
      <w:r w:rsidRPr="00237298">
        <w:rPr>
          <w:rFonts w:ascii="Times New Roman" w:hAnsi="Times New Roman" w:cs="Times New Roman"/>
          <w:b/>
          <w:sz w:val="24"/>
          <w:szCs w:val="24"/>
          <w:u w:val="single"/>
        </w:rPr>
        <w:t>Мясо</w:t>
      </w:r>
    </w:p>
    <w:p w14:paraId="7AFA4AF9"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образующаяся при надавливании ямка быстро выравнивается. Запах свежего мяса </w:t>
      </w:r>
      <w:r w:rsidR="00C57EFE">
        <w:rPr>
          <w:rFonts w:ascii="Times New Roman" w:hAnsi="Times New Roman" w:cs="Times New Roman"/>
          <w:sz w:val="24"/>
          <w:szCs w:val="24"/>
        </w:rPr>
        <w:t>–</w:t>
      </w:r>
      <w:r w:rsidRPr="00237298">
        <w:rPr>
          <w:rFonts w:ascii="Times New Roman" w:hAnsi="Times New Roman" w:cs="Times New Roman"/>
          <w:sz w:val="24"/>
          <w:szCs w:val="24"/>
        </w:rPr>
        <w:t xml:space="preserve"> мясной, свойственный данному виду животного.</w:t>
      </w:r>
    </w:p>
    <w:p w14:paraId="6F1B3115"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Замороженное мясо имеет ровную покрытую инеем, на которой от прикосновения пальцев остается пятно красного цвета. Поверхность разреза розовато-сероватого цвета. Жир имеет белый или светло-желтый цвет. Сухожилия плотные, белого цвета, иногда с серовато-желтым оттенком.</w:t>
      </w:r>
    </w:p>
    <w:p w14:paraId="0136F1F0"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Оттаявшее мясо имеет сильно влажную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w:t>
      </w:r>
    </w:p>
    <w:p w14:paraId="33EC28AE"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Доброкачественность мороженого и охлажденного мяса определяют с помощью подогретого стального ножа, который вводят в толщу мяса и выявляют характер запаха мясного сока, остающегося на ноже.</w:t>
      </w:r>
    </w:p>
    <w:p w14:paraId="05E1604D"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Свежесть мяса мож</w:t>
      </w:r>
      <w:r w:rsidR="00C57EFE">
        <w:rPr>
          <w:rFonts w:ascii="Times New Roman" w:hAnsi="Times New Roman" w:cs="Times New Roman"/>
          <w:sz w:val="24"/>
          <w:szCs w:val="24"/>
        </w:rPr>
        <w:t>но установить и пробной варкой –</w:t>
      </w:r>
      <w:r w:rsidRPr="00237298">
        <w:rPr>
          <w:rFonts w:ascii="Times New Roman" w:hAnsi="Times New Roman" w:cs="Times New Roman"/>
          <w:sz w:val="24"/>
          <w:szCs w:val="24"/>
        </w:rPr>
        <w:t xml:space="preserve"> небольшой кусочек мяса варят в кастрюле под крышкой и определяют запах выделяющегося при варке пара. Бульон при этом должен быть прозрачным, блестки жира </w:t>
      </w:r>
      <w:r w:rsidR="00C57EFE">
        <w:rPr>
          <w:rFonts w:ascii="Times New Roman" w:hAnsi="Times New Roman" w:cs="Times New Roman"/>
          <w:sz w:val="24"/>
          <w:szCs w:val="24"/>
        </w:rPr>
        <w:t>–</w:t>
      </w:r>
      <w:r w:rsidRPr="00237298">
        <w:rPr>
          <w:rFonts w:ascii="Times New Roman" w:hAnsi="Times New Roman" w:cs="Times New Roman"/>
          <w:sz w:val="24"/>
          <w:szCs w:val="24"/>
        </w:rPr>
        <w:t xml:space="preserve"> светлыми. При обнаружении кислого или гнилостного запаха мясо использовать нельзя.</w:t>
      </w:r>
    </w:p>
    <w:p w14:paraId="323814B8" w14:textId="77777777" w:rsidR="0014645C" w:rsidRPr="00237298" w:rsidRDefault="0014645C" w:rsidP="00186C5E">
      <w:pPr>
        <w:spacing w:after="120"/>
        <w:jc w:val="both"/>
        <w:rPr>
          <w:rFonts w:ascii="Times New Roman" w:hAnsi="Times New Roman" w:cs="Times New Roman"/>
          <w:b/>
          <w:sz w:val="24"/>
          <w:szCs w:val="24"/>
          <w:u w:val="single"/>
        </w:rPr>
      </w:pPr>
      <w:r w:rsidRPr="00237298">
        <w:rPr>
          <w:rFonts w:ascii="Times New Roman" w:hAnsi="Times New Roman" w:cs="Times New Roman"/>
          <w:b/>
          <w:sz w:val="24"/>
          <w:szCs w:val="24"/>
          <w:u w:val="single"/>
        </w:rPr>
        <w:t>Рыба</w:t>
      </w:r>
    </w:p>
    <w:p w14:paraId="2C7FB584"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У свежей рыбы чешуя гладкая, блестящая, плотно прилегает к телу, жабры ярко</w:t>
      </w:r>
      <w:r w:rsidR="00C57EFE">
        <w:rPr>
          <w:rFonts w:ascii="Times New Roman" w:hAnsi="Times New Roman" w:cs="Times New Roman"/>
          <w:sz w:val="24"/>
          <w:szCs w:val="24"/>
        </w:rPr>
        <w:t>-</w:t>
      </w:r>
      <w:r w:rsidRPr="00237298">
        <w:rPr>
          <w:rFonts w:ascii="Times New Roman" w:hAnsi="Times New Roman" w:cs="Times New Roman"/>
          <w:sz w:val="24"/>
          <w:szCs w:val="24"/>
        </w:rPr>
        <w:t>красного или розового цвета, глаза выпуклые, прозрачные. Мясо плотное, упругое, с трудом отделяется от костей, при нажатии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w:t>
      </w:r>
    </w:p>
    <w:p w14:paraId="3A6362E8"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У несвежей рыбы мутные ввалившиеся глаза, чешуя без блеска, покрыта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У вторично замороженной рыбы отмечается тусклая поверхность, глубоко ввалившиеся глаза, измененный цвет мяса на разрезе. Такую рыбу использовать в пищу нельзя. Для определения доброкачественности рыбы, особенно замороженной, используют пробу с ножом (нагретый в кипящей </w:t>
      </w:r>
      <w:r w:rsidRPr="00237298">
        <w:rPr>
          <w:rFonts w:ascii="Times New Roman" w:hAnsi="Times New Roman" w:cs="Times New Roman"/>
          <w:sz w:val="24"/>
          <w:szCs w:val="24"/>
        </w:rPr>
        <w:lastRenderedPageBreak/>
        <w:t>воде нож вводится в мышцу позади головы и определяется характер запаха). 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w:t>
      </w:r>
    </w:p>
    <w:p w14:paraId="11D6273A" w14:textId="77777777" w:rsidR="0014645C" w:rsidRPr="00237298" w:rsidRDefault="0014645C" w:rsidP="00186C5E">
      <w:pPr>
        <w:spacing w:after="120"/>
        <w:jc w:val="both"/>
        <w:rPr>
          <w:rFonts w:ascii="Times New Roman" w:hAnsi="Times New Roman" w:cs="Times New Roman"/>
          <w:b/>
          <w:sz w:val="24"/>
          <w:szCs w:val="24"/>
          <w:u w:val="single"/>
        </w:rPr>
      </w:pPr>
      <w:r w:rsidRPr="00237298">
        <w:rPr>
          <w:rFonts w:ascii="Times New Roman" w:hAnsi="Times New Roman" w:cs="Times New Roman"/>
          <w:b/>
          <w:sz w:val="24"/>
          <w:szCs w:val="24"/>
          <w:u w:val="single"/>
        </w:rPr>
        <w:t>Молоко и молочные продукты</w:t>
      </w:r>
    </w:p>
    <w:p w14:paraId="5FAB9C0F"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w:t>
      </w:r>
    </w:p>
    <w:p w14:paraId="558EC9EF"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w:t>
      </w:r>
    </w:p>
    <w:p w14:paraId="61E5B189"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Сметана должна иметь густую однородную консистенцию без крупинок белка и жира, цвет белый или слабо-желтый, характерный для себя вкус и запах, небольшую кислотность.</w:t>
      </w:r>
    </w:p>
    <w:p w14:paraId="43D8BB32"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Сметана в детских учреждениях всегда используется после термической обработки. Сливочное масло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 Счищенный слой масла в пищу для детей не употребляется даже в случае его перетопки.</w:t>
      </w:r>
    </w:p>
    <w:p w14:paraId="6C92529D" w14:textId="77777777" w:rsidR="0014645C" w:rsidRPr="00237298" w:rsidRDefault="0014645C" w:rsidP="00186C5E">
      <w:pPr>
        <w:spacing w:after="120"/>
        <w:jc w:val="both"/>
        <w:rPr>
          <w:rFonts w:ascii="Times New Roman" w:hAnsi="Times New Roman" w:cs="Times New Roman"/>
          <w:b/>
          <w:sz w:val="24"/>
          <w:szCs w:val="24"/>
          <w:u w:val="single"/>
        </w:rPr>
      </w:pPr>
      <w:r w:rsidRPr="00237298">
        <w:rPr>
          <w:rFonts w:ascii="Times New Roman" w:hAnsi="Times New Roman" w:cs="Times New Roman"/>
          <w:b/>
          <w:sz w:val="24"/>
          <w:szCs w:val="24"/>
          <w:u w:val="single"/>
        </w:rPr>
        <w:t>Яйца</w:t>
      </w:r>
    </w:p>
    <w:p w14:paraId="44784EFD"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раствор соли (20 г соли на 1 л воды). При этом свежие яйца в растворе соли тонут, а усохшие, длительно хранящиеся всплывают. </w:t>
      </w:r>
    </w:p>
    <w:p w14:paraId="567B26C9" w14:textId="77777777" w:rsidR="0014645C" w:rsidRPr="00237298" w:rsidRDefault="0014645C" w:rsidP="00186C5E">
      <w:pPr>
        <w:spacing w:after="120"/>
        <w:jc w:val="center"/>
        <w:rPr>
          <w:rFonts w:ascii="Times New Roman" w:hAnsi="Times New Roman" w:cs="Times New Roman"/>
          <w:b/>
          <w:sz w:val="24"/>
          <w:szCs w:val="24"/>
        </w:rPr>
      </w:pPr>
      <w:r w:rsidRPr="00237298">
        <w:rPr>
          <w:rFonts w:ascii="Times New Roman" w:hAnsi="Times New Roman" w:cs="Times New Roman"/>
          <w:b/>
          <w:sz w:val="24"/>
          <w:szCs w:val="24"/>
        </w:rPr>
        <w:t>Органолептическая оценка вторых блюд</w:t>
      </w:r>
    </w:p>
    <w:p w14:paraId="4D8BD5EB"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Органолептическая оценка вторых блюд проводится по их составным частям. Общая оценка дается только соусным блюдам (рагу, гуляш).</w:t>
      </w:r>
    </w:p>
    <w:p w14:paraId="089A7D9A"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При внешнем осмотре блюда обращают внимание на характер нарезки мяса, равномерность порционирования</w:t>
      </w:r>
      <w:r w:rsidR="00C57EFE">
        <w:rPr>
          <w:rFonts w:ascii="Times New Roman" w:hAnsi="Times New Roman" w:cs="Times New Roman"/>
          <w:sz w:val="24"/>
          <w:szCs w:val="24"/>
        </w:rPr>
        <w:t>,</w:t>
      </w:r>
      <w:r w:rsidRPr="00237298">
        <w:rPr>
          <w:rFonts w:ascii="Times New Roman" w:hAnsi="Times New Roman" w:cs="Times New Roman"/>
          <w:sz w:val="24"/>
          <w:szCs w:val="24"/>
        </w:rPr>
        <w:t xml:space="preserve"> цвет поверхности и разреза (заветренная темная поверхность отварного мяса свидетельствует о длительном его хранении без бульона, красно-розовый цвет на разрезе котлет </w:t>
      </w:r>
      <w:r w:rsidR="00C57EFE">
        <w:rPr>
          <w:rFonts w:ascii="Times New Roman" w:hAnsi="Times New Roman" w:cs="Times New Roman"/>
          <w:sz w:val="24"/>
          <w:szCs w:val="24"/>
        </w:rPr>
        <w:t>–</w:t>
      </w:r>
      <w:r w:rsidRPr="00237298">
        <w:rPr>
          <w:rFonts w:ascii="Times New Roman" w:hAnsi="Times New Roman" w:cs="Times New Roman"/>
          <w:sz w:val="24"/>
          <w:szCs w:val="24"/>
        </w:rPr>
        <w:t xml:space="preserve"> о недостаточной их прожаренности или нарушении сроков хранения котлетного фарша).</w:t>
      </w:r>
    </w:p>
    <w:p w14:paraId="29D13FA2"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 xml:space="preserve">Консистенция блюда дает представление о степени его готовности, а также о соблюдении рецептуры (вязкая консистенция котлет, например, указывает на избыточное добавление в них хлеба). Мясо должно быть мягким, сочным, мясо птицы </w:t>
      </w:r>
      <w:r w:rsidR="00C57EFE">
        <w:rPr>
          <w:rFonts w:ascii="Times New Roman" w:hAnsi="Times New Roman" w:cs="Times New Roman"/>
          <w:sz w:val="24"/>
          <w:szCs w:val="24"/>
        </w:rPr>
        <w:t>–</w:t>
      </w:r>
      <w:r w:rsidRPr="00237298">
        <w:rPr>
          <w:rFonts w:ascii="Times New Roman" w:hAnsi="Times New Roman" w:cs="Times New Roman"/>
          <w:sz w:val="24"/>
          <w:szCs w:val="24"/>
        </w:rPr>
        <w:t xml:space="preserve"> легко отделяться от костей, филе рыбы </w:t>
      </w:r>
      <w:r w:rsidR="00C57EFE">
        <w:rPr>
          <w:rFonts w:ascii="Times New Roman" w:hAnsi="Times New Roman" w:cs="Times New Roman"/>
          <w:sz w:val="24"/>
          <w:szCs w:val="24"/>
        </w:rPr>
        <w:t>–</w:t>
      </w:r>
      <w:r w:rsidRPr="00237298">
        <w:rPr>
          <w:rFonts w:ascii="Times New Roman" w:hAnsi="Times New Roman" w:cs="Times New Roman"/>
          <w:sz w:val="24"/>
          <w:szCs w:val="24"/>
        </w:rPr>
        <w:t xml:space="preserve"> мягким, сочным, не крошащимся.</w:t>
      </w:r>
    </w:p>
    <w:p w14:paraId="5B82F6A7"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При оценке овощных гарниров обращают внимание на качество очистки овощей, консистенцию блюда, внешний вид</w:t>
      </w:r>
      <w:r w:rsidR="00C57EFE">
        <w:rPr>
          <w:rFonts w:ascii="Times New Roman" w:hAnsi="Times New Roman" w:cs="Times New Roman"/>
          <w:sz w:val="24"/>
          <w:szCs w:val="24"/>
        </w:rPr>
        <w:t>,</w:t>
      </w:r>
      <w:r w:rsidRPr="00237298">
        <w:rPr>
          <w:rFonts w:ascii="Times New Roman" w:hAnsi="Times New Roman" w:cs="Times New Roman"/>
          <w:sz w:val="24"/>
          <w:szCs w:val="24"/>
        </w:rPr>
        <w:t xml:space="preserve"> цвет (синеватый оттенок картофельного пюре, например, означает нехватку молока и жира).</w:t>
      </w:r>
    </w:p>
    <w:p w14:paraId="4A3D457A"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При оценке крупяных гарниров их консистенцию сравни</w:t>
      </w:r>
      <w:r w:rsidR="00C57EFE">
        <w:rPr>
          <w:rFonts w:ascii="Times New Roman" w:hAnsi="Times New Roman" w:cs="Times New Roman"/>
          <w:sz w:val="24"/>
          <w:szCs w:val="24"/>
        </w:rPr>
        <w:t>вают с запланированной по меню-</w:t>
      </w:r>
      <w:r w:rsidRPr="00237298">
        <w:rPr>
          <w:rFonts w:ascii="Times New Roman" w:hAnsi="Times New Roman" w:cs="Times New Roman"/>
          <w:sz w:val="24"/>
          <w:szCs w:val="24"/>
        </w:rPr>
        <w:t>раскладке (рассыпчатая, вязкая). Биточки и котлеты из круп должны сохранять форму после жарки или запекания. Макаронные изделия должны быть мягкими и легко отделяться друг от друга.</w:t>
      </w:r>
    </w:p>
    <w:p w14:paraId="2B9F26DF"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Консистенцию соусов определяют, сливая их тонкой струйкой из ложки в тарелку, при этом обращают внимание на цвет, вкус и запах. Плохо приготовленный соус содержит частички пригоревшего лука, имеет серый цвет, горьковатый привкус. Если в него входят томат и жир или сметана, то соус должен быть приятного янтарного цвета.</w:t>
      </w:r>
    </w:p>
    <w:p w14:paraId="13A312C7" w14:textId="77777777" w:rsidR="0014645C"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lastRenderedPageBreak/>
        <w:t xml:space="preserve">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w:t>
      </w:r>
      <w:r w:rsidR="00C57EFE">
        <w:rPr>
          <w:rFonts w:ascii="Times New Roman" w:hAnsi="Times New Roman" w:cs="Times New Roman"/>
          <w:sz w:val="24"/>
          <w:szCs w:val="24"/>
        </w:rPr>
        <w:t>–</w:t>
      </w:r>
      <w:r w:rsidRPr="00237298">
        <w:rPr>
          <w:rFonts w:ascii="Times New Roman" w:hAnsi="Times New Roman" w:cs="Times New Roman"/>
          <w:sz w:val="24"/>
          <w:szCs w:val="24"/>
        </w:rPr>
        <w:t xml:space="preserve"> приятный слегка заметный вкус свежего жира, на котором ее жарили. Она должна быть мягкой, сочной, не крошащейся сохраняющей форму нарезки.</w:t>
      </w:r>
    </w:p>
    <w:p w14:paraId="721426FE" w14:textId="77777777" w:rsidR="004D7BD0" w:rsidRPr="00237298" w:rsidRDefault="0014645C" w:rsidP="00186C5E">
      <w:pPr>
        <w:spacing w:after="120"/>
        <w:jc w:val="both"/>
        <w:rPr>
          <w:rFonts w:ascii="Times New Roman" w:hAnsi="Times New Roman" w:cs="Times New Roman"/>
          <w:sz w:val="24"/>
          <w:szCs w:val="24"/>
        </w:rPr>
      </w:pPr>
      <w:r w:rsidRPr="00237298">
        <w:rPr>
          <w:rFonts w:ascii="Times New Roman" w:hAnsi="Times New Roman" w:cs="Times New Roman"/>
          <w:sz w:val="24"/>
          <w:szCs w:val="24"/>
        </w:rPr>
        <w:t>Масса порционных блюд должна соответствовать выходу блюда, указанному в меню.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sectPr w:rsidR="004D7BD0" w:rsidRPr="00237298" w:rsidSect="003742AD">
      <w:pgSz w:w="11906" w:h="16838"/>
      <w:pgMar w:top="709" w:right="567" w:bottom="851" w:left="567"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30035"/>
    <w:multiLevelType w:val="hybridMultilevel"/>
    <w:tmpl w:val="370C0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E168B9"/>
    <w:multiLevelType w:val="hybridMultilevel"/>
    <w:tmpl w:val="8F38F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6EB4D67"/>
    <w:multiLevelType w:val="hybridMultilevel"/>
    <w:tmpl w:val="4030F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37556CF"/>
    <w:multiLevelType w:val="hybridMultilevel"/>
    <w:tmpl w:val="3460C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38E1B03"/>
    <w:multiLevelType w:val="hybridMultilevel"/>
    <w:tmpl w:val="15805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ED52FAF"/>
    <w:multiLevelType w:val="hybridMultilevel"/>
    <w:tmpl w:val="0128C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88D1822"/>
    <w:multiLevelType w:val="hybridMultilevel"/>
    <w:tmpl w:val="05A27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F42CCB"/>
    <w:multiLevelType w:val="hybridMultilevel"/>
    <w:tmpl w:val="4D66B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1725C2A"/>
    <w:multiLevelType w:val="hybridMultilevel"/>
    <w:tmpl w:val="284A0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EE54E6A"/>
    <w:multiLevelType w:val="hybridMultilevel"/>
    <w:tmpl w:val="F996A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39148DE"/>
    <w:multiLevelType w:val="hybridMultilevel"/>
    <w:tmpl w:val="7D0A8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7"/>
  </w:num>
  <w:num w:numId="4">
    <w:abstractNumId w:val="2"/>
  </w:num>
  <w:num w:numId="5">
    <w:abstractNumId w:val="1"/>
  </w:num>
  <w:num w:numId="6">
    <w:abstractNumId w:val="5"/>
  </w:num>
  <w:num w:numId="7">
    <w:abstractNumId w:val="6"/>
  </w:num>
  <w:num w:numId="8">
    <w:abstractNumId w:val="4"/>
  </w:num>
  <w:num w:numId="9">
    <w:abstractNumId w:val="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45C"/>
    <w:rsid w:val="000B0B3C"/>
    <w:rsid w:val="0014645C"/>
    <w:rsid w:val="00157FC0"/>
    <w:rsid w:val="00174914"/>
    <w:rsid w:val="00186C5E"/>
    <w:rsid w:val="00237298"/>
    <w:rsid w:val="00294B35"/>
    <w:rsid w:val="002A01D3"/>
    <w:rsid w:val="003742AD"/>
    <w:rsid w:val="004D7BD0"/>
    <w:rsid w:val="005425F1"/>
    <w:rsid w:val="00A4437C"/>
    <w:rsid w:val="00C57EFE"/>
    <w:rsid w:val="00C67DBF"/>
    <w:rsid w:val="00DE5C0B"/>
    <w:rsid w:val="00E75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899A7"/>
  <w15:docId w15:val="{EACBA0DF-DD42-4C0E-AC6F-66F18123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425F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645C"/>
    <w:pPr>
      <w:ind w:left="720"/>
      <w:contextualSpacing/>
    </w:pPr>
  </w:style>
  <w:style w:type="character" w:customStyle="1" w:styleId="10">
    <w:name w:val="Заголовок 1 Знак"/>
    <w:basedOn w:val="a0"/>
    <w:link w:val="1"/>
    <w:uiPriority w:val="9"/>
    <w:rsid w:val="005425F1"/>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11</Pages>
  <Words>4092</Words>
  <Characters>23326</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Steshin DV.</dc:creator>
  <cp:keywords/>
  <dc:description/>
  <cp:lastModifiedBy>пользователь</cp:lastModifiedBy>
  <cp:revision>4</cp:revision>
  <dcterms:created xsi:type="dcterms:W3CDTF">2021-04-14T06:59:00Z</dcterms:created>
  <dcterms:modified xsi:type="dcterms:W3CDTF">2021-04-14T12:00:00Z</dcterms:modified>
</cp:coreProperties>
</file>