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33" w:rsidRPr="00527433" w:rsidRDefault="00527433" w:rsidP="00527433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527433">
        <w:rPr>
          <w:rFonts w:ascii="Times New Roman" w:hAnsi="Times New Roman" w:cs="Times New Roman"/>
          <w:sz w:val="32"/>
          <w:szCs w:val="32"/>
          <w:lang w:eastAsia="ru-RU"/>
        </w:rPr>
        <w:t>Развитие творческих способностей у дошкольников через народное искусство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bookmarkStart w:id="0" w:name="_GoBack"/>
      <w:bookmarkEnd w:id="0"/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Актуальность</w:t>
      </w:r>
      <w:proofErr w:type="gramStart"/>
      <w:r w:rsidRPr="00527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егодня наше общество нуждается в нестандартных, разносторонне развитых личностях. Нужны не только знающие, но и способные к творческой деятельности люди. Большинство взрослых людей в своих навыках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бразительного искусства достигают не многого сверх того, что они умели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9-10 годам жизни. Если такие навыки умственной деятельности как речь, почерк,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мере взросления человека изменяются и совершенствуются, то развитие навыков рисования у большинства, почему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-т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прекращается в раннем возрасте. 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если дети рисуют как дети, то многие взрослые тоже рисуют как дети, каких бы результатов они не достигли в других сферах. Мало того, обычно взрослые со страхом воспринимают предложение, что-нибудь нарисовать. Поэтому и не стоит удивляться тому, что взрослые не умеют рисовать, а дети, оканчивая начальную школу, бросают заниматься изобразительной деятельностью и, таким образом, останавливают развитие навыков рисования.  Но, как показывает опыт, наличие творческих способностей играет в жизни человека немаловажную роль, начиная от формирования личности и заканчивая становлением специалиста, семьянина, гражданина.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диагностическим данным, дети в пятилетнем возрасте дают  90% оригинальных ответов, в семилетнем - 20%, а взрослые - лишь 2%. Это как раз те, кто выдержал давление социума и остался творческой личностью.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Цифры заставляют задуматься о том, как важно не упустить момент и не оттолкнуть человека от творческой деятельности, а наоборот, приблизить к ней,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заинтересовать, научить видеть и реализовать свои возможности.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мнению ряда современных психологов, лучшим периодом для развития творчества является дошкольный возраст. Также общеизвестно, что художественно-творческие способности, умения и навыки детей необходимо начинать развивать как можно раньше, поскольку занятия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изодеятельностью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способствуют развитию не только творческих способностей, но и воображения, наблюдательности, художественного мышления и памяти детей. В процессе всех видов изобразительной деятельности ребёнок испытывает разнообразные чувства: радуется красивому изображению, которое создал сам, огорчается, если что-то не получается. Но самое главно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создавая изображение, ребёнок приобретает различные знания, уточняются и углубляются его представления об окружающем, в процессе работы он осмысляет новые качества предметов, овладевает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изонавыками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умениями, учится осознанно их использовать.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Развивать творческие способности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дошкольника-задача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взрослого. А это значит, что руководство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изодеятельностью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требует от педагога знания того, что представляет собой творчество вообще, и особенно детское, знание его специфики, умения тонко, тактично поддерживая инициативу и самостоятельность ребёнка, способствовать овладению необходимыми навыками.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Вывод: Изобразительная деятельность, в частности рисование,- вид деятельности, без которого немыслимо полноценное развитие личности.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Концептуальность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Творческие способности - далеко не новый предмет исследования. Проблема человеческих способностей вызывала огромный интерес людей во все времена. Однако в прошлом у общества не возникало особой потребности в овладении творчества людей. Таланты появлялись как бы сами собой, стихийно создавали шедевры литературы и искусства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делали научные открытия, изобретали, удовлетворяя тем самым потребности развивающейся человеческой культуры. В наше время ситуация коренным образом изменилась. Жизнь в эпоху научно-технического прогресса становится всё разнообразнее и сложнее. И она требует от человека не шаблонных, привычных действий, а подвижности,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гибкости мышления, быстрой ориентации и адаптации к новым условиям, творческого подхода к решению больших и малых проблем. Если учесть тот факт, что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доля умственного труда почти во всех профессиях постоянно растёт, а всё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существенной частью его интеллекта и задачу их развити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одной из важнейших задач в воспитании современного человека. Ведь все культурные ценности, накопленные человечеством - результат творческой деятельности людей. И то, насколько продвинется вперёд человеческое общество в будущем, будет определяться творческим потенциалом подрастающего поколения.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психологической точки зрения дошкольное детство является благоприятным периодом для развития творческих способностей потому, что в этом возрасте дети чрезвычайно любознательны, у них есть огромное желание познавать окружающий мир. И родители, поощряя любознательность, сообщая детям знания, вовлекая их в различные виды деятельности, способствуют расширению детского опыта. А накопление опыта и знаний - это необходимая предпосылка для будущей творческой деятельности. Кроме того, мышление дошкольников более свободно, чем мышление более взрослых детей. Оно ещё не задавлено догмами и стереотипами, оно более независимо. А это качество необходимо всячески развивать. Дошкольное детс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также является сенситивным периодом для развития творческого воображения. Из всего выше сказанного можно сделать вывод: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дошкольный возраст,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даёт прекрасные возможности для развития способностей к творчеству. И от того, насколько были использованы эти возможности, во многом будет зависеть творческий потенциал взрослого человека.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Ведущая педагогическая идея.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52743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Дошкольное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детство-очень важный период в жизни детей. Именно в этом возрасте каждый ребёнок представляет собой маленького исследователя, с радостью и удивлением открывающего для себя незнакомый и удивительный окружающий мир. Чем разнообразнее детская деятельность, тем успешнее идёт разностороннее развитие ребёнка, реализуются его потенциальные возможности и первые проявления в творчестве. Вот почему одним из наиболее  близких и доступных видов работы с детьми в детском саду является изобразительная, художественно-продуктивная деятельность, создающая условия для вовлечения ребёнка в собственное творчество, в процессе которого создаётся что-то красивое, необычное.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Изодеятельность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ребёнка-это игра. А жизнь, особенно детство, должно быть красочным и счастливым. Художественное творчество играет большую роль в нравственном, эстетическом и умственном развитии. Она находится в тесном взаимодействии с общим развитием дошкольника.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детей дошкольников развивается память, внимание, приучает ребёнка анализировать, соизмерять, мечтать, проявлять настойчивость, трудолюбие, усердие, развивать мелкую мускулатуру.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Творчество невозможно без усвоения определённых знаний и овладения навыками и умениями, которые ребёнок получает на специально организованных занятиях в детском саду, по музыкальной деятельности, на занятиях познавательного цикла, при организации наблюдений детей за окружающей жизнью. Именно данные виды деятельности направлены на развитие  у детей восприятия красоты в окружающей жизни и в произведениях искусства, которые играют большую роль, в общем, и творческом развитии ребёнка.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Всё это привело меня к работе над темой по самообразованию: "Развитие творческих способностей у детей дошкольного возраста через народное искусство". В ней я стремилась через изобразительную деятельность развивать творческие  способности каждого ребёнка. В своей работе с детьми необходимо было решать ряд взаимосвязанных задач: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обогащать эмоционально-инт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ллектуальный опыт детей;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развивать восприятие, воображение, наглядно-образное мышление и формировать обобщённые способы восприяти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обследования);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обучать изобразительным умениям: передаче формы,  строения предмета, цвета, композиции, формировать при этом обобщённые способы изображения;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создавать условия для активизации самостоятельно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художественной) изобразительной деятельности;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привлекать внимание родителей к значимости изобразительной деятельности в развитии ребёнк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через индивидуальные консультации, выступления на родительских собраниях, наглядную информацию).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Свою работу над этими задачами я строила через все виды детской деятельности, как в повседневной жизни группы, на занятиях, так и в ведении кружка "Весёлая палитра"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Работа в кружке позволяет максимально приблизить к ребёнку и его родителям возможность получить не только базовое дошкольное образование, но и развивать его индивидуальные способности, проявить его творческий потенциал, укрепить здоровье.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Организуя работу в кружке, я стараюсь создать благоприятную среду для общего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равития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ребёнка, в частности для пробуждения его природного потенциала.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нашей творческой совместной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деятельностя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нет слабых и сильных, умелых и неумелых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,-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мы в едином устремлении, увлечённые своим процессом творчества, делимся впечатлениями и результатами, радостными совместными удачами и утешаем друг друга в неудачах.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кружка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"В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есёлая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палитра" дарит моим воспитанникам много ярких, незабываемых впечатлений. Радостные переживания поднимают жизненный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тонус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оддерживают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бодрое настроение детей.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Дети на занятиях в кружке начинают ценить красивое,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чувствуя уважение к себе как к равному, начинают раскрепощаться и творить.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Моя задача, как воспитателя - научить детей манипулировать с разнообразными по качеству, свойствами материалами, использовать нетрадиционные способы изображения.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Свою работу я начала с детьми со второй младшей группы, где обучала детей самым простым приёмам рисования, использовала карандаши,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краски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осковые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мелки,нетрадиционные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техники: размазывание краски пальцами, рисование ладошкой, пальчиками.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средней группе я продолжаю работу кружка, где планирую выполнять с детьми более сложные работы: в техники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набрызг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тонирования</w:t>
      </w:r>
      <w:proofErr w:type="spell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печатания природными материалами, с использованием крупы, ракушек, нитей, осенней листвы.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Нет детей, которые не любят рисовать, так как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рисование-естественная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потребность ребёнка. Рисуют все дети, исключения крайне редки, ведь </w:t>
      </w:r>
      <w:proofErr w:type="gramStart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они-творцы</w:t>
      </w:r>
      <w:proofErr w:type="gramEnd"/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природы, даже когда размазывают краску прямо на обоях. Поэтому очень важно поддерживать интерес ребёнка к изобразительной деятельности, так как любые достижения детей всегда зависят от взрослых.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7433" w:rsidRPr="00527433" w:rsidRDefault="00527433" w:rsidP="00527433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274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009" w:rsidRPr="00527433" w:rsidRDefault="00874009" w:rsidP="0052743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74009" w:rsidRPr="005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36A"/>
    <w:multiLevelType w:val="multilevel"/>
    <w:tmpl w:val="66DC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22324E"/>
    <w:multiLevelType w:val="multilevel"/>
    <w:tmpl w:val="52D0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7601C6"/>
    <w:multiLevelType w:val="multilevel"/>
    <w:tmpl w:val="8DDE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4"/>
    <w:rsid w:val="00061FB4"/>
    <w:rsid w:val="00527433"/>
    <w:rsid w:val="0054402C"/>
    <w:rsid w:val="00874009"/>
    <w:rsid w:val="00D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0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2018-01-11T11:36:00Z</dcterms:created>
  <dcterms:modified xsi:type="dcterms:W3CDTF">2018-01-11T11:52:00Z</dcterms:modified>
</cp:coreProperties>
</file>