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E4" w:rsidRDefault="001719E4" w:rsidP="00171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719E4" w:rsidRDefault="001719E4" w:rsidP="00171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719E4" w:rsidRDefault="001719E4" w:rsidP="00171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719E4" w:rsidRPr="001719E4" w:rsidRDefault="001719E4" w:rsidP="00171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719E4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1719E4" w:rsidRPr="001719E4" w:rsidRDefault="001719E4" w:rsidP="001719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719E4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1719E4" w:rsidRPr="001719E4" w:rsidRDefault="001719E4" w:rsidP="001719E4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19E4" w:rsidRPr="001719E4" w:rsidRDefault="001719E4" w:rsidP="001719E4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19E4" w:rsidRPr="001719E4" w:rsidRDefault="001719E4" w:rsidP="001719E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719E4" w:rsidRPr="001719E4" w:rsidRDefault="001719E4" w:rsidP="001719E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719E4" w:rsidRPr="001719E4" w:rsidRDefault="001719E4" w:rsidP="001719E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719E4" w:rsidRPr="001719E4" w:rsidRDefault="001719E4" w:rsidP="001719E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719E4" w:rsidRPr="001719E4" w:rsidRDefault="001719E4" w:rsidP="001719E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719E4" w:rsidRPr="001719E4" w:rsidRDefault="001719E4" w:rsidP="001719E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719E4" w:rsidRPr="001719E4" w:rsidRDefault="001719E4" w:rsidP="001719E4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719E4" w:rsidRPr="001719E4" w:rsidRDefault="001719E4" w:rsidP="001719E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1719E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1719E4" w:rsidRPr="001719E4" w:rsidRDefault="001719E4" w:rsidP="001719E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1719E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занятия по развитию зрительного восприятия</w:t>
      </w:r>
    </w:p>
    <w:p w:rsidR="001719E4" w:rsidRPr="001719E4" w:rsidRDefault="001719E4" w:rsidP="001719E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1719E4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1719E4" w:rsidRDefault="001719E4" w:rsidP="001719E4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 w:rsidRPr="001719E4">
        <w:rPr>
          <w:rFonts w:ascii="Times New Roman" w:eastAsia="Times New Roman" w:hAnsi="Times New Roman" w:cs="Times New Roman"/>
          <w:i/>
          <w:sz w:val="56"/>
          <w:szCs w:val="56"/>
        </w:rPr>
        <w:t>ПОДВОДНОЕ ПУТЕШЕСТВИЕ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»</w:t>
      </w:r>
      <w:r w:rsidRPr="001719E4">
        <w:rPr>
          <w:rFonts w:ascii="Times New Roman" w:eastAsia="Times New Roman" w:hAnsi="Times New Roman" w:cs="Times New Roman"/>
          <w:i/>
          <w:sz w:val="56"/>
          <w:szCs w:val="56"/>
        </w:rPr>
        <w:t>.</w:t>
      </w:r>
    </w:p>
    <w:p w:rsidR="001719E4" w:rsidRPr="001719E4" w:rsidRDefault="001719E4" w:rsidP="001719E4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1719E4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1719E4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(для детей старшей группы)</w:t>
      </w:r>
    </w:p>
    <w:p w:rsidR="001719E4" w:rsidRPr="001719E4" w:rsidRDefault="001719E4" w:rsidP="001719E4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19E4" w:rsidRPr="001719E4" w:rsidRDefault="001719E4" w:rsidP="001719E4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19E4" w:rsidRPr="001719E4" w:rsidRDefault="001719E4" w:rsidP="001719E4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19E4" w:rsidRPr="001719E4" w:rsidRDefault="001719E4" w:rsidP="001719E4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19E4" w:rsidRPr="001719E4" w:rsidRDefault="001719E4" w:rsidP="001719E4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9E4">
        <w:rPr>
          <w:rFonts w:ascii="Times New Roman" w:eastAsia="Times New Roman" w:hAnsi="Times New Roman" w:cs="Times New Roman"/>
          <w:bCs/>
          <w:sz w:val="28"/>
          <w:szCs w:val="28"/>
        </w:rPr>
        <w:t>Подготовила дефектолог</w:t>
      </w:r>
    </w:p>
    <w:p w:rsidR="001719E4" w:rsidRPr="001719E4" w:rsidRDefault="001719E4" w:rsidP="001719E4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9E4">
        <w:rPr>
          <w:rFonts w:ascii="Times New Roman" w:eastAsia="Times New Roman" w:hAnsi="Times New Roman" w:cs="Times New Roman"/>
          <w:bCs/>
          <w:sz w:val="28"/>
          <w:szCs w:val="28"/>
        </w:rPr>
        <w:t>Самойлова М.А</w:t>
      </w:r>
    </w:p>
    <w:p w:rsidR="001719E4" w:rsidRPr="001719E4" w:rsidRDefault="001719E4" w:rsidP="001719E4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9E4" w:rsidRPr="001719E4" w:rsidRDefault="001719E4" w:rsidP="001719E4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9E4" w:rsidRPr="001719E4" w:rsidRDefault="001719E4" w:rsidP="001719E4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9E4" w:rsidRPr="001719E4" w:rsidRDefault="001719E4" w:rsidP="001719E4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9E4" w:rsidRPr="001719E4" w:rsidRDefault="001719E4" w:rsidP="001719E4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9E4" w:rsidRPr="001719E4" w:rsidRDefault="001719E4" w:rsidP="001719E4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9E4" w:rsidRPr="001719E4" w:rsidRDefault="001719E4" w:rsidP="001719E4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9E4" w:rsidRPr="001719E4" w:rsidRDefault="001719E4" w:rsidP="001719E4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9E4" w:rsidRPr="001719E4" w:rsidRDefault="001719E4" w:rsidP="001719E4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9E4" w:rsidRDefault="001719E4" w:rsidP="001719E4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9E4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1719E4" w:rsidRPr="001719E4" w:rsidRDefault="001719E4" w:rsidP="001719E4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1719E4">
        <w:rPr>
          <w:rFonts w:ascii="Times New Roman" w:hAnsi="Times New Roman" w:cs="Times New Roman"/>
          <w:sz w:val="24"/>
          <w:szCs w:val="24"/>
        </w:rPr>
        <w:t xml:space="preserve"> </w:t>
      </w:r>
      <w:r w:rsidRPr="001719E4">
        <w:rPr>
          <w:rFonts w:ascii="Times New Roman" w:hAnsi="Times New Roman" w:cs="Times New Roman"/>
          <w:sz w:val="24"/>
          <w:szCs w:val="24"/>
        </w:rPr>
        <w:t>развитие зрительного восприятия и зрительных функций.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КОРРЕКЦИОННЫЕ ЗАДАЧИ: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учить пониманию зашумленности изображения;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развивать зрительную память;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формировать навыки использования осязания в процессе предметно-практической деятельности;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упражнять детей в сличении изображений по принципу сходства;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упражнять, стимулировать и активизировать зрительные функции детей.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расширять представления детей о разнообразии подводного мира;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укреплять познавательные отношения, развивая целостное восприятие мира природы;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активизировать словарь детей;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профилактика ОРВИ с помощью дыхательных упражнений.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воспитывать у детей доброжелательность, взаимовыручку, желание прийти на помощь в трудную минуту;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воспитывать у детей интерес к участию в совместных дидактических, развивающих играх.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ДЕМОНСТРАЦИОННЫЙ МАТЕРИАЛ: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мультимедийный проектор, экран, видеозапись «подводный мир»,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 xml:space="preserve">изображение батискафа, картинки с изображениями морских рыб (мурена, </w:t>
      </w:r>
      <w:proofErr w:type="spellStart"/>
      <w:r w:rsidRPr="001719E4">
        <w:rPr>
          <w:rFonts w:ascii="Times New Roman" w:hAnsi="Times New Roman" w:cs="Times New Roman"/>
          <w:sz w:val="24"/>
          <w:szCs w:val="24"/>
        </w:rPr>
        <w:t>манта</w:t>
      </w:r>
      <w:proofErr w:type="spellEnd"/>
      <w:r w:rsidRPr="001719E4">
        <w:rPr>
          <w:rFonts w:ascii="Times New Roman" w:hAnsi="Times New Roman" w:cs="Times New Roman"/>
          <w:sz w:val="24"/>
          <w:szCs w:val="24"/>
        </w:rPr>
        <w:t>), ракушка с запиской, карта,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таблица с нарисованными морскими обитателями (морской конёк, морская звезда, морская черепаха, кит, дельфин, акула),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картинка с «зашумленными» рыбами, сундук.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РАЗДАТОЧНЫЙ МАТЕРИАЛ: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изображения морских обитателей; фигурки морских животных;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19E4">
        <w:rPr>
          <w:rFonts w:ascii="Times New Roman" w:hAnsi="Times New Roman" w:cs="Times New Roman"/>
          <w:sz w:val="24"/>
          <w:szCs w:val="24"/>
        </w:rPr>
        <w:t>удочки; пустые таблицы из 6 клеток; карточки с силуэтами морских животных (морской конёк, морская звезда,</w:t>
      </w:r>
      <w:proofErr w:type="gramEnd"/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морская черепаха, кит, дельфин, акула); муфточки; объёмные цифры; тренажёры-осьминоги;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карточки с точечным рисунком; фломастеры; медали.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ХОД ЗАНЯТИЯ: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Организационный момент: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Дети, вы любите путешествовать? (Да)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Тогда я, предлагаю вам, отправиться в подводное путешествие, где можно полюбоваться красотой подводного мира,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увидеть и открыть тайны морских глубин.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А как вы думаете, на чём мы можем отправиться в подводное путешествие? (Ответы детей)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А что необходимо взять с собой, на морское дно? (Ответы детей)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Каких морских обитателей можно встретить в подводном мире?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Вы знаете, это первое подводное путешествие и оно может быть опасным и трудным.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Поэтому лучше «опуститься» на морское дно всем в месте в батискафе.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А вы знаете, что такое батискаф? (ответы детей) Батискаф – это глубоководный аппарат для изучения морского дна.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 xml:space="preserve">(Показ картинки </w:t>
      </w:r>
      <w:proofErr w:type="spellStart"/>
      <w:r w:rsidRPr="001719E4">
        <w:rPr>
          <w:rFonts w:ascii="Times New Roman" w:hAnsi="Times New Roman" w:cs="Times New Roman"/>
          <w:sz w:val="24"/>
          <w:szCs w:val="24"/>
        </w:rPr>
        <w:t>тискафа</w:t>
      </w:r>
      <w:proofErr w:type="spellEnd"/>
      <w:r w:rsidRPr="001719E4">
        <w:rPr>
          <w:rFonts w:ascii="Times New Roman" w:hAnsi="Times New Roman" w:cs="Times New Roman"/>
          <w:sz w:val="24"/>
          <w:szCs w:val="24"/>
        </w:rPr>
        <w:t>)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Вы готовы к погружению? (Да)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Тогда проходите в наш батискаф и занимайте места.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Приготовились к погружению! Включаю сигнал! И батискаф пошёл в глубину.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(Включается видеозапись «Подводный мир»)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Спустимся на дно морское.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Там кораллы словно ветки,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Водоросли изумрудом раскачались без ветра,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Вот проплыла рыба-игла,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Как змея ползёт мурена.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 xml:space="preserve">Ребята, вы на экране видели необычных </w:t>
      </w:r>
      <w:proofErr w:type="gramStart"/>
      <w:r w:rsidRPr="001719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19E4">
        <w:rPr>
          <w:rFonts w:ascii="Times New Roman" w:hAnsi="Times New Roman" w:cs="Times New Roman"/>
          <w:sz w:val="24"/>
          <w:szCs w:val="24"/>
        </w:rPr>
        <w:t xml:space="preserve"> наверное вам незнакомых морских обитателей.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Хотите, я, расскажу вам, о них? (Ответ детей)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 xml:space="preserve">Это рыба – </w:t>
      </w:r>
      <w:proofErr w:type="spellStart"/>
      <w:r w:rsidRPr="001719E4">
        <w:rPr>
          <w:rFonts w:ascii="Times New Roman" w:hAnsi="Times New Roman" w:cs="Times New Roman"/>
          <w:sz w:val="24"/>
          <w:szCs w:val="24"/>
        </w:rPr>
        <w:t>манта</w:t>
      </w:r>
      <w:proofErr w:type="spellEnd"/>
      <w:r w:rsidRPr="001719E4">
        <w:rPr>
          <w:rFonts w:ascii="Times New Roman" w:hAnsi="Times New Roman" w:cs="Times New Roman"/>
          <w:sz w:val="24"/>
          <w:szCs w:val="24"/>
        </w:rPr>
        <w:t>. У неё плоское, похожее на ромб тело, которое может достигать шести метров в длину.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Широкий рот расположен на переднем конце головы и выглядит как щель, глаза находятся по бокам головы.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Хвост у такого огромного животного тонкий и короткий, как хлыстик.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Широкая спина манты синего или чёрного цвета, а брюхо белое.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 xml:space="preserve">Плавают манты не как рыбы, а </w:t>
      </w:r>
      <w:proofErr w:type="gramStart"/>
      <w:r w:rsidRPr="001719E4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1719E4">
        <w:rPr>
          <w:rFonts w:ascii="Times New Roman" w:hAnsi="Times New Roman" w:cs="Times New Roman"/>
          <w:sz w:val="24"/>
          <w:szCs w:val="24"/>
        </w:rPr>
        <w:t>, изгибая бока ромба, как бы махая крыльями.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Питается она мелкими рыбёшками и креветками.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За свой внешний вид и издаваемые звуки моряки прозвали манту морским дьяволом.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А это рыба – мурена. Тело у неё длинное, гибкое.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Голова с маленькими глазками, а в полуоткрытом рту видны длинные острые зубы.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Она плавает или ползает по дну, изгибаясь, как змея.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Окраска мурен бывает разной: коричневая со светлыми пятнами или светло-серая с зелёным рисунком.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Мурена всегда живет в каких-нибудь коралловых пещерах или в расщелинах между камней.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Проплывающую добычу хватают зубами, молниеносно выскакивая из своего укрытия.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Они нападают только тогда, когда незваные гости вторгаются на их территорию и им приходится её защищать.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Знаете, ребята, и рыбы, и осьминоги, и кораллы – всё это принадлежит владыке морей, царю Нептуну.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Давайте найдём первую рыбку, от которой мы и начнём свой путь. (Дети находят первую рыбку)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Ребята, а под рыбкой-то задание.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Выполним его мы тут,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И продолжим дальше путь.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1. «ЗАПОМНИ И ПОВТОРИ»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Детям демонстрируется таблица с морскими обитателями, в течение 10-12 сек.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Затем дети по памяти выкладывают картинки с изображениями морских обитателей.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Молодцы, все справились с заданием.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 xml:space="preserve">Хорошо у вас </w:t>
      </w:r>
      <w:proofErr w:type="gramStart"/>
      <w:r w:rsidRPr="001719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19E4">
        <w:rPr>
          <w:rFonts w:ascii="Times New Roman" w:hAnsi="Times New Roman" w:cs="Times New Roman"/>
          <w:sz w:val="24"/>
          <w:szCs w:val="24"/>
        </w:rPr>
        <w:t xml:space="preserve"> вниманием.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Мы немножко отдохнём,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И дальше в путь пойдём.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ЗРИТЕЛЬНО-ПАЛЬЧИКОВАЯ ГИМНАСТИКА: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Я весёлый осьминог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У меня так много ног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Чтоб удобно было мне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Жить среди камней на дне.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Сильным, ловким быть стараюсь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Опускаюсь. Поднимаюсь.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С рыбкой в танце закружусь,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И на камни опущусь.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Карта всех к себе зовет,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Ведь задание нас ждет.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Найдем вторую рыбку мы глазами,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Чтоб испытание пройти нам с вами.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(Дети находят вторую рыбку)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2. «ТАИНСТВЕННЫЕ НЕВИДИМКИ»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Детям предлагаются карточки с точечным рисунком, которые необходимо соединить, для получения рисунка.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Молодцы красивые рыбки у вас получились.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Карта всех к себе зовёт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Ведь задание нас ждёт.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К третьей рыбке подойдём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И задание, найдём. (Дети находят третью рыбку)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3.«СКОЛЬКО РЫБОК СПРЯТАЛОСЬ?»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Педагог показывает картинку с «зашумленными» рыбами.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Детям необходимо сосчитать, сколько рыбок спряталось на картинке, и найти такую же цифру в муфточке.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Молодцы, ребята, верно нашли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Карта всех к себе зовёт,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Ведь задание нас ждёт.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К четвёртой рыбке подойдём,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И сокровище скоро найдём. (Дети находят четвёртую рыбку)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4. «ПОЙМАЙ ТАКУЮ ЖЕ РЫБКУ»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Детям раздаются карточки с рыбками, которых они должны поймать в море удочкой.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Молодцы, все справились с заданием.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Быстро время пробежало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И минут осталось мало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К крабу в гости мы пойдём,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И сокровище найдём.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(Дети находят сундучок с сокровищами, где лежит записка от Нептуна)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У нас осталось немного воздуха, чтобы подняться на поверхность. Проходите в батискаф и занимайте места.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Заключительная часть: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Педагог читает записку от Нептуна.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«Молодцы, ребята! Все задания выполнили правильно, быстро, дружно и трезубец вновь обрёл свою волшебную силу.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И каждому из вас дарю золотую монету на память».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(Детям раздаются шоколадные медали)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Подведение итогов занятия. Рефлексия.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Включается видеозапись «Подводный мир».</w:t>
      </w:r>
    </w:p>
    <w:p w:rsidR="003F2BFB" w:rsidRPr="001719E4" w:rsidRDefault="003F2BFB" w:rsidP="00171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Что нового вы узнали сегодня? (Ответы детей)</w:t>
      </w:r>
    </w:p>
    <w:p w:rsidR="003F2BFB" w:rsidRPr="001719E4" w:rsidRDefault="003F2BFB" w:rsidP="001719E4">
      <w:pPr>
        <w:rPr>
          <w:rFonts w:ascii="Times New Roman" w:hAnsi="Times New Roman" w:cs="Times New Roman"/>
          <w:sz w:val="24"/>
          <w:szCs w:val="24"/>
        </w:rPr>
      </w:pPr>
      <w:r w:rsidRPr="001719E4">
        <w:rPr>
          <w:rFonts w:ascii="Times New Roman" w:hAnsi="Times New Roman" w:cs="Times New Roman"/>
          <w:sz w:val="24"/>
          <w:szCs w:val="24"/>
        </w:rPr>
        <w:t>Вам, понравилось подводное путешествие? (Ответы детей)</w:t>
      </w:r>
    </w:p>
    <w:p w:rsidR="000461B2" w:rsidRDefault="000461B2"/>
    <w:sectPr w:rsidR="000461B2" w:rsidSect="001719E4">
      <w:pgSz w:w="11906" w:h="16838"/>
      <w:pgMar w:top="426" w:right="424" w:bottom="426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8D4"/>
    <w:multiLevelType w:val="multilevel"/>
    <w:tmpl w:val="7276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C33A9"/>
    <w:multiLevelType w:val="multilevel"/>
    <w:tmpl w:val="0B9E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3E4464"/>
    <w:multiLevelType w:val="multilevel"/>
    <w:tmpl w:val="DF0E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F6677"/>
    <w:multiLevelType w:val="multilevel"/>
    <w:tmpl w:val="7D70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F2BFB"/>
    <w:rsid w:val="000461B2"/>
    <w:rsid w:val="001719E4"/>
    <w:rsid w:val="003F2BFB"/>
    <w:rsid w:val="008431FB"/>
    <w:rsid w:val="00E4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FB"/>
  </w:style>
  <w:style w:type="paragraph" w:styleId="1">
    <w:name w:val="heading 1"/>
    <w:basedOn w:val="a"/>
    <w:link w:val="10"/>
    <w:uiPriority w:val="9"/>
    <w:qFormat/>
    <w:rsid w:val="003F2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F2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B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F2B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F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2B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2C2C2"/>
                      </w:divBdr>
                      <w:divsChild>
                        <w:div w:id="8698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87750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9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961</Words>
  <Characters>5481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2020-04-15T14:51:00Z</dcterms:created>
  <dcterms:modified xsi:type="dcterms:W3CDTF">2020-04-17T08:23:00Z</dcterms:modified>
</cp:coreProperties>
</file>