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6B" w:rsidRPr="009C0E6B" w:rsidRDefault="009C0E6B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 w:rsidRPr="009C0E6B">
        <w:rPr>
          <w:b/>
          <w:bCs/>
          <w:color w:val="000000"/>
          <w:sz w:val="44"/>
          <w:szCs w:val="44"/>
        </w:rPr>
        <w:t>Опытно-экспериментальная деятельность:</w:t>
      </w:r>
    </w:p>
    <w:p w:rsidR="00D76839" w:rsidRDefault="00BC176D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«Выращивание зеленой елочки из зеленого лука»</w:t>
      </w:r>
    </w:p>
    <w:p w:rsidR="00BC176D" w:rsidRDefault="00BC176D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C176D">
        <w:rPr>
          <w:b/>
          <w:color w:val="000000"/>
          <w:sz w:val="27"/>
          <w:szCs w:val="27"/>
          <w:u w:val="single"/>
        </w:rPr>
        <w:t>Цель</w:t>
      </w:r>
      <w:r w:rsidRPr="00BC176D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формировать практические знания детей о посадке лука в землю</w:t>
      </w:r>
      <w:r w:rsidR="00BC176D">
        <w:rPr>
          <w:color w:val="000000"/>
          <w:sz w:val="27"/>
          <w:szCs w:val="27"/>
        </w:rPr>
        <w:t xml:space="preserve">, </w:t>
      </w:r>
      <w:r w:rsidR="00BC176D" w:rsidRPr="00BC176D">
        <w:rPr>
          <w:b/>
          <w:bCs/>
          <w:color w:val="000000"/>
          <w:sz w:val="27"/>
          <w:szCs w:val="27"/>
        </w:rPr>
        <w:t>познакомить с новым способом посадки лука</w:t>
      </w:r>
      <w:r w:rsidR="00BC176D">
        <w:rPr>
          <w:color w:val="000000"/>
          <w:sz w:val="27"/>
          <w:szCs w:val="27"/>
        </w:rPr>
        <w:t xml:space="preserve"> (в </w:t>
      </w:r>
      <w:proofErr w:type="spellStart"/>
      <w:r w:rsidR="00BC176D">
        <w:rPr>
          <w:color w:val="000000"/>
          <w:sz w:val="27"/>
          <w:szCs w:val="27"/>
        </w:rPr>
        <w:t>баклашке</w:t>
      </w:r>
      <w:proofErr w:type="spellEnd"/>
      <w:r w:rsidR="00BC176D">
        <w:rPr>
          <w:color w:val="000000"/>
          <w:sz w:val="27"/>
          <w:szCs w:val="27"/>
        </w:rPr>
        <w:t xml:space="preserve"> с прорезями) </w:t>
      </w:r>
      <w:r>
        <w:rPr>
          <w:color w:val="000000"/>
          <w:sz w:val="27"/>
          <w:szCs w:val="27"/>
        </w:rPr>
        <w:t> вызвать у детей познавательный интерес к выращиванию лука</w:t>
      </w:r>
      <w:r w:rsidR="00BC176D">
        <w:rPr>
          <w:b/>
          <w:bCs/>
          <w:color w:val="000000"/>
          <w:sz w:val="27"/>
          <w:szCs w:val="27"/>
        </w:rPr>
        <w:t xml:space="preserve"> </w:t>
      </w:r>
      <w:r w:rsidR="00BC176D" w:rsidRPr="00BC176D">
        <w:rPr>
          <w:bCs/>
          <w:color w:val="000000"/>
          <w:sz w:val="27"/>
          <w:szCs w:val="27"/>
        </w:rPr>
        <w:t>таким</w:t>
      </w:r>
      <w:r w:rsidR="00BC176D">
        <w:rPr>
          <w:b/>
          <w:bCs/>
          <w:color w:val="000000"/>
          <w:sz w:val="27"/>
          <w:szCs w:val="27"/>
        </w:rPr>
        <w:t xml:space="preserve"> </w:t>
      </w:r>
      <w:r w:rsidR="00BC176D" w:rsidRPr="00BC176D">
        <w:rPr>
          <w:bCs/>
          <w:color w:val="000000"/>
          <w:sz w:val="27"/>
          <w:szCs w:val="27"/>
        </w:rPr>
        <w:t>способом</w:t>
      </w:r>
      <w:r w:rsidR="00BC176D">
        <w:rPr>
          <w:color w:val="000000"/>
          <w:sz w:val="27"/>
          <w:szCs w:val="27"/>
        </w:rPr>
        <w:t xml:space="preserve">, </w:t>
      </w:r>
      <w:r w:rsidRPr="00BC176D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наблюдательность. Дать знания детям о том, что из репчатого лука можно вырастить зеленый лук, очень полезный и витаминный.</w:t>
      </w:r>
    </w:p>
    <w:p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Задачи</w:t>
      </w:r>
      <w:r>
        <w:rPr>
          <w:b/>
          <w:bCs/>
          <w:color w:val="000000"/>
          <w:sz w:val="27"/>
          <w:szCs w:val="27"/>
        </w:rPr>
        <w:t>:</w:t>
      </w:r>
    </w:p>
    <w:p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 познакомить детей со свойствами лука (круглый горький, заставляет плакать). Учить сажать луковицы в землю. Дать понятие, что для роста лука нужна вода.</w:t>
      </w:r>
    </w:p>
    <w:p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Развивающие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развивать речь детей, активизировать </w:t>
      </w:r>
      <w:r>
        <w:rPr>
          <w:color w:val="000000"/>
          <w:sz w:val="27"/>
          <w:szCs w:val="27"/>
          <w:u w:val="single"/>
        </w:rPr>
        <w:t>словарь</w:t>
      </w:r>
      <w:r>
        <w:rPr>
          <w:color w:val="000000"/>
          <w:sz w:val="27"/>
          <w:szCs w:val="27"/>
        </w:rPr>
        <w:t>: корень луковица, посадить, углубление; развивать мышление, самостоятельность.</w:t>
      </w:r>
    </w:p>
    <w:p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u w:val="single"/>
        </w:rPr>
        <w:t>Воспитательные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воспитывать желание добиваться результата, участвовать в общем деле, воспитывать трудолюби</w:t>
      </w:r>
      <w:r w:rsidR="00BC176D">
        <w:rPr>
          <w:color w:val="000000"/>
          <w:sz w:val="27"/>
          <w:szCs w:val="27"/>
        </w:rPr>
        <w:t>е.</w:t>
      </w:r>
    </w:p>
    <w:p w:rsidR="009C0E6B" w:rsidRPr="00526D93" w:rsidRDefault="009C0E6B" w:rsidP="00D768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>Этап 1.</w:t>
      </w:r>
      <w:r>
        <w:rPr>
          <w:b/>
          <w:color w:val="000000"/>
          <w:sz w:val="28"/>
          <w:szCs w:val="28"/>
        </w:rPr>
        <w:t xml:space="preserve"> </w:t>
      </w:r>
      <w:bookmarkStart w:id="0" w:name="_GoBack"/>
      <w:r w:rsidRPr="00526D93">
        <w:rPr>
          <w:sz w:val="28"/>
          <w:szCs w:val="28"/>
        </w:rPr>
        <w:t>Знакомство детей с новым способом посадки лука (теория).</w:t>
      </w:r>
    </w:p>
    <w:p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отличие от лотка, расположенного горизонтально, в бутыль прорастающие луковицы формируются в горизонтальном положении – столбом, поэтому занимают меньше места, а урожая могут давать в разы больше.</w:t>
      </w:r>
    </w:p>
    <w:p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подобными зелеными столбами намного проще, чем за другими способами выращивания.</w:t>
      </w:r>
    </w:p>
    <w:p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распространяется по всем посадкам со всех сторон, бутыль легко повернуть нужной стороной или скрыть от прямых солнечных лучей.</w:t>
      </w:r>
    </w:p>
    <w:p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урожая проходит быстрее и качественней, так как все перья видны как на ладони.</w:t>
      </w:r>
    </w:p>
    <w:p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sz w:val="28"/>
          <w:szCs w:val="28"/>
        </w:rPr>
        <w:t>Растение меньше подвержено заболеванию, так как почва не напитывается большим количеством влаги, а перья имеют возможность тщательно проветриваться, не запревая.</w:t>
      </w:r>
    </w:p>
    <w:p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b/>
          <w:sz w:val="28"/>
          <w:szCs w:val="28"/>
        </w:rPr>
        <w:t xml:space="preserve">Этап 2. </w:t>
      </w:r>
      <w:r w:rsidRPr="00526D93">
        <w:rPr>
          <w:sz w:val="28"/>
          <w:szCs w:val="28"/>
        </w:rPr>
        <w:t xml:space="preserve">Подготовка </w:t>
      </w:r>
      <w:proofErr w:type="gramStart"/>
      <w:r w:rsidRPr="00526D93">
        <w:rPr>
          <w:sz w:val="28"/>
          <w:szCs w:val="28"/>
        </w:rPr>
        <w:t>емкости .</w:t>
      </w:r>
      <w:proofErr w:type="gramEnd"/>
      <w:r w:rsidRPr="00526D93">
        <w:rPr>
          <w:sz w:val="28"/>
          <w:szCs w:val="28"/>
        </w:rPr>
        <w:t xml:space="preserve"> Проделывание прорезей в </w:t>
      </w:r>
      <w:proofErr w:type="spellStart"/>
      <w:r w:rsidRPr="00526D93">
        <w:rPr>
          <w:sz w:val="28"/>
          <w:szCs w:val="28"/>
        </w:rPr>
        <w:t>баклашке</w:t>
      </w:r>
      <w:proofErr w:type="spellEnd"/>
      <w:r w:rsidRPr="00526D93">
        <w:rPr>
          <w:sz w:val="28"/>
          <w:szCs w:val="28"/>
        </w:rPr>
        <w:t xml:space="preserve"> </w:t>
      </w:r>
      <w:proofErr w:type="gramStart"/>
      <w:r w:rsidRPr="00526D93">
        <w:rPr>
          <w:sz w:val="28"/>
          <w:szCs w:val="28"/>
        </w:rPr>
        <w:t>из под</w:t>
      </w:r>
      <w:proofErr w:type="gramEnd"/>
      <w:r w:rsidRPr="00526D93">
        <w:rPr>
          <w:sz w:val="28"/>
          <w:szCs w:val="28"/>
        </w:rPr>
        <w:t xml:space="preserve"> воды. (использование </w:t>
      </w:r>
      <w:proofErr w:type="spellStart"/>
      <w:r w:rsidRPr="00526D93">
        <w:rPr>
          <w:sz w:val="28"/>
          <w:szCs w:val="28"/>
        </w:rPr>
        <w:t>баклашек</w:t>
      </w:r>
      <w:proofErr w:type="spellEnd"/>
      <w:r w:rsidRPr="00526D93">
        <w:rPr>
          <w:sz w:val="28"/>
          <w:szCs w:val="28"/>
        </w:rPr>
        <w:t xml:space="preserve"> после химии не допускается).</w:t>
      </w:r>
    </w:p>
    <w:p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b/>
          <w:sz w:val="28"/>
          <w:szCs w:val="28"/>
        </w:rPr>
        <w:t>Этап 3</w:t>
      </w:r>
      <w:r w:rsidRPr="00526D93">
        <w:rPr>
          <w:sz w:val="28"/>
          <w:szCs w:val="28"/>
        </w:rPr>
        <w:t>. Посадка лука.</w:t>
      </w:r>
    </w:p>
    <w:bookmarkEnd w:id="0"/>
    <w:p w:rsid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>Этап 4</w:t>
      </w:r>
      <w:r>
        <w:rPr>
          <w:color w:val="000000"/>
          <w:sz w:val="28"/>
          <w:szCs w:val="28"/>
        </w:rPr>
        <w:t>. Уход за растением. Полив.</w:t>
      </w:r>
    </w:p>
    <w:p w:rsid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 xml:space="preserve">Этап 5. </w:t>
      </w:r>
      <w:r w:rsidR="00761369">
        <w:rPr>
          <w:color w:val="000000"/>
          <w:sz w:val="28"/>
          <w:szCs w:val="28"/>
        </w:rPr>
        <w:t>Украшение елочки из зеленого лука к Новому году.</w:t>
      </w:r>
    </w:p>
    <w:p w:rsidR="00761369" w:rsidRDefault="00761369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1369">
        <w:rPr>
          <w:b/>
          <w:color w:val="000000"/>
          <w:sz w:val="28"/>
          <w:szCs w:val="28"/>
        </w:rPr>
        <w:t xml:space="preserve">Этап 6. </w:t>
      </w:r>
      <w:r w:rsidRPr="00761369">
        <w:rPr>
          <w:color w:val="000000"/>
          <w:sz w:val="28"/>
          <w:szCs w:val="28"/>
        </w:rPr>
        <w:t>Рассказ о пользе лука. Употребление лука в пищу.</w:t>
      </w:r>
    </w:p>
    <w:p w:rsidR="00761369" w:rsidRDefault="00761369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Фотоотчет</w:t>
      </w:r>
    </w:p>
    <w:p w:rsidR="00761369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-2019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11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User\Downloads\IMG-2019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11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User\Downloads\IMG_20181214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1214_12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9B" w:rsidRDefault="0001069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drawing>
          <wp:inline distT="0" distB="0" distL="0" distR="0">
            <wp:extent cx="5940425" cy="4454248"/>
            <wp:effectExtent l="19050" t="0" r="3175" b="0"/>
            <wp:docPr id="10" name="Рисунок 4" descr="C:\Users\User\Downloads\IMG_20181214_1258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214_1258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 w:rsidRPr="00A616BB"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3" descr="C:\Users\User\Downloads\IMG-2019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011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User\Downloads\IMG_20181221_124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221_12443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C:\Users\User\Downloads\IMG_20181227_1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1227_134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User\Downloads\IMG_20181229_11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1229_113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66" w:rsidRPr="00761369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drawing>
          <wp:inline distT="0" distB="0" distL="0" distR="0">
            <wp:extent cx="5940425" cy="4454248"/>
            <wp:effectExtent l="19050" t="0" r="3175" b="0"/>
            <wp:docPr id="7" name="Рисунок 7" descr="C:\Users\User\Downloads\IMG_20180614_115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80614_11583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6B" w:rsidRP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C0E6B" w:rsidRPr="009C0E6B" w:rsidRDefault="009C0E6B" w:rsidP="00D768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96CD4" w:rsidRDefault="00296CD4"/>
    <w:sectPr w:rsidR="00296CD4" w:rsidSect="0029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7C82"/>
    <w:multiLevelType w:val="multilevel"/>
    <w:tmpl w:val="43BE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839"/>
    <w:rsid w:val="0001069B"/>
    <w:rsid w:val="00170C0C"/>
    <w:rsid w:val="0017159C"/>
    <w:rsid w:val="00296CD4"/>
    <w:rsid w:val="00526D93"/>
    <w:rsid w:val="00761369"/>
    <w:rsid w:val="009C0E6B"/>
    <w:rsid w:val="00A616BB"/>
    <w:rsid w:val="00BC176D"/>
    <w:rsid w:val="00D76839"/>
    <w:rsid w:val="00DE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75D65-E1FF-4186-94A3-112DB0DFB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0E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6</cp:revision>
  <cp:lastPrinted>2019-01-11T07:44:00Z</cp:lastPrinted>
  <dcterms:created xsi:type="dcterms:W3CDTF">2019-01-11T07:38:00Z</dcterms:created>
  <dcterms:modified xsi:type="dcterms:W3CDTF">2019-01-27T18:59:00Z</dcterms:modified>
</cp:coreProperties>
</file>