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7F" w:rsidRPr="00F65608" w:rsidRDefault="0036067F" w:rsidP="00F65608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6067F" w:rsidRPr="00F65608" w:rsidRDefault="0036067F" w:rsidP="003D3DBC">
      <w:pPr>
        <w:pStyle w:val="c56"/>
        <w:spacing w:before="0" w:beforeAutospacing="0" w:after="0" w:afterAutospacing="0"/>
        <w:jc w:val="center"/>
        <w:rPr>
          <w:rStyle w:val="c10"/>
          <w:b/>
          <w:color w:val="000000"/>
          <w:sz w:val="28"/>
          <w:szCs w:val="28"/>
        </w:rPr>
      </w:pPr>
      <w:r w:rsidRPr="00F65608">
        <w:rPr>
          <w:rStyle w:val="c10"/>
          <w:b/>
          <w:color w:val="000000"/>
          <w:sz w:val="28"/>
          <w:szCs w:val="28"/>
        </w:rPr>
        <w:t>Пояснительная записка</w:t>
      </w:r>
    </w:p>
    <w:p w:rsidR="0036067F" w:rsidRPr="00473ECC" w:rsidRDefault="0036067F" w:rsidP="003D3DBC">
      <w:pPr>
        <w:pStyle w:val="c5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3ECC">
        <w:rPr>
          <w:rStyle w:val="c10"/>
          <w:color w:val="000000"/>
          <w:sz w:val="26"/>
          <w:szCs w:val="26"/>
        </w:rPr>
        <w:t>Рабочая программа по технологии разработана на основе</w:t>
      </w:r>
      <w:r w:rsidRPr="00473ECC">
        <w:rPr>
          <w:rStyle w:val="apple-converted-space"/>
          <w:color w:val="000000"/>
          <w:sz w:val="26"/>
          <w:szCs w:val="26"/>
        </w:rPr>
        <w:t> </w:t>
      </w:r>
      <w:r w:rsidRPr="00473ECC">
        <w:rPr>
          <w:rStyle w:val="c10"/>
          <w:color w:val="000000"/>
          <w:sz w:val="26"/>
          <w:szCs w:val="26"/>
        </w:rPr>
        <w:t> 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 </w:t>
      </w:r>
    </w:p>
    <w:p w:rsidR="00473ECC" w:rsidRPr="003D3DBC" w:rsidRDefault="00473ECC" w:rsidP="003D3DBC">
      <w:pPr>
        <w:pStyle w:val="c56"/>
        <w:spacing w:before="0" w:beforeAutospacing="0" w:after="0" w:afterAutospacing="0"/>
        <w:jc w:val="center"/>
        <w:rPr>
          <w:rStyle w:val="c10"/>
          <w:b/>
          <w:color w:val="000000"/>
          <w:sz w:val="28"/>
          <w:szCs w:val="28"/>
        </w:rPr>
      </w:pPr>
      <w:r w:rsidRPr="003D3DBC">
        <w:rPr>
          <w:rStyle w:val="c10"/>
          <w:b/>
          <w:color w:val="000000"/>
          <w:sz w:val="28"/>
          <w:szCs w:val="28"/>
        </w:rPr>
        <w:t>Цели и задачи  изучения учебного предмета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формирование  мотивации успеха, готовности к действиям в новых условиях и нестандартных ситуациях;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- развитие знаково-символического и пространственного мышления, творческого и репродуктивного во</w:t>
      </w:r>
      <w:r w:rsidR="00473ECC" w:rsidRPr="00473ECC">
        <w:rPr>
          <w:sz w:val="26"/>
          <w:szCs w:val="26"/>
        </w:rPr>
        <w:t>ображения, творческого мышления.</w:t>
      </w:r>
    </w:p>
    <w:p w:rsidR="0036067F" w:rsidRPr="003D3DBC" w:rsidRDefault="00473ECC" w:rsidP="00473ECC">
      <w:pPr>
        <w:pStyle w:val="11"/>
        <w:jc w:val="center"/>
        <w:rPr>
          <w:b/>
          <w:spacing w:val="6"/>
          <w:sz w:val="28"/>
          <w:szCs w:val="28"/>
        </w:rPr>
      </w:pPr>
      <w:r w:rsidRPr="003D3DBC">
        <w:rPr>
          <w:b/>
          <w:spacing w:val="6"/>
          <w:sz w:val="28"/>
          <w:szCs w:val="28"/>
        </w:rPr>
        <w:t>Общая характеристика курса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lastRenderedPageBreak/>
        <w:t xml:space="preserve">         Названные особенности  программы отражены в ее структуре. Содержание  основных Особое внимание в программе отводится содержанию практических  работ, которое предусматривает: 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овладение инвариантными составляющими технологических операций (способами работы)  </w:t>
      </w:r>
      <w:r w:rsidRPr="00473ECC">
        <w:rPr>
          <w:iCs/>
          <w:sz w:val="26"/>
          <w:szCs w:val="26"/>
        </w:rPr>
        <w:t>разметки ,раскроя, сборки, отделки;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 первичное ознакомление с законами природы, на которые опирается человек при работе;  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изготовление  преимущественно объемных изделий (в целях развития пространственного  восприятия);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36067F" w:rsidRPr="00473ECC" w:rsidRDefault="0036067F" w:rsidP="00473ECC">
      <w:pPr>
        <w:pStyle w:val="11"/>
        <w:jc w:val="both"/>
        <w:rPr>
          <w:spacing w:val="6"/>
          <w:sz w:val="26"/>
          <w:szCs w:val="26"/>
        </w:rPr>
      </w:pPr>
      <w:r w:rsidRPr="00473ECC">
        <w:rPr>
          <w:spacing w:val="4"/>
          <w:sz w:val="26"/>
          <w:szCs w:val="26"/>
        </w:rPr>
        <w:t>проектная деятельность</w:t>
      </w:r>
      <w:r w:rsidRPr="00473ECC">
        <w:rPr>
          <w:b/>
          <w:spacing w:val="4"/>
          <w:sz w:val="26"/>
          <w:szCs w:val="26"/>
        </w:rPr>
        <w:t xml:space="preserve"> (</w:t>
      </w:r>
      <w:r w:rsidRPr="00473ECC">
        <w:rPr>
          <w:spacing w:val="1"/>
          <w:sz w:val="26"/>
          <w:szCs w:val="26"/>
        </w:rPr>
        <w:t>определение цели и задач, распределение участников для решения поставленных задач</w:t>
      </w:r>
      <w:r w:rsidRPr="00473ECC">
        <w:rPr>
          <w:spacing w:val="6"/>
          <w:sz w:val="26"/>
          <w:szCs w:val="26"/>
        </w:rPr>
        <w:t>, составление плана, выбор средств и способов деятельности, оценка результатов, коррекция деятельности);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использование в работе  преимущественно конструкторской, а не  изобразительной деятельности; 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знакомство с природой и использованием ее богатств человеком;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36067F" w:rsidRPr="00473ECC" w:rsidRDefault="00CA3266" w:rsidP="00473ECC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6067F" w:rsidRPr="00473ECC">
        <w:rPr>
          <w:sz w:val="26"/>
          <w:szCs w:val="26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36067F" w:rsidRPr="00473ECC" w:rsidRDefault="00473ECC" w:rsidP="00473ECC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6067F" w:rsidRPr="00473ECC">
        <w:rPr>
          <w:sz w:val="26"/>
          <w:szCs w:val="26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36067F" w:rsidRPr="00473ECC" w:rsidRDefault="0036067F" w:rsidP="00473ECC">
      <w:pPr>
        <w:pStyle w:val="11"/>
        <w:jc w:val="both"/>
        <w:rPr>
          <w:b/>
          <w:sz w:val="26"/>
          <w:szCs w:val="26"/>
        </w:rPr>
      </w:pPr>
    </w:p>
    <w:p w:rsidR="0036067F" w:rsidRPr="003D3DBC" w:rsidRDefault="0036067F" w:rsidP="003D3DBC">
      <w:pPr>
        <w:pStyle w:val="11"/>
        <w:jc w:val="center"/>
        <w:rPr>
          <w:spacing w:val="6"/>
          <w:sz w:val="28"/>
          <w:szCs w:val="28"/>
        </w:rPr>
      </w:pPr>
      <w:r w:rsidRPr="003D3DBC">
        <w:rPr>
          <w:b/>
          <w:sz w:val="28"/>
          <w:szCs w:val="28"/>
        </w:rPr>
        <w:lastRenderedPageBreak/>
        <w:t>Место курса в учебном плане</w:t>
      </w:r>
    </w:p>
    <w:p w:rsidR="0036067F" w:rsidRPr="00473ECC" w:rsidRDefault="0036067F" w:rsidP="00473ECC">
      <w:pPr>
        <w:pStyle w:val="11"/>
        <w:jc w:val="both"/>
        <w:rPr>
          <w:sz w:val="26"/>
          <w:szCs w:val="26"/>
        </w:rPr>
      </w:pPr>
      <w:r w:rsidRPr="00473ECC">
        <w:rPr>
          <w:sz w:val="26"/>
          <w:szCs w:val="26"/>
        </w:rPr>
        <w:t>Согласно учебному плану МОБУ «Смольненская ООШ» на изучение технологии в 4 классе отводится – 34 часа (1ч в неделю, 34 учебные недели)</w:t>
      </w:r>
    </w:p>
    <w:p w:rsidR="0036067F" w:rsidRPr="003D3DBC" w:rsidRDefault="0036067F" w:rsidP="00473ECC">
      <w:pPr>
        <w:pStyle w:val="11"/>
        <w:jc w:val="both"/>
        <w:rPr>
          <w:sz w:val="28"/>
          <w:szCs w:val="28"/>
        </w:rPr>
      </w:pPr>
    </w:p>
    <w:p w:rsidR="0036067F" w:rsidRPr="003D3DBC" w:rsidRDefault="0036067F" w:rsidP="00473EC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3D3DBC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«Технология»</w:t>
      </w:r>
    </w:p>
    <w:p w:rsidR="0036067F" w:rsidRPr="00473ECC" w:rsidRDefault="0036067F" w:rsidP="00473ECC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473ECC">
        <w:rPr>
          <w:rFonts w:ascii="Times New Roman" w:hAnsi="Times New Roman"/>
          <w:b/>
          <w:i/>
          <w:sz w:val="26"/>
          <w:szCs w:val="26"/>
        </w:rPr>
        <w:t>Основы культуры труда, самообслуживание:</w:t>
      </w:r>
    </w:p>
    <w:p w:rsidR="0036067F" w:rsidRPr="00473ECC" w:rsidRDefault="0036067F" w:rsidP="003D3D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>Обучающийся научится: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иметь представление о наиболее распространённых в своём регионе традиционных народных промыслах и ремёслах, современных профессиях (в том числе профессиях своих родителей) и описывать их особенности;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 в практической деятельности;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выполнять доступные действия по самообслуживанию и доступные виды домашнего труда.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>Обучающийся получит возможность научиться: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уважительно относиться к труду людей;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понимать культурно-историческую ценность традиций, отражённых в предметном мире, в том числе традиций трудовых династий как своего региона, так и страны, и уважать их;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комплексные работы, социальные услуги).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73ECC">
        <w:rPr>
          <w:rFonts w:ascii="Times New Roman" w:hAnsi="Times New Roman"/>
          <w:b/>
          <w:i/>
          <w:sz w:val="26"/>
          <w:szCs w:val="26"/>
        </w:rPr>
        <w:t>Технология ручной обработки материалов.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73ECC">
        <w:rPr>
          <w:rFonts w:ascii="Times New Roman" w:hAnsi="Times New Roman"/>
          <w:b/>
          <w:i/>
          <w:sz w:val="26"/>
          <w:szCs w:val="26"/>
        </w:rPr>
        <w:t>Элементы графической грамоты: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>Обучающийся научится: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чертежам, эскизам, схемам, рисункам.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>Выпускник получит возможность научиться: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lastRenderedPageBreak/>
        <w:t>• 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73ECC">
        <w:rPr>
          <w:rFonts w:ascii="Times New Roman" w:hAnsi="Times New Roman"/>
          <w:b/>
          <w:i/>
          <w:sz w:val="26"/>
          <w:szCs w:val="26"/>
        </w:rPr>
        <w:t>Конструирование и моделирование: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>Обучающийся научится: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анализировать устройство изделия: выделять детали, их форму, определять взаимное расположение, виды соединения деталей;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изготавливать несложные конструкции изделий по рисунку, простейшему чертежу или эскизу, образцу и доступным заданным условиям.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>Обучающийся получит возможность научиться: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соотносить объёмную конструкцию, основанную на правильных геометрических формах, с изображениями их развёрток;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создавать мысленный образ конструкции с целью решения определённой конструкторской задачи или передачи определённой художественно-эстетической информации, воплощать этот образ в материале.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Практика работы на компьютере: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>Обучающийся научится</w:t>
      </w:r>
      <w:r w:rsidRPr="00473ECC">
        <w:rPr>
          <w:rFonts w:ascii="Times New Roman" w:hAnsi="Times New Roman"/>
          <w:sz w:val="26"/>
          <w:szCs w:val="26"/>
        </w:rPr>
        <w:t>: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соблюдать безопасные приёмы труда, пользоваться персональным компьютером для воспроизведения и поиска необходимой информации в ресурсе компьютера, для решения доступных конструкторско-технологических задач;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использовать простейшие приёмы работы с готовыми электронными ресурсами: активировать, читать информацию, выполнять задания;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создавать небольшие тексты, иллюстрации к устному рассказу, используя редакторы текстов и презентаций.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73ECC">
        <w:rPr>
          <w:rFonts w:ascii="Times New Roman" w:hAnsi="Times New Roman"/>
          <w:sz w:val="26"/>
          <w:szCs w:val="26"/>
          <w:u w:val="single"/>
        </w:rPr>
        <w:t xml:space="preserve">Обучающийся получит возможность </w:t>
      </w:r>
    </w:p>
    <w:p w:rsidR="0036067F" w:rsidRPr="00473ECC" w:rsidRDefault="0036067F" w:rsidP="003D3D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3ECC">
        <w:rPr>
          <w:rFonts w:ascii="Times New Roman" w:hAnsi="Times New Roman"/>
          <w:sz w:val="26"/>
          <w:szCs w:val="26"/>
        </w:rPr>
        <w:t>• пользоваться доступными приёмами работы с готовой текстовой, визуальной, звуковой информацией в сети Интернет, а также познакомится с доступными способами её получения, хранения, переработки.</w:t>
      </w:r>
    </w:p>
    <w:p w:rsidR="0036067F" w:rsidRPr="00473ECC" w:rsidRDefault="0036067F" w:rsidP="00473ECC">
      <w:pPr>
        <w:pStyle w:val="11"/>
        <w:jc w:val="both"/>
        <w:rPr>
          <w:b/>
          <w:sz w:val="26"/>
          <w:szCs w:val="26"/>
        </w:rPr>
      </w:pPr>
    </w:p>
    <w:p w:rsidR="0036067F" w:rsidRPr="00473ECC" w:rsidRDefault="0036067F" w:rsidP="00473ECC">
      <w:pPr>
        <w:pStyle w:val="11"/>
        <w:jc w:val="center"/>
        <w:rPr>
          <w:sz w:val="26"/>
          <w:szCs w:val="26"/>
        </w:rPr>
      </w:pPr>
      <w:r w:rsidRPr="00473ECC">
        <w:rPr>
          <w:b/>
          <w:sz w:val="26"/>
          <w:szCs w:val="26"/>
        </w:rPr>
        <w:t>Содержание учебного предмета.</w:t>
      </w:r>
    </w:p>
    <w:p w:rsidR="0036067F" w:rsidRPr="00473ECC" w:rsidRDefault="0036067F" w:rsidP="00473ECC">
      <w:pPr>
        <w:pStyle w:val="a5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473ECC">
        <w:rPr>
          <w:rFonts w:ascii="Times New Roman" w:hAnsi="Times New Roman"/>
          <w:sz w:val="26"/>
          <w:szCs w:val="26"/>
          <w:u w:val="single"/>
          <w:lang w:eastAsia="ar-SA"/>
        </w:rPr>
        <w:t>Общекультурные и общетрудовые компетенции</w:t>
      </w:r>
    </w:p>
    <w:p w:rsidR="0036067F" w:rsidRPr="00473ECC" w:rsidRDefault="0036067F" w:rsidP="00473ECC">
      <w:pPr>
        <w:pStyle w:val="a5"/>
        <w:spacing w:line="240" w:lineRule="auto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473ECC">
        <w:rPr>
          <w:rFonts w:ascii="Times New Roman" w:hAnsi="Times New Roman"/>
          <w:sz w:val="26"/>
          <w:szCs w:val="26"/>
          <w:u w:val="single"/>
          <w:lang w:eastAsia="ar-SA"/>
        </w:rPr>
        <w:t xml:space="preserve">. Основы культуры труда, самообслуживания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6067F" w:rsidRPr="00473ECC" w:rsidRDefault="0036067F" w:rsidP="00473EC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>Выполнение элементарных расчетов стоимости изготавливаемого изделия.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473ECC">
        <w:rPr>
          <w:rFonts w:ascii="Times New Roman" w:hAnsi="Times New Roman"/>
          <w:sz w:val="26"/>
          <w:szCs w:val="26"/>
          <w:u w:val="single"/>
          <w:lang w:eastAsia="ar-SA"/>
        </w:rPr>
        <w:t xml:space="preserve">2. Технология ручной обработки материалов. Элементы графической грамоты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Подготовка материалов к работе. Экономное расходование материалов. Выбор </w:t>
      </w:r>
      <w:r w:rsidRPr="00473ECC">
        <w:rPr>
          <w:rFonts w:ascii="Times New Roman" w:hAnsi="Times New Roman"/>
          <w:b/>
          <w:i/>
          <w:sz w:val="26"/>
          <w:szCs w:val="26"/>
          <w:lang w:eastAsia="ar-SA"/>
        </w:rPr>
        <w:t>и замена</w:t>
      </w:r>
      <w:r w:rsidRPr="00473ECC">
        <w:rPr>
          <w:rFonts w:ascii="Times New Roman" w:hAnsi="Times New Roman"/>
          <w:sz w:val="26"/>
          <w:szCs w:val="26"/>
          <w:lang w:eastAsia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6067F" w:rsidRP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473ECC">
        <w:rPr>
          <w:rFonts w:ascii="Times New Roman" w:hAnsi="Times New Roman"/>
          <w:sz w:val="26"/>
          <w:szCs w:val="26"/>
          <w:u w:val="single"/>
          <w:lang w:eastAsia="ar-SA"/>
        </w:rPr>
        <w:t xml:space="preserve">3. Конструирование и моделирование </w:t>
      </w:r>
    </w:p>
    <w:p w:rsidR="0036067F" w:rsidRPr="00473ECC" w:rsidRDefault="0036067F" w:rsidP="00473ECC">
      <w:pPr>
        <w:spacing w:line="240" w:lineRule="auto"/>
        <w:ind w:firstLine="357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6067F" w:rsidRPr="00473ECC" w:rsidRDefault="0036067F" w:rsidP="00473ECC">
      <w:pPr>
        <w:spacing w:line="240" w:lineRule="auto"/>
        <w:ind w:firstLine="357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lastRenderedPageBreak/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36067F" w:rsidRPr="00473ECC" w:rsidRDefault="0036067F" w:rsidP="00473ECC">
      <w:pPr>
        <w:spacing w:line="240" w:lineRule="auto"/>
        <w:ind w:firstLine="357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473ECC">
        <w:rPr>
          <w:rFonts w:ascii="Times New Roman" w:hAnsi="Times New Roman"/>
          <w:sz w:val="26"/>
          <w:szCs w:val="26"/>
          <w:u w:val="single"/>
          <w:lang w:eastAsia="ar-SA"/>
        </w:rPr>
        <w:t xml:space="preserve">4. Практика работы на компьютере </w:t>
      </w:r>
    </w:p>
    <w:p w:rsidR="0036067F" w:rsidRPr="00473ECC" w:rsidRDefault="0036067F" w:rsidP="00473ECC">
      <w:pPr>
        <w:spacing w:line="240" w:lineRule="auto"/>
        <w:ind w:firstLine="357"/>
        <w:jc w:val="both"/>
        <w:rPr>
          <w:rFonts w:ascii="Times New Roman" w:hAnsi="Times New Roman"/>
          <w:sz w:val="26"/>
          <w:szCs w:val="26"/>
          <w:lang w:eastAsia="ar-SA"/>
        </w:rPr>
      </w:pPr>
      <w:r w:rsidRPr="00473ECC">
        <w:rPr>
          <w:rFonts w:ascii="Times New Roman" w:hAnsi="Times New Roman"/>
          <w:sz w:val="26"/>
          <w:szCs w:val="26"/>
          <w:lang w:eastAsia="ar-SA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473ECC" w:rsidRDefault="0036067F" w:rsidP="00473ECC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ar-SA"/>
        </w:rPr>
        <w:sectPr w:rsidR="00473ECC" w:rsidSect="003305B1">
          <w:footerReference w:type="default" r:id="rId7"/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 w:rsidRPr="00473ECC">
        <w:rPr>
          <w:rFonts w:ascii="Times New Roman" w:hAnsi="Times New Roman"/>
          <w:sz w:val="26"/>
          <w:szCs w:val="26"/>
          <w:lang w:eastAsia="ar-SA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36067F" w:rsidRPr="00CA3266" w:rsidRDefault="00CA3266" w:rsidP="00CA3266">
      <w:pPr>
        <w:spacing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A3266">
        <w:rPr>
          <w:rFonts w:ascii="Times New Roman" w:hAnsi="Times New Roman"/>
          <w:b/>
          <w:sz w:val="26"/>
          <w:szCs w:val="26"/>
          <w:lang w:eastAsia="ar-SA"/>
        </w:rPr>
        <w:lastRenderedPageBreak/>
        <w:t>Календарно – тематическое планирование</w:t>
      </w:r>
    </w:p>
    <w:p w:rsidR="00473ECC" w:rsidRDefault="00473ECC" w:rsidP="00F65608">
      <w:pPr>
        <w:rPr>
          <w:rFonts w:ascii="Times New Roman" w:hAnsi="Times New Roman"/>
          <w:sz w:val="28"/>
          <w:szCs w:val="28"/>
        </w:rPr>
      </w:pPr>
    </w:p>
    <w:tbl>
      <w:tblPr>
        <w:tblW w:w="15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1843"/>
        <w:gridCol w:w="992"/>
        <w:gridCol w:w="1843"/>
        <w:gridCol w:w="5528"/>
        <w:gridCol w:w="1211"/>
        <w:gridCol w:w="1252"/>
      </w:tblGrid>
      <w:tr w:rsidR="0036067F" w:rsidRPr="00627DE9" w:rsidTr="00CA3266">
        <w:trPr>
          <w:trHeight w:val="380"/>
          <w:tblHeader/>
        </w:trPr>
        <w:tc>
          <w:tcPr>
            <w:tcW w:w="709" w:type="dxa"/>
            <w:vMerge w:val="restart"/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0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992" w:type="dxa"/>
            <w:vMerge w:val="restart"/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Вид самостоятель-ной работы</w:t>
            </w:r>
          </w:p>
        </w:tc>
        <w:tc>
          <w:tcPr>
            <w:tcW w:w="5528" w:type="dxa"/>
            <w:vMerge w:val="restart"/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</w:tr>
      <w:tr w:rsidR="0036067F" w:rsidRPr="00627DE9" w:rsidTr="00CA3266">
        <w:trPr>
          <w:trHeight w:val="415"/>
          <w:tblHeader/>
        </w:trPr>
        <w:tc>
          <w:tcPr>
            <w:tcW w:w="709" w:type="dxa"/>
            <w:vMerge/>
            <w:vAlign w:val="center"/>
          </w:tcPr>
          <w:p w:rsidR="0036067F" w:rsidRPr="00627DE9" w:rsidRDefault="00360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6067F" w:rsidRPr="00627DE9" w:rsidRDefault="00360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067F" w:rsidRPr="00627DE9" w:rsidRDefault="00360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6067F" w:rsidRPr="00627DE9" w:rsidRDefault="00360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067F" w:rsidRPr="00627DE9" w:rsidRDefault="00360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36067F" w:rsidRPr="00627DE9" w:rsidRDefault="00360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36067F" w:rsidRPr="00627DE9" w:rsidTr="00CA3266">
        <w:tc>
          <w:tcPr>
            <w:tcW w:w="709" w:type="dxa"/>
            <w:shd w:val="clear" w:color="auto" w:fill="FFFFFF" w:themeFill="background1"/>
          </w:tcPr>
          <w:p w:rsidR="0036067F" w:rsidRPr="00794ED1" w:rsidRDefault="0036067F">
            <w:pPr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36067F" w:rsidRPr="00794ED1" w:rsidRDefault="0036067F">
            <w:pPr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6067F" w:rsidRPr="00627DE9" w:rsidRDefault="00360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36067F" w:rsidRPr="00627DE9" w:rsidRDefault="00360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36067F" w:rsidRPr="00627DE9" w:rsidRDefault="003606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EA11CA" w:rsidRPr="00794ED1" w:rsidRDefault="0036067F" w:rsidP="00CA3266">
            <w:pPr>
              <w:spacing w:after="0"/>
              <w:rPr>
                <w:rStyle w:val="8"/>
                <w:b w:val="0"/>
                <w:sz w:val="24"/>
                <w:szCs w:val="24"/>
              </w:rPr>
            </w:pPr>
            <w:r w:rsidRPr="00794ED1">
              <w:rPr>
                <w:rStyle w:val="8"/>
                <w:b w:val="0"/>
                <w:sz w:val="24"/>
                <w:szCs w:val="24"/>
              </w:rPr>
              <w:t>Как работать с учебником</w:t>
            </w:r>
            <w:r w:rsidR="00EA11CA" w:rsidRPr="00794ED1">
              <w:rPr>
                <w:rStyle w:val="8"/>
                <w:b w:val="0"/>
                <w:sz w:val="24"/>
                <w:szCs w:val="24"/>
              </w:rPr>
              <w:t>.</w:t>
            </w:r>
            <w:r w:rsidR="00A25612" w:rsidRPr="00794ED1">
              <w:rPr>
                <w:rStyle w:val="8"/>
                <w:b w:val="0"/>
                <w:sz w:val="24"/>
                <w:szCs w:val="24"/>
              </w:rPr>
              <w:t xml:space="preserve"> </w:t>
            </w:r>
          </w:p>
          <w:p w:rsidR="0036067F" w:rsidRPr="00794ED1" w:rsidRDefault="00EA11CA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Style w:val="8"/>
                <w:b w:val="0"/>
                <w:sz w:val="24"/>
                <w:szCs w:val="24"/>
              </w:rPr>
              <w:t>Почта. Бланк почтового отправления.</w:t>
            </w:r>
            <w:r w:rsidR="003D3DBC">
              <w:rPr>
                <w:rStyle w:val="8"/>
                <w:b w:val="0"/>
                <w:sz w:val="24"/>
                <w:szCs w:val="24"/>
              </w:rPr>
              <w:t>(3класс)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Обобщить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знания о материалах и их свойствах", инструментах и правилах работы с ними, пройденными в предыдущих классах. </w:t>
            </w: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деятельность по выполнению и злел и я па основе «Вопросов юного технолога» и технологической карты. </w:t>
            </w: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>с критериями опенки качества выполнения изделий для осуществления самоконтроля и самооценки.</w:t>
            </w:r>
          </w:p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условные обозначения производств (пиктограммы), </w:t>
            </w: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наносить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>их на контурную каргу России в рабочей  тетради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2.1-2.2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Style w:val="8"/>
                <w:b w:val="0"/>
                <w:sz w:val="24"/>
                <w:szCs w:val="24"/>
              </w:rPr>
            </w:pPr>
            <w:r w:rsidRPr="00794ED1">
              <w:rPr>
                <w:rStyle w:val="8"/>
                <w:b w:val="0"/>
                <w:sz w:val="24"/>
                <w:szCs w:val="24"/>
              </w:rPr>
              <w:t>Вагоностроительный завод</w:t>
            </w:r>
          </w:p>
          <w:p w:rsidR="00EA11CA" w:rsidRPr="00794ED1" w:rsidRDefault="00EA11CA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Style w:val="8"/>
                <w:b w:val="0"/>
                <w:sz w:val="24"/>
                <w:szCs w:val="24"/>
              </w:rPr>
              <w:t>Переплётная мастерская.</w:t>
            </w:r>
            <w:r w:rsidR="003D3DBC">
              <w:rPr>
                <w:rStyle w:val="8"/>
                <w:b w:val="0"/>
                <w:sz w:val="24"/>
                <w:szCs w:val="24"/>
              </w:rPr>
              <w:t>(3кл)</w:t>
            </w:r>
          </w:p>
        </w:tc>
        <w:tc>
          <w:tcPr>
            <w:tcW w:w="1843" w:type="dxa"/>
          </w:tcPr>
          <w:p w:rsidR="0036067F" w:rsidRPr="00627DE9" w:rsidRDefault="0036067F">
            <w:pPr>
              <w:pStyle w:val="11"/>
            </w:pPr>
            <w:r w:rsidRPr="00627DE9">
              <w:t>Комбинирован-</w:t>
            </w:r>
          </w:p>
          <w:p w:rsidR="0036067F" w:rsidRPr="00627DE9" w:rsidRDefault="0036067F">
            <w:pPr>
              <w:pStyle w:val="11"/>
            </w:pPr>
            <w:r w:rsidRPr="00627DE9">
              <w:t>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информацию, об истории развития железнодорожного транспорта в России, о видах и особенностях конструкции вагонов и последовательности их сборки ив текстов учебника и других источником.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2.3-2.4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3D3D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bCs/>
                <w:sz w:val="24"/>
                <w:szCs w:val="24"/>
              </w:rPr>
              <w:t>Полезные ископаемые</w:t>
            </w:r>
            <w:r w:rsidR="00EA11CA" w:rsidRPr="00794ED1">
              <w:rPr>
                <w:rFonts w:ascii="Times New Roman" w:hAnsi="Times New Roman"/>
                <w:bCs/>
                <w:sz w:val="24"/>
                <w:szCs w:val="24"/>
              </w:rPr>
              <w:t xml:space="preserve">. Кукольный театр. </w:t>
            </w:r>
            <w:r w:rsidR="00EA11CA" w:rsidRPr="00794E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Готовим спектакль.</w:t>
            </w:r>
            <w:r w:rsidR="003D3DBC">
              <w:rPr>
                <w:rFonts w:ascii="Times New Roman" w:hAnsi="Times New Roman"/>
                <w:bCs/>
                <w:sz w:val="24"/>
                <w:szCs w:val="24"/>
              </w:rPr>
              <w:t xml:space="preserve"> (3кл)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информацию о полезных ископаемых, способах их добычи и транспортировки, профессиях людей, занимающихся добычей ископаемых посредством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бурения и поиском полезных ископаемых, из материалов учебника и других источников. </w:t>
            </w:r>
          </w:p>
          <w:p w:rsidR="0036067F" w:rsidRPr="00627DE9" w:rsidRDefault="0036067F" w:rsidP="00CA32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Автомобильный завод</w:t>
            </w:r>
            <w:r w:rsidR="00EA11CA" w:rsidRPr="00794ED1">
              <w:rPr>
                <w:rFonts w:ascii="Times New Roman" w:hAnsi="Times New Roman"/>
                <w:sz w:val="24"/>
                <w:szCs w:val="24"/>
              </w:rPr>
              <w:t>. Афиша для спектакля.</w:t>
            </w:r>
            <w:r w:rsidR="003D3DBC">
              <w:rPr>
                <w:rFonts w:ascii="Times New Roman" w:hAnsi="Times New Roman"/>
                <w:bCs/>
                <w:sz w:val="24"/>
                <w:szCs w:val="24"/>
              </w:rPr>
              <w:t xml:space="preserve"> (3кл)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информацию о развитии автомобилестроения в России, видах, назначении и конструкции автомобиля «КамАЗ» и технологическим процессе сборки на конвейере из материалов учебника и других источников. </w:t>
            </w: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обозначать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на карте России крупнейшие заводы, выпускающие автомобили. </w:t>
            </w: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информацию о конвейерном производстве, выделять этапы и операции, </w:t>
            </w: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новые понятия. </w:t>
            </w: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rPr>
          <w:trHeight w:val="1221"/>
        </w:trPr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 xml:space="preserve">Монетный двор  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rPr>
          <w:trHeight w:val="1703"/>
        </w:trPr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Фаянсовый завод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EA11CA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о технологии создания изделий из фаянса, их назначении и использовании из материалов учебника и дру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гих источников. </w:t>
            </w:r>
            <w:r w:rsidRPr="00627DE9">
              <w:rPr>
                <w:rStyle w:val="8"/>
                <w:sz w:val="24"/>
                <w:szCs w:val="24"/>
              </w:rPr>
              <w:t xml:space="preserve">Использовать </w:t>
            </w:r>
            <w:r w:rsidRPr="00627DE9">
              <w:rPr>
                <w:rStyle w:val="81"/>
                <w:sz w:val="24"/>
                <w:szCs w:val="24"/>
              </w:rPr>
              <w:t>эмблемы, нанесенные на посуду, для определения фабрики изготовителя.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2.8-</w:t>
            </w: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Швейная фабрика.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Мягкая игрушка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Комбинирован-</w:t>
            </w:r>
            <w:r w:rsidRPr="00627DE9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 xml:space="preserve">информацию о технологии </w:t>
            </w:r>
            <w:r w:rsidRPr="00627DE9">
              <w:rPr>
                <w:rStyle w:val="81"/>
                <w:sz w:val="24"/>
                <w:szCs w:val="24"/>
              </w:rPr>
              <w:lastRenderedPageBreak/>
              <w:t xml:space="preserve">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2.10-2.11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Обувная производство.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изводстве, из материалов учебника и других источников.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2.12-2.13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</w:t>
            </w:r>
          </w:p>
        </w:tc>
        <w:tc>
          <w:tcPr>
            <w:tcW w:w="1843" w:type="dxa"/>
          </w:tcPr>
          <w:p w:rsidR="0036067F" w:rsidRPr="00627DE9" w:rsidRDefault="0036067F">
            <w:pPr>
              <w:pStyle w:val="11"/>
            </w:pPr>
            <w:r w:rsidRPr="00627DE9">
              <w:t>комбинирован-</w:t>
            </w:r>
          </w:p>
          <w:p w:rsidR="0036067F" w:rsidRPr="00627DE9" w:rsidRDefault="0036067F">
            <w:pPr>
              <w:pStyle w:val="11"/>
            </w:pPr>
            <w:r w:rsidRPr="00627DE9">
              <w:t>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из материалов учебника и других источников информацию о древесине, её свойствах, технологии производства пи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ломатериалов.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2.14-2.15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Кондитерская фабрика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Пирожное «Картошка»</w:t>
            </w:r>
          </w:p>
        </w:tc>
        <w:tc>
          <w:tcPr>
            <w:tcW w:w="1843" w:type="dxa"/>
          </w:tcPr>
          <w:p w:rsidR="0036067F" w:rsidRPr="00627DE9" w:rsidRDefault="0036067F">
            <w:pPr>
              <w:pStyle w:val="11"/>
            </w:pPr>
            <w:r w:rsidRPr="00627DE9">
              <w:t>Комбинирован-</w:t>
            </w:r>
          </w:p>
          <w:p w:rsidR="0036067F" w:rsidRPr="00627DE9" w:rsidRDefault="0036067F">
            <w:pPr>
              <w:pStyle w:val="11"/>
            </w:pPr>
            <w:r w:rsidRPr="00627DE9">
              <w:t>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627DE9">
              <w:rPr>
                <w:rStyle w:val="8"/>
                <w:sz w:val="24"/>
                <w:szCs w:val="24"/>
              </w:rPr>
              <w:t xml:space="preserve">Отыскивать </w:t>
            </w:r>
            <w:r w:rsidRPr="00627DE9">
              <w:rPr>
                <w:rStyle w:val="81"/>
                <w:sz w:val="24"/>
                <w:szCs w:val="24"/>
              </w:rPr>
              <w:t xml:space="preserve">на обертке продукции информацию о её производителе и составе.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2.16-2.17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о бытовой технике, её видах и на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значении из материалов учебника и других источников. </w:t>
            </w:r>
            <w:r w:rsidRPr="00627DE9">
              <w:rPr>
                <w:rStyle w:val="8"/>
                <w:sz w:val="24"/>
                <w:szCs w:val="24"/>
              </w:rPr>
              <w:t xml:space="preserve">Собирать </w:t>
            </w:r>
            <w:r w:rsidRPr="00627DE9">
              <w:rPr>
                <w:rStyle w:val="81"/>
                <w:sz w:val="24"/>
                <w:szCs w:val="24"/>
              </w:rPr>
              <w:t xml:space="preserve">модель лампы на основе простой электрической цепи. </w:t>
            </w:r>
            <w:r w:rsidRPr="00627DE9">
              <w:rPr>
                <w:rStyle w:val="8"/>
                <w:sz w:val="24"/>
                <w:szCs w:val="24"/>
              </w:rPr>
              <w:t xml:space="preserve">Составлять </w:t>
            </w:r>
            <w:r w:rsidRPr="00627DE9">
              <w:rPr>
                <w:rStyle w:val="81"/>
                <w:sz w:val="24"/>
                <w:szCs w:val="24"/>
              </w:rPr>
              <w:t>план изго</w:t>
            </w:r>
            <w:r w:rsidRPr="00627DE9">
              <w:rPr>
                <w:rStyle w:val="81"/>
                <w:sz w:val="24"/>
                <w:szCs w:val="24"/>
              </w:rPr>
              <w:softHyphen/>
              <w:t>товления изделия на основе слайдового и текстового плана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2.18</w:t>
            </w: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-2.19</w:t>
            </w: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Тепличное хозяйство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  <w:r w:rsidRPr="00627DE9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 xml:space="preserve">информацию из материалов </w:t>
            </w:r>
            <w:r w:rsidRPr="00627DE9">
              <w:rPr>
                <w:rStyle w:val="81"/>
                <w:sz w:val="24"/>
                <w:szCs w:val="24"/>
              </w:rPr>
              <w:lastRenderedPageBreak/>
              <w:t>учебника и других источников о видах и конструкциях теплиц, их значении для обеспече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ния жизнедеятельности человека. </w:t>
            </w:r>
          </w:p>
        </w:tc>
        <w:tc>
          <w:tcPr>
            <w:tcW w:w="1211" w:type="dxa"/>
          </w:tcPr>
          <w:p w:rsidR="0036067F" w:rsidRPr="00627DE9" w:rsidRDefault="0036067F">
            <w:pPr>
              <w:pStyle w:val="11"/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1843" w:type="dxa"/>
          </w:tcPr>
          <w:p w:rsidR="0036067F" w:rsidRPr="00627DE9" w:rsidRDefault="0036067F">
            <w:pPr>
              <w:pStyle w:val="11"/>
            </w:pPr>
            <w:r w:rsidRPr="00627DE9">
              <w:t>Комбинирован-</w:t>
            </w:r>
          </w:p>
          <w:p w:rsidR="0036067F" w:rsidRPr="00627DE9" w:rsidRDefault="0036067F">
            <w:pPr>
              <w:pStyle w:val="11"/>
            </w:pPr>
            <w:r w:rsidRPr="00627DE9">
              <w:t>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из материалов учебника и других ис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точников об устройстве системы водоснабжения города и о фильтрации воды.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Порт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ющих в порту. </w:t>
            </w:r>
            <w:r w:rsidRPr="00627DE9">
              <w:rPr>
                <w:rStyle w:val="8"/>
                <w:sz w:val="24"/>
                <w:szCs w:val="24"/>
              </w:rPr>
              <w:t xml:space="preserve">Находить и отмечать </w:t>
            </w:r>
            <w:r w:rsidRPr="00627DE9">
              <w:rPr>
                <w:rStyle w:val="81"/>
                <w:sz w:val="24"/>
                <w:szCs w:val="24"/>
              </w:rPr>
              <w:t>на карте крупнейшие порты Рос</w:t>
            </w:r>
            <w:r w:rsidRPr="00627DE9">
              <w:rPr>
                <w:rStyle w:val="81"/>
                <w:sz w:val="24"/>
                <w:szCs w:val="24"/>
              </w:rPr>
              <w:softHyphen/>
              <w:t>сии.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3.3-3.4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Узелковое плетение</w:t>
            </w:r>
          </w:p>
        </w:tc>
        <w:tc>
          <w:tcPr>
            <w:tcW w:w="1843" w:type="dxa"/>
          </w:tcPr>
          <w:p w:rsidR="0036067F" w:rsidRPr="00627DE9" w:rsidRDefault="0036067F">
            <w:pPr>
              <w:pStyle w:val="11"/>
            </w:pPr>
            <w:r w:rsidRPr="00627DE9">
              <w:t>Комбинирован-</w:t>
            </w:r>
          </w:p>
          <w:p w:rsidR="0036067F" w:rsidRPr="00627DE9" w:rsidRDefault="0036067F">
            <w:pPr>
              <w:pStyle w:val="11"/>
            </w:pPr>
            <w:r w:rsidRPr="00627DE9">
              <w:t>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 xml:space="preserve">информацию из материалов учебника </w:t>
            </w:r>
            <w:r w:rsidRPr="00627DE9">
              <w:rPr>
                <w:rStyle w:val="5"/>
                <w:sz w:val="24"/>
                <w:szCs w:val="24"/>
              </w:rPr>
              <w:t>и</w:t>
            </w:r>
            <w:r w:rsidRPr="00627DE9">
              <w:rPr>
                <w:rStyle w:val="81"/>
                <w:sz w:val="24"/>
                <w:szCs w:val="24"/>
              </w:rPr>
              <w:t xml:space="preserve"> других источников об истории развития узелкового плетения и макраме, мате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риалах, используемых для техники «макраме». </w:t>
            </w:r>
            <w:r w:rsidRPr="00627DE9">
              <w:rPr>
                <w:rStyle w:val="8"/>
                <w:sz w:val="24"/>
                <w:szCs w:val="24"/>
              </w:rPr>
              <w:t xml:space="preserve">Осваивать </w:t>
            </w:r>
            <w:r w:rsidRPr="00627DE9">
              <w:rPr>
                <w:rStyle w:val="81"/>
                <w:sz w:val="24"/>
                <w:szCs w:val="24"/>
              </w:rPr>
              <w:t>приёмы вы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полнения одинарного и двойного плоских узлов, приёмы крепления нити в начале выполнения работы.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4.1-4.2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Самолетостроение. Ракетостроение.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из материалов учебника и других ис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точников об истории развития самолётостроения, о видах и назначении самолётов. </w:t>
            </w:r>
            <w:r w:rsidRPr="00627DE9">
              <w:rPr>
                <w:rStyle w:val="8"/>
                <w:sz w:val="24"/>
                <w:szCs w:val="24"/>
              </w:rPr>
              <w:t xml:space="preserve">Объяснять </w:t>
            </w:r>
            <w:r w:rsidRPr="00627DE9">
              <w:rPr>
                <w:rStyle w:val="81"/>
                <w:sz w:val="24"/>
                <w:szCs w:val="24"/>
              </w:rPr>
              <w:t>кон</w:t>
            </w:r>
            <w:r w:rsidRPr="00627DE9">
              <w:rPr>
                <w:rStyle w:val="81"/>
                <w:sz w:val="24"/>
                <w:szCs w:val="24"/>
              </w:rPr>
              <w:softHyphen/>
              <w:t>структивные особенности самолётов, их назначение и области использова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ния различных видов летательных </w:t>
            </w:r>
            <w:r w:rsidRPr="00627DE9">
              <w:rPr>
                <w:rStyle w:val="81"/>
                <w:sz w:val="24"/>
                <w:szCs w:val="24"/>
              </w:rPr>
              <w:lastRenderedPageBreak/>
              <w:t xml:space="preserve">аппаратов.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Ракета-носитель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Осмысливать </w:t>
            </w:r>
            <w:r w:rsidRPr="00627DE9">
              <w:rPr>
                <w:rStyle w:val="81"/>
                <w:sz w:val="24"/>
                <w:szCs w:val="24"/>
              </w:rPr>
              <w:t xml:space="preserve">конструкцию ракеты, </w:t>
            </w:r>
            <w:r w:rsidRPr="00627DE9">
              <w:rPr>
                <w:rStyle w:val="8"/>
                <w:sz w:val="24"/>
                <w:szCs w:val="24"/>
              </w:rPr>
              <w:t xml:space="preserve">строить </w:t>
            </w:r>
            <w:r w:rsidRPr="00627DE9">
              <w:rPr>
                <w:rStyle w:val="81"/>
                <w:sz w:val="24"/>
                <w:szCs w:val="24"/>
              </w:rPr>
              <w:t>модель ракеты.</w:t>
            </w:r>
            <w:r w:rsidRPr="00627DE9">
              <w:rPr>
                <w:rStyle w:val="8"/>
                <w:sz w:val="24"/>
                <w:szCs w:val="24"/>
              </w:rPr>
              <w:t xml:space="preserve">Выполнять </w:t>
            </w:r>
            <w:r w:rsidRPr="00627DE9">
              <w:rPr>
                <w:rStyle w:val="81"/>
                <w:sz w:val="24"/>
                <w:szCs w:val="24"/>
              </w:rPr>
              <w:t xml:space="preserve">самостоятельно разметку деталей изделия по чертежу. </w:t>
            </w:r>
            <w:r w:rsidRPr="00627DE9">
              <w:rPr>
                <w:rStyle w:val="8"/>
                <w:sz w:val="24"/>
                <w:szCs w:val="24"/>
              </w:rPr>
              <w:t xml:space="preserve">Трансформировать </w:t>
            </w:r>
            <w:r w:rsidRPr="00627DE9">
              <w:rPr>
                <w:rStyle w:val="81"/>
                <w:sz w:val="24"/>
                <w:szCs w:val="24"/>
              </w:rPr>
              <w:t>лист бумаги в объёмные гео</w:t>
            </w:r>
            <w:r w:rsidRPr="00627DE9">
              <w:rPr>
                <w:rStyle w:val="81"/>
                <w:sz w:val="24"/>
                <w:szCs w:val="24"/>
              </w:rPr>
              <w:softHyphen/>
              <w:t>метрические тела — конус, цилиндр.</w:t>
            </w:r>
            <w:r w:rsidRPr="00627DE9">
              <w:rPr>
                <w:rStyle w:val="8"/>
                <w:sz w:val="24"/>
                <w:szCs w:val="24"/>
              </w:rPr>
              <w:t xml:space="preserve">Соединять </w:t>
            </w:r>
            <w:r w:rsidRPr="00627DE9">
              <w:rPr>
                <w:rStyle w:val="81"/>
                <w:sz w:val="24"/>
                <w:szCs w:val="24"/>
              </w:rPr>
              <w:t xml:space="preserve">детали изделия при помощи клея. Самостоятельно </w:t>
            </w:r>
            <w:r w:rsidRPr="00627DE9">
              <w:rPr>
                <w:rStyle w:val="8"/>
                <w:sz w:val="24"/>
                <w:szCs w:val="24"/>
              </w:rPr>
              <w:t xml:space="preserve">декорировать </w:t>
            </w:r>
            <w:r w:rsidRPr="00627DE9">
              <w:rPr>
                <w:rStyle w:val="81"/>
                <w:sz w:val="24"/>
                <w:szCs w:val="24"/>
              </w:rPr>
              <w:t>изделие.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Летательный аппарат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627DE9">
              <w:rPr>
                <w:rStyle w:val="8"/>
                <w:sz w:val="24"/>
                <w:szCs w:val="24"/>
              </w:rPr>
              <w:t xml:space="preserve">Объяснять </w:t>
            </w:r>
            <w:r w:rsidRPr="00627DE9">
              <w:rPr>
                <w:rStyle w:val="81"/>
                <w:sz w:val="24"/>
                <w:szCs w:val="24"/>
              </w:rPr>
              <w:t xml:space="preserve">конструктивные особенности воздушных змеев, используя текст учебника. </w:t>
            </w:r>
            <w:r w:rsidRPr="00627DE9">
              <w:rPr>
                <w:rStyle w:val="8"/>
                <w:sz w:val="24"/>
                <w:szCs w:val="24"/>
              </w:rPr>
              <w:t xml:space="preserve">Осваивать </w:t>
            </w:r>
            <w:r w:rsidRPr="00627DE9">
              <w:rPr>
                <w:rStyle w:val="81"/>
                <w:sz w:val="24"/>
                <w:szCs w:val="24"/>
              </w:rPr>
              <w:t>правила разметки деталей изделия из бумаги и картона сгибанием.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и информация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473ECC" w:rsidRDefault="0036067F" w:rsidP="00CA326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067F" w:rsidRPr="00473ECC" w:rsidRDefault="0036067F" w:rsidP="00CA326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36067F" w:rsidRPr="00473ECC" w:rsidRDefault="0036067F" w:rsidP="00CA326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36067F" w:rsidRPr="00473ECC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36067F" w:rsidRPr="00473ECC" w:rsidRDefault="0036067F" w:rsidP="00CA326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36067F" w:rsidRPr="00473ECC" w:rsidRDefault="0036067F" w:rsidP="00CA326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Издательское дело. Изделие «Титульный лист»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из материалов учебника и дру</w:t>
            </w:r>
            <w:r w:rsidRPr="00627DE9">
              <w:rPr>
                <w:rStyle w:val="81"/>
                <w:sz w:val="24"/>
                <w:szCs w:val="24"/>
              </w:rPr>
              <w:softHyphen/>
              <w:t>гих источников о технологическом процессе издания книги, о про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фессиях людей, участвующих в её создании. </w:t>
            </w:r>
            <w:r w:rsidRPr="00627DE9">
              <w:rPr>
                <w:rStyle w:val="8"/>
                <w:sz w:val="24"/>
                <w:szCs w:val="24"/>
              </w:rPr>
              <w:t xml:space="preserve">Выделять </w:t>
            </w:r>
            <w:r w:rsidRPr="00627DE9">
              <w:rPr>
                <w:rStyle w:val="81"/>
                <w:sz w:val="24"/>
                <w:szCs w:val="24"/>
              </w:rPr>
              <w:t>этапы из</w:t>
            </w:r>
            <w:r w:rsidRPr="00627DE9">
              <w:rPr>
                <w:rStyle w:val="81"/>
                <w:sz w:val="24"/>
                <w:szCs w:val="24"/>
              </w:rPr>
              <w:softHyphen/>
              <w:t>дания книги, соотносить их с профессиональной деятельностью людей.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Закреплять </w:t>
            </w:r>
            <w:r w:rsidRPr="00627DE9">
              <w:rPr>
                <w:rStyle w:val="81"/>
                <w:sz w:val="24"/>
                <w:szCs w:val="24"/>
              </w:rPr>
              <w:t xml:space="preserve">знания работы на компьютере. </w:t>
            </w:r>
            <w:r w:rsidRPr="00627DE9">
              <w:rPr>
                <w:rStyle w:val="8"/>
                <w:sz w:val="24"/>
                <w:szCs w:val="24"/>
              </w:rPr>
              <w:t xml:space="preserve">Осваивать </w:t>
            </w:r>
            <w:r w:rsidRPr="00627DE9">
              <w:rPr>
                <w:rStyle w:val="81"/>
                <w:sz w:val="24"/>
                <w:szCs w:val="24"/>
              </w:rPr>
              <w:t>набор текста, по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следовательность и особенности работы с таблицами в текстовом редакторе </w:t>
            </w:r>
            <w:r w:rsidRPr="00627DE9">
              <w:rPr>
                <w:rStyle w:val="81"/>
                <w:sz w:val="24"/>
                <w:szCs w:val="24"/>
                <w:lang w:val="en-US" w:eastAsia="en-US"/>
              </w:rPr>
              <w:t>MicrosoftWord</w:t>
            </w:r>
            <w:r w:rsidRPr="00627DE9">
              <w:rPr>
                <w:rStyle w:val="81"/>
                <w:sz w:val="24"/>
                <w:szCs w:val="24"/>
                <w:lang w:eastAsia="en-US"/>
              </w:rPr>
              <w:t xml:space="preserve">: </w:t>
            </w:r>
            <w:r w:rsidRPr="00627DE9">
              <w:rPr>
                <w:rStyle w:val="81"/>
                <w:sz w:val="24"/>
                <w:szCs w:val="24"/>
              </w:rPr>
              <w:t xml:space="preserve">определять и </w:t>
            </w:r>
            <w:r w:rsidRPr="00627DE9">
              <w:rPr>
                <w:rStyle w:val="81"/>
                <w:sz w:val="24"/>
                <w:szCs w:val="24"/>
              </w:rPr>
              <w:lastRenderedPageBreak/>
              <w:t>устанавливать число строк и столбцов, вво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дить текст в ячейку таблицы, форматировать текст в таблице. </w:t>
            </w:r>
            <w:r w:rsidRPr="00627DE9">
              <w:rPr>
                <w:rStyle w:val="8"/>
                <w:sz w:val="24"/>
                <w:szCs w:val="24"/>
              </w:rPr>
              <w:t xml:space="preserve">Создавать </w:t>
            </w:r>
            <w:r w:rsidRPr="00627DE9">
              <w:rPr>
                <w:rStyle w:val="81"/>
                <w:sz w:val="24"/>
                <w:szCs w:val="24"/>
              </w:rPr>
              <w:t>на компьютере произвольную таблицу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закрепляющая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pStyle w:val="10"/>
              <w:shd w:val="clear" w:color="auto" w:fill="auto"/>
              <w:jc w:val="both"/>
              <w:rPr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Объяснять </w:t>
            </w:r>
            <w:r w:rsidRPr="00627DE9">
              <w:rPr>
                <w:rStyle w:val="81"/>
                <w:sz w:val="24"/>
                <w:szCs w:val="24"/>
              </w:rPr>
              <w:t xml:space="preserve">значение и возможности использования ИКТ для передачи информации. </w:t>
            </w:r>
            <w:r w:rsidRPr="00627DE9">
              <w:rPr>
                <w:rStyle w:val="8"/>
                <w:sz w:val="24"/>
                <w:szCs w:val="24"/>
              </w:rPr>
              <w:t xml:space="preserve">Определять </w:t>
            </w:r>
            <w:r w:rsidRPr="00627DE9">
              <w:rPr>
                <w:rStyle w:val="81"/>
                <w:sz w:val="24"/>
                <w:szCs w:val="24"/>
              </w:rPr>
              <w:t>значение компьютерных технологий в изда</w:t>
            </w:r>
            <w:r w:rsidRPr="00627DE9">
              <w:rPr>
                <w:rStyle w:val="81"/>
                <w:sz w:val="24"/>
                <w:szCs w:val="24"/>
              </w:rPr>
              <w:softHyphen/>
              <w:t>тельском деле, в процессе создания книги.</w:t>
            </w:r>
          </w:p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1"/>
                <w:sz w:val="24"/>
                <w:szCs w:val="24"/>
              </w:rPr>
              <w:t xml:space="preserve">Использовать в практической деятельности знания программы </w:t>
            </w:r>
            <w:r w:rsidRPr="00627DE9">
              <w:rPr>
                <w:rStyle w:val="81"/>
                <w:sz w:val="24"/>
                <w:szCs w:val="24"/>
                <w:lang w:val="en-US" w:eastAsia="en-US"/>
              </w:rPr>
              <w:t>MicrosoftWord</w:t>
            </w:r>
            <w:r w:rsidRPr="00627DE9">
              <w:rPr>
                <w:rStyle w:val="8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5.4-</w:t>
            </w:r>
          </w:p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Style w:val="8"/>
                <w:sz w:val="24"/>
                <w:szCs w:val="24"/>
              </w:rPr>
              <w:t xml:space="preserve">Находить и отбирать </w:t>
            </w:r>
            <w:r w:rsidRPr="00627DE9">
              <w:rPr>
                <w:rStyle w:val="81"/>
                <w:sz w:val="24"/>
                <w:szCs w:val="24"/>
              </w:rPr>
              <w:t>информацию из материалов учебника и других источников о видах выполнения переплетных работ.</w:t>
            </w:r>
            <w:r w:rsidRPr="00627DE9">
              <w:rPr>
                <w:rStyle w:val="8"/>
                <w:sz w:val="24"/>
                <w:szCs w:val="24"/>
              </w:rPr>
              <w:t xml:space="preserve">Объяснять </w:t>
            </w:r>
            <w:r w:rsidRPr="00627DE9">
              <w:rPr>
                <w:rStyle w:val="81"/>
                <w:sz w:val="24"/>
                <w:szCs w:val="24"/>
              </w:rPr>
              <w:t>значе</w:t>
            </w:r>
            <w:r w:rsidRPr="00627DE9">
              <w:rPr>
                <w:rStyle w:val="81"/>
                <w:sz w:val="24"/>
                <w:szCs w:val="24"/>
              </w:rPr>
              <w:softHyphen/>
              <w:t xml:space="preserve">ние различных элементов (форзац, переплётная крышка) книги. </w:t>
            </w:r>
            <w:r w:rsidRPr="00627DE9">
              <w:rPr>
                <w:rStyle w:val="8"/>
                <w:sz w:val="24"/>
                <w:szCs w:val="24"/>
              </w:rPr>
              <w:t>Ис</w:t>
            </w:r>
            <w:r w:rsidRPr="00627DE9">
              <w:rPr>
                <w:rStyle w:val="8"/>
                <w:sz w:val="24"/>
                <w:szCs w:val="24"/>
              </w:rPr>
              <w:softHyphen/>
              <w:t xml:space="preserve">пользовать </w:t>
            </w:r>
            <w:r w:rsidRPr="00627DE9">
              <w:rPr>
                <w:rStyle w:val="81"/>
                <w:sz w:val="24"/>
                <w:szCs w:val="24"/>
              </w:rPr>
              <w:t>правила работы шилом, ножницами и клеем.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552" w:type="dxa"/>
          </w:tcPr>
          <w:p w:rsidR="0036067F" w:rsidRPr="00794ED1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1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992" w:type="dxa"/>
          </w:tcPr>
          <w:p w:rsidR="0036067F" w:rsidRPr="00627DE9" w:rsidRDefault="0036067F" w:rsidP="00CA3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6067F" w:rsidRPr="00627DE9" w:rsidRDefault="0036067F" w:rsidP="00CA3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E9">
              <w:rPr>
                <w:rFonts w:ascii="Times New Roman" w:hAnsi="Times New Roman"/>
                <w:sz w:val="24"/>
                <w:szCs w:val="24"/>
              </w:rPr>
              <w:t xml:space="preserve">Презентовать свой работы,объяснять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 работы, определять и аргументировать достоинства и недостатки. Выявлять победителей по разным номинациям. </w:t>
            </w:r>
          </w:p>
        </w:tc>
        <w:tc>
          <w:tcPr>
            <w:tcW w:w="1211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627DE9" w:rsidTr="00CA3266">
        <w:tc>
          <w:tcPr>
            <w:tcW w:w="709" w:type="dxa"/>
          </w:tcPr>
          <w:p w:rsidR="0036067F" w:rsidRPr="00627DE9" w:rsidRDefault="0036067F" w:rsidP="00CA3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067F" w:rsidRPr="00627DE9" w:rsidRDefault="003606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36067F" w:rsidRPr="00627DE9" w:rsidRDefault="003606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067F" w:rsidRPr="00627DE9" w:rsidRDefault="0036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DE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6067F" w:rsidRPr="00627DE9" w:rsidRDefault="00360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6067F" w:rsidRPr="00627DE9" w:rsidRDefault="00360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6067F" w:rsidRPr="00627DE9" w:rsidRDefault="00360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6067F" w:rsidRPr="00627DE9" w:rsidRDefault="00360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ECC" w:rsidRDefault="00473ECC" w:rsidP="00F65608">
      <w:pPr>
        <w:jc w:val="both"/>
        <w:rPr>
          <w:rFonts w:ascii="Times New Roman" w:hAnsi="Times New Roman"/>
          <w:sz w:val="28"/>
          <w:szCs w:val="28"/>
        </w:rPr>
        <w:sectPr w:rsidR="00473ECC" w:rsidSect="00473EC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6067F" w:rsidRPr="00CA3266" w:rsidRDefault="0036067F" w:rsidP="00CA3266">
      <w:pPr>
        <w:pStyle w:val="171"/>
        <w:shd w:val="clear" w:color="auto" w:fill="auto"/>
        <w:spacing w:before="0" w:line="240" w:lineRule="auto"/>
        <w:jc w:val="center"/>
        <w:rPr>
          <w:rStyle w:val="26"/>
          <w:b/>
          <w:sz w:val="24"/>
          <w:szCs w:val="24"/>
        </w:rPr>
      </w:pPr>
      <w:bookmarkStart w:id="0" w:name="_GoBack"/>
      <w:bookmarkEnd w:id="0"/>
      <w:r w:rsidRPr="00CA3266">
        <w:rPr>
          <w:rStyle w:val="26"/>
          <w:b/>
          <w:sz w:val="24"/>
          <w:szCs w:val="24"/>
        </w:rPr>
        <w:lastRenderedPageBreak/>
        <w:t>Учебно-методическое обеспечение</w:t>
      </w:r>
    </w:p>
    <w:tbl>
      <w:tblPr>
        <w:tblW w:w="10203" w:type="dxa"/>
        <w:tblInd w:w="-459" w:type="dxa"/>
        <w:tblLayout w:type="fixed"/>
        <w:tblLook w:val="0000"/>
      </w:tblPr>
      <w:tblGrid>
        <w:gridCol w:w="480"/>
        <w:gridCol w:w="14"/>
        <w:gridCol w:w="3755"/>
        <w:gridCol w:w="1020"/>
        <w:gridCol w:w="4934"/>
      </w:tblGrid>
      <w:tr w:rsidR="0036067F" w:rsidRPr="00CA3266" w:rsidTr="003305B1">
        <w:trPr>
          <w:gridAfter w:val="3"/>
          <w:wAfter w:w="9709" w:type="dxa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CA3266" w:rsidRDefault="0036067F" w:rsidP="00CA326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067F" w:rsidRPr="007C1C55" w:rsidTr="003305B1"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3305B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6067F" w:rsidRPr="007C1C55" w:rsidTr="003305B1">
        <w:trPr>
          <w:trHeight w:val="4034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программ</w:t>
            </w:r>
            <w:r w:rsidRPr="00473ECC">
              <w:rPr>
                <w:rFonts w:ascii="Times New Roman" w:hAnsi="Times New Roman"/>
                <w:sz w:val="24"/>
                <w:szCs w:val="24"/>
              </w:rPr>
              <w:t>а  по технологии (труду)</w:t>
            </w:r>
          </w:p>
          <w:p w:rsidR="0036067F" w:rsidRPr="00473ECC" w:rsidRDefault="0036067F" w:rsidP="00330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Программа «Технология 1-4»  Н.И.Роговцева, С.В. Анащенкова.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Учебники. </w:t>
            </w:r>
          </w:p>
          <w:p w:rsidR="0036067F" w:rsidRPr="003D3DBC" w:rsidRDefault="0036067F" w:rsidP="003305B1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Cs/>
                <w:iCs/>
                <w:sz w:val="24"/>
                <w:szCs w:val="24"/>
              </w:rPr>
              <w:t>Роговцева Н.И., Богданова Н.В., Фрейтаг И.П.</w:t>
            </w:r>
            <w:r w:rsidRPr="00473E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Технология: Учебник: 4 класс.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sz w:val="24"/>
                <w:szCs w:val="24"/>
              </w:rPr>
              <w:t xml:space="preserve">Рабочие тетради. </w:t>
            </w:r>
          </w:p>
          <w:p w:rsidR="0036067F" w:rsidRPr="00473ECC" w:rsidRDefault="0036067F" w:rsidP="003305B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Cs/>
                <w:iCs/>
                <w:sz w:val="24"/>
                <w:szCs w:val="24"/>
              </w:rPr>
              <w:t>Роговцева Н.И., Богданова Н.В., Фрейтаг И.П.</w:t>
            </w:r>
            <w:r w:rsidRPr="00473E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Технология: Рабочая тетрадь:4класс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пособия  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Роговцева Н.И., Богданова Н.В.,Добромыслова Н.В. </w:t>
            </w:r>
            <w:r w:rsidRPr="00473E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Уроки технологии: 4класс.</w:t>
            </w:r>
          </w:p>
          <w:p w:rsidR="0036067F" w:rsidRPr="00473ECC" w:rsidRDefault="0036067F" w:rsidP="003305B1">
            <w:pPr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sz w:val="24"/>
                <w:szCs w:val="24"/>
              </w:rPr>
              <w:t>«Технологические карты»</w:t>
            </w: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67F" w:rsidRPr="00473ECC" w:rsidRDefault="0036067F" w:rsidP="00330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67F" w:rsidRPr="00473ECC" w:rsidRDefault="0036067F" w:rsidP="0033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3305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3D3D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sz w:val="24"/>
                <w:szCs w:val="24"/>
              </w:rPr>
              <w:t>В учебниках</w:t>
            </w: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представлены практические задания, технологическая документация (технологическая карта, чертеж и др.),   задания на самообслуживание,  культурно – исторические справки, разнообразный иллюстративный материал. Многие задания включают  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  <w:p w:rsidR="0036067F" w:rsidRPr="00473ECC" w:rsidRDefault="0036067F" w:rsidP="003305B1">
            <w:pPr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sz w:val="24"/>
                <w:szCs w:val="24"/>
              </w:rPr>
              <w:t>Рабочие тетради</w:t>
            </w: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состоят из заданий по темам  и отдельно выполненных на плотной бумаге шаблонов. В пособия включены практические и  тестовые задания, отдельные  правила. Рабочие тетради имеют цветные иллюстрации.</w:t>
            </w:r>
          </w:p>
          <w:p w:rsidR="0036067F" w:rsidRPr="00473ECC" w:rsidRDefault="0036067F" w:rsidP="003305B1">
            <w:pPr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построены как поурочные разработки с детальным описанием хода урока и методик его реализации.</w:t>
            </w:r>
          </w:p>
          <w:p w:rsidR="0036067F" w:rsidRPr="00473ECC" w:rsidRDefault="0036067F" w:rsidP="003305B1">
            <w:pPr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36067F" w:rsidRPr="007C1C55" w:rsidTr="003305B1">
        <w:trPr>
          <w:trHeight w:val="317"/>
        </w:trPr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3305B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36067F" w:rsidRPr="007C1C55" w:rsidTr="003305B1">
        <w:trPr>
          <w:trHeight w:val="9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7C1C55" w:rsidRDefault="0036067F" w:rsidP="003305B1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6067F" w:rsidRPr="007C1C55" w:rsidRDefault="0036067F" w:rsidP="003305B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1C55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Мультимедийные  инструменты и образовательные ресурсы, соответствующие содержанию обучения, обучающие программы по предмету: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sz w:val="24"/>
                <w:szCs w:val="24"/>
              </w:rPr>
              <w:t>Электронное приложение к учебнику «Технология» 4 класс (Диск CD-ROM),</w:t>
            </w: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lastRenderedPageBreak/>
              <w:t>авторы С.А. Володина, О. А. Петрова,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М. О. Майсурадзе, В. А. Мотылева.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3D3DBC">
            <w:pPr>
              <w:pStyle w:val="2"/>
              <w:numPr>
                <w:ilvl w:val="1"/>
                <w:numId w:val="48"/>
              </w:numPr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Cs/>
                <w:sz w:val="24"/>
                <w:szCs w:val="24"/>
              </w:rPr>
              <w:t>Соответствует содержанию учебника.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Cs/>
                <w:sz w:val="24"/>
                <w:szCs w:val="24"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 комментариями учителей – методистов. 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Представленная видеозапись проектной деятельности учащихся также снабжена квалифицированными комментариями. </w:t>
            </w:r>
          </w:p>
          <w:p w:rsidR="0036067F" w:rsidRPr="00473ECC" w:rsidRDefault="0036067F" w:rsidP="003305B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067F" w:rsidRPr="00473ECC" w:rsidTr="003305B1">
        <w:tc>
          <w:tcPr>
            <w:tcW w:w="10203" w:type="dxa"/>
            <w:gridSpan w:val="5"/>
            <w:tcBorders>
              <w:top w:val="single" w:sz="4" w:space="0" w:color="000000"/>
            </w:tcBorders>
          </w:tcPr>
          <w:p w:rsidR="00CA3266" w:rsidRDefault="00CA3266" w:rsidP="003D3DBC">
            <w:pPr>
              <w:pStyle w:val="171"/>
              <w:pBdr>
                <w:top w:val="single" w:sz="4" w:space="1" w:color="auto"/>
              </w:pBdr>
              <w:shd w:val="clear" w:color="auto" w:fill="auto"/>
              <w:spacing w:before="0" w:line="240" w:lineRule="auto"/>
              <w:rPr>
                <w:rStyle w:val="26"/>
                <w:b/>
                <w:sz w:val="24"/>
                <w:szCs w:val="24"/>
              </w:rPr>
            </w:pPr>
          </w:p>
          <w:p w:rsidR="00CA3266" w:rsidRPr="00473ECC" w:rsidRDefault="00CA3266" w:rsidP="00473ECC">
            <w:pPr>
              <w:pStyle w:val="171"/>
              <w:pBdr>
                <w:top w:val="single" w:sz="4" w:space="1" w:color="auto"/>
              </w:pBdr>
              <w:shd w:val="clear" w:color="auto" w:fill="auto"/>
              <w:spacing w:before="0" w:line="240" w:lineRule="auto"/>
              <w:ind w:firstLine="340"/>
              <w:jc w:val="center"/>
              <w:rPr>
                <w:rStyle w:val="26"/>
                <w:b/>
                <w:sz w:val="24"/>
                <w:szCs w:val="24"/>
              </w:rPr>
            </w:pPr>
          </w:p>
          <w:p w:rsidR="0036067F" w:rsidRPr="003D3DBC" w:rsidRDefault="0036067F" w:rsidP="003D3DBC">
            <w:pPr>
              <w:pStyle w:val="171"/>
              <w:pBdr>
                <w:top w:val="single" w:sz="4" w:space="1" w:color="auto"/>
              </w:pBdr>
              <w:shd w:val="clear" w:color="auto" w:fill="auto"/>
              <w:spacing w:before="0" w:line="240" w:lineRule="auto"/>
              <w:ind w:firstLine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ECC">
              <w:rPr>
                <w:rStyle w:val="26"/>
                <w:b/>
                <w:sz w:val="24"/>
                <w:szCs w:val="24"/>
              </w:rPr>
              <w:t>Материально-техническое обеспечение</w:t>
            </w:r>
          </w:p>
          <w:p w:rsidR="0036067F" w:rsidRPr="00473ECC" w:rsidRDefault="0036067F" w:rsidP="00473ECC">
            <w:pPr>
              <w:pBdr>
                <w:bottom w:val="single" w:sz="4" w:space="1" w:color="auto"/>
              </w:pBd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36067F" w:rsidRPr="00473ECC" w:rsidTr="003305B1">
        <w:trPr>
          <w:trHeight w:val="2317"/>
        </w:trPr>
        <w:tc>
          <w:tcPr>
            <w:tcW w:w="4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 xml:space="preserve">Аудио / видеомагнитофон, </w:t>
            </w:r>
            <w:r w:rsidRPr="00473EC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473ECC">
              <w:rPr>
                <w:rFonts w:ascii="Times New Roman" w:hAnsi="Times New Roman"/>
                <w:sz w:val="24"/>
                <w:szCs w:val="24"/>
              </w:rPr>
              <w:t xml:space="preserve"> / DVD-проигрыватели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Компьютер с программным обеспечением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36067F" w:rsidRPr="00473ECC" w:rsidRDefault="0036067F" w:rsidP="00473ECC">
            <w:pPr>
              <w:pStyle w:val="3"/>
              <w:numPr>
                <w:ilvl w:val="2"/>
                <w:numId w:val="48"/>
              </w:numPr>
              <w:autoSpaceDE w:val="0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Экс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3D3D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7F" w:rsidRPr="00473ECC" w:rsidTr="003305B1"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36067F" w:rsidRPr="00473ECC" w:rsidTr="003305B1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D3DBC" w:rsidP="00473EC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Конструкторы для изучения простых конструкций и механизмов.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Действующие модели механизмов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Объемные модели геометрических фигур.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473E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473ECC">
            <w:pPr>
              <w:shd w:val="clear" w:color="auto" w:fill="FFFFFF"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067F" w:rsidRPr="00473ECC" w:rsidTr="003305B1">
        <w:trPr>
          <w:trHeight w:val="264"/>
        </w:trPr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EC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</w:tr>
      <w:tr w:rsidR="0036067F" w:rsidRPr="00473ECC" w:rsidTr="003305B1">
        <w:trPr>
          <w:trHeight w:val="1881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D3DBC" w:rsidP="00473ECC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Ученические столы 2 местные с комплектом стульев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пособий, учебного оборудования и пр.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Настенные доски (полки) для вывешивания иллюстративного материала.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Магнитная доска.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67F" w:rsidRPr="00473ECC" w:rsidRDefault="0036067F" w:rsidP="003D3D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7F" w:rsidRPr="00473ECC" w:rsidRDefault="0036067F" w:rsidP="00473EC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CC">
              <w:rPr>
                <w:rFonts w:ascii="Times New Roman" w:hAnsi="Times New Roman"/>
                <w:sz w:val="24"/>
                <w:szCs w:val="24"/>
              </w:rPr>
              <w:t>В соответствии с санитарно-гигиеническими нормами</w:t>
            </w: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67F" w:rsidRPr="00473ECC" w:rsidRDefault="0036067F" w:rsidP="00473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67F" w:rsidRPr="00473ECC" w:rsidRDefault="0036067F" w:rsidP="00473EC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36067F" w:rsidRPr="00473ECC" w:rsidSect="00473E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0C" w:rsidRDefault="00350C0C" w:rsidP="00645DD3">
      <w:pPr>
        <w:spacing w:after="0" w:line="240" w:lineRule="auto"/>
      </w:pPr>
      <w:r>
        <w:separator/>
      </w:r>
    </w:p>
  </w:endnote>
  <w:endnote w:type="continuationSeparator" w:id="1">
    <w:p w:rsidR="00350C0C" w:rsidRDefault="00350C0C" w:rsidP="0064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7F" w:rsidRDefault="00C81A5C">
    <w:pPr>
      <w:pStyle w:val="ac"/>
      <w:jc w:val="center"/>
    </w:pPr>
    <w:fldSimple w:instr=" PAGE   \* MERGEFORMAT ">
      <w:r w:rsidR="00E940FF">
        <w:rPr>
          <w:noProof/>
        </w:rPr>
        <w:t>2</w:t>
      </w:r>
    </w:fldSimple>
  </w:p>
  <w:p w:rsidR="0036067F" w:rsidRDefault="003606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0C" w:rsidRDefault="00350C0C" w:rsidP="00645DD3">
      <w:pPr>
        <w:spacing w:after="0" w:line="240" w:lineRule="auto"/>
      </w:pPr>
      <w:r>
        <w:separator/>
      </w:r>
    </w:p>
  </w:footnote>
  <w:footnote w:type="continuationSeparator" w:id="1">
    <w:p w:rsidR="00350C0C" w:rsidRDefault="00350C0C" w:rsidP="0064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E25473"/>
    <w:multiLevelType w:val="hybridMultilevel"/>
    <w:tmpl w:val="A7841654"/>
    <w:lvl w:ilvl="0" w:tplc="9BDA6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BC35D3"/>
    <w:multiLevelType w:val="hybridMultilevel"/>
    <w:tmpl w:val="DB3AEC52"/>
    <w:lvl w:ilvl="0" w:tplc="9BDA66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9108C"/>
    <w:multiLevelType w:val="hybridMultilevel"/>
    <w:tmpl w:val="3CE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D4484"/>
    <w:multiLevelType w:val="hybridMultilevel"/>
    <w:tmpl w:val="97C87D8E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6D21997"/>
    <w:multiLevelType w:val="multilevel"/>
    <w:tmpl w:val="ECDE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13"/>
  </w:num>
  <w:num w:numId="3">
    <w:abstractNumId w:val="15"/>
  </w:num>
  <w:num w:numId="4">
    <w:abstractNumId w:val="27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2"/>
  </w:num>
  <w:num w:numId="46">
    <w:abstractNumId w:val="8"/>
  </w:num>
  <w:num w:numId="47">
    <w:abstractNumId w:val="39"/>
  </w:num>
  <w:num w:numId="48">
    <w:abstractNumId w:val="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608"/>
    <w:rsid w:val="000278B0"/>
    <w:rsid w:val="00045600"/>
    <w:rsid w:val="001C423B"/>
    <w:rsid w:val="001F0EB4"/>
    <w:rsid w:val="00277997"/>
    <w:rsid w:val="002B4D4C"/>
    <w:rsid w:val="002B54FB"/>
    <w:rsid w:val="002E44B6"/>
    <w:rsid w:val="003305B1"/>
    <w:rsid w:val="00340DE0"/>
    <w:rsid w:val="00341606"/>
    <w:rsid w:val="00350C0C"/>
    <w:rsid w:val="0036067F"/>
    <w:rsid w:val="003631E4"/>
    <w:rsid w:val="003D3DBC"/>
    <w:rsid w:val="00473ECC"/>
    <w:rsid w:val="00490970"/>
    <w:rsid w:val="00622660"/>
    <w:rsid w:val="00627DE9"/>
    <w:rsid w:val="00645DD3"/>
    <w:rsid w:val="00646678"/>
    <w:rsid w:val="00673283"/>
    <w:rsid w:val="007873A0"/>
    <w:rsid w:val="00794ED1"/>
    <w:rsid w:val="007C1C55"/>
    <w:rsid w:val="008331E8"/>
    <w:rsid w:val="0089088E"/>
    <w:rsid w:val="008E4D83"/>
    <w:rsid w:val="009F0404"/>
    <w:rsid w:val="00A11BBA"/>
    <w:rsid w:val="00A147BD"/>
    <w:rsid w:val="00A25612"/>
    <w:rsid w:val="00B0467F"/>
    <w:rsid w:val="00C81A5C"/>
    <w:rsid w:val="00C9145E"/>
    <w:rsid w:val="00CA3266"/>
    <w:rsid w:val="00D8738E"/>
    <w:rsid w:val="00E207BB"/>
    <w:rsid w:val="00E940FF"/>
    <w:rsid w:val="00EA11CA"/>
    <w:rsid w:val="00EC56F6"/>
    <w:rsid w:val="00F2420A"/>
    <w:rsid w:val="00F65608"/>
    <w:rsid w:val="00FB3B37"/>
    <w:rsid w:val="00FC5CBD"/>
    <w:rsid w:val="00FD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65608"/>
    <w:pPr>
      <w:keepNext/>
      <w:tabs>
        <w:tab w:val="num" w:pos="1440"/>
      </w:tabs>
      <w:autoSpaceDE w:val="0"/>
      <w:spacing w:after="0" w:line="240" w:lineRule="auto"/>
      <w:ind w:left="1440" w:hanging="360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6560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560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65608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F6560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F65608"/>
    <w:rPr>
      <w:rFonts w:cs="Times New Roman"/>
    </w:rPr>
  </w:style>
  <w:style w:type="paragraph" w:styleId="a4">
    <w:name w:val="Normal (Web)"/>
    <w:basedOn w:val="a"/>
    <w:uiPriority w:val="99"/>
    <w:rsid w:val="00F6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65608"/>
    <w:pPr>
      <w:ind w:left="720"/>
      <w:contextualSpacing/>
    </w:pPr>
    <w:rPr>
      <w:lang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65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F65608"/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F65608"/>
    <w:rPr>
      <w:rFonts w:ascii="Consolas" w:hAnsi="Consolas" w:cs="Consolas"/>
      <w:sz w:val="20"/>
      <w:szCs w:val="20"/>
    </w:rPr>
  </w:style>
  <w:style w:type="paragraph" w:styleId="a6">
    <w:name w:val="Body Text Indent"/>
    <w:basedOn w:val="a"/>
    <w:link w:val="a7"/>
    <w:uiPriority w:val="99"/>
    <w:rsid w:val="00F656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65608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6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F65608"/>
    <w:rPr>
      <w:rFonts w:cs="Times New Roman"/>
    </w:rPr>
  </w:style>
  <w:style w:type="character" w:customStyle="1" w:styleId="c2">
    <w:name w:val="c2"/>
    <w:basedOn w:val="a0"/>
    <w:uiPriority w:val="99"/>
    <w:rsid w:val="00F65608"/>
    <w:rPr>
      <w:rFonts w:cs="Times New Roman"/>
    </w:rPr>
  </w:style>
  <w:style w:type="paragraph" w:customStyle="1" w:styleId="c0">
    <w:name w:val="c0"/>
    <w:basedOn w:val="a"/>
    <w:uiPriority w:val="99"/>
    <w:rsid w:val="00F6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F65608"/>
    <w:rPr>
      <w:rFonts w:cs="Times New Roman"/>
    </w:rPr>
  </w:style>
  <w:style w:type="paragraph" w:customStyle="1" w:styleId="1">
    <w:name w:val="Абзац списка1"/>
    <w:basedOn w:val="a"/>
    <w:uiPriority w:val="99"/>
    <w:rsid w:val="00F65608"/>
    <w:pPr>
      <w:ind w:left="720"/>
    </w:pPr>
    <w:rPr>
      <w:rFonts w:cs="Calibri"/>
    </w:rPr>
  </w:style>
  <w:style w:type="paragraph" w:customStyle="1" w:styleId="listparagraphcxspmiddle">
    <w:name w:val="listparagraphcxspmiddle"/>
    <w:basedOn w:val="a"/>
    <w:uiPriority w:val="99"/>
    <w:rsid w:val="00F6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F6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F6560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Полужирный"/>
    <w:basedOn w:val="a0"/>
    <w:uiPriority w:val="99"/>
    <w:rsid w:val="00F65608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9">
    <w:name w:val="Основной текст_"/>
    <w:basedOn w:val="a0"/>
    <w:link w:val="10"/>
    <w:uiPriority w:val="99"/>
    <w:locked/>
    <w:rsid w:val="00F6560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1">
    <w:name w:val="Основной текст + 81"/>
    <w:aliases w:val="5 pt2"/>
    <w:basedOn w:val="a9"/>
    <w:uiPriority w:val="99"/>
    <w:rsid w:val="00F65608"/>
    <w:rPr>
      <w:color w:val="000000"/>
      <w:spacing w:val="0"/>
      <w:w w:val="100"/>
      <w:position w:val="0"/>
      <w:sz w:val="17"/>
      <w:szCs w:val="17"/>
      <w:lang w:val="ru-RU" w:eastAsia="ru-RU"/>
    </w:rPr>
  </w:style>
  <w:style w:type="paragraph" w:customStyle="1" w:styleId="10">
    <w:name w:val="Основной текст1"/>
    <w:basedOn w:val="a"/>
    <w:link w:val="a9"/>
    <w:uiPriority w:val="99"/>
    <w:rsid w:val="00F65608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F65608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5">
    <w:name w:val="Основной текст + 5"/>
    <w:aliases w:val="5 pt1,Полужирный1,Курсив"/>
    <w:basedOn w:val="a9"/>
    <w:uiPriority w:val="99"/>
    <w:rsid w:val="00F65608"/>
    <w:rPr>
      <w:b/>
      <w:bCs/>
      <w:i/>
      <w:i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paragraph" w:customStyle="1" w:styleId="171">
    <w:name w:val="Основной текст171"/>
    <w:basedOn w:val="a"/>
    <w:uiPriority w:val="99"/>
    <w:rsid w:val="00F65608"/>
    <w:pPr>
      <w:shd w:val="clear" w:color="auto" w:fill="FFFFFF"/>
      <w:spacing w:before="120" w:after="0" w:line="211" w:lineRule="exact"/>
      <w:jc w:val="both"/>
    </w:pPr>
    <w:rPr>
      <w:sz w:val="20"/>
      <w:szCs w:val="20"/>
      <w:shd w:val="clear" w:color="auto" w:fill="FFFFFF"/>
    </w:rPr>
  </w:style>
  <w:style w:type="character" w:customStyle="1" w:styleId="26">
    <w:name w:val="Основной текст26"/>
    <w:basedOn w:val="a9"/>
    <w:uiPriority w:val="99"/>
    <w:rsid w:val="00F65608"/>
  </w:style>
  <w:style w:type="paragraph" w:customStyle="1" w:styleId="ParagraphStyle">
    <w:name w:val="Paragraph Style"/>
    <w:uiPriority w:val="99"/>
    <w:rsid w:val="00F656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F65608"/>
    <w:rPr>
      <w:rFonts w:ascii="Times New Roman" w:hAnsi="Times New Roman"/>
      <w:sz w:val="24"/>
      <w:szCs w:val="24"/>
    </w:rPr>
  </w:style>
  <w:style w:type="paragraph" w:customStyle="1" w:styleId="c56">
    <w:name w:val="c56"/>
    <w:basedOn w:val="a"/>
    <w:uiPriority w:val="99"/>
    <w:rsid w:val="00F6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F6560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65608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F656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5608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656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656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2020-09-20T19:33:00Z</cp:lastPrinted>
  <dcterms:created xsi:type="dcterms:W3CDTF">2016-01-24T13:58:00Z</dcterms:created>
  <dcterms:modified xsi:type="dcterms:W3CDTF">2020-09-20T19:41:00Z</dcterms:modified>
</cp:coreProperties>
</file>