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DE" w:rsidRPr="00412C64" w:rsidRDefault="00412C64" w:rsidP="00412C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-624840</wp:posOffset>
            </wp:positionH>
            <wp:positionV relativeFrom="margin">
              <wp:posOffset>102870</wp:posOffset>
            </wp:positionV>
            <wp:extent cx="6624955" cy="9785350"/>
            <wp:effectExtent l="19050" t="0" r="4445" b="0"/>
            <wp:wrapSquare wrapText="bothSides"/>
            <wp:docPr id="2" name="Рисунок 1" descr="Программ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0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978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C64" w:rsidRDefault="00412C64" w:rsidP="004F52DE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4F52DE" w:rsidRPr="004F52DE" w:rsidRDefault="004F52DE" w:rsidP="004F52DE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</w:t>
      </w:r>
    </w:p>
    <w:p w:rsidR="004F52DE" w:rsidRPr="004F52DE" w:rsidRDefault="004F52DE" w:rsidP="004F52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4F52DE" w:rsidRPr="004F52DE" w:rsidTr="00146BB7">
        <w:trPr>
          <w:trHeight w:val="537"/>
        </w:trPr>
        <w:tc>
          <w:tcPr>
            <w:tcW w:w="642" w:type="dxa"/>
          </w:tcPr>
          <w:p w:rsidR="004F52DE" w:rsidRPr="004F52DE" w:rsidRDefault="004F52DE" w:rsidP="004F52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F52DE" w:rsidRPr="004F52DE" w:rsidTr="00146BB7">
        <w:trPr>
          <w:trHeight w:val="672"/>
        </w:trPr>
        <w:tc>
          <w:tcPr>
            <w:tcW w:w="642" w:type="dxa"/>
          </w:tcPr>
          <w:p w:rsidR="004F52DE" w:rsidRPr="004F52DE" w:rsidRDefault="004F52DE" w:rsidP="004F52D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F52DE" w:rsidRPr="004F52DE" w:rsidTr="00146BB7">
        <w:trPr>
          <w:trHeight w:val="672"/>
        </w:trPr>
        <w:tc>
          <w:tcPr>
            <w:tcW w:w="642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F52DE" w:rsidRPr="004F52DE" w:rsidTr="00146BB7">
        <w:trPr>
          <w:trHeight w:val="672"/>
        </w:trPr>
        <w:tc>
          <w:tcPr>
            <w:tcW w:w="642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F52DE" w:rsidRPr="004F52DE" w:rsidTr="00146BB7">
        <w:trPr>
          <w:trHeight w:val="672"/>
        </w:trPr>
        <w:tc>
          <w:tcPr>
            <w:tcW w:w="642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4F52DE" w:rsidRPr="004F52DE" w:rsidTr="00146BB7">
        <w:trPr>
          <w:trHeight w:val="672"/>
        </w:trPr>
        <w:tc>
          <w:tcPr>
            <w:tcW w:w="642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F52DE" w:rsidRPr="004F52DE" w:rsidTr="00146BB7">
        <w:trPr>
          <w:trHeight w:val="587"/>
        </w:trPr>
        <w:tc>
          <w:tcPr>
            <w:tcW w:w="642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4F52DE" w:rsidRPr="004F52DE" w:rsidRDefault="004F52DE" w:rsidP="004F52DE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4F52DE" w:rsidRPr="004F52DE" w:rsidRDefault="004F52DE" w:rsidP="004F52D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D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4F52DE" w:rsidRPr="004F52DE" w:rsidRDefault="004F52DE" w:rsidP="004F52DE">
      <w:pPr>
        <w:rPr>
          <w:rFonts w:ascii="Times New Roman" w:eastAsia="Calibri" w:hAnsi="Times New Roman" w:cs="Times New Roman"/>
        </w:rPr>
      </w:pPr>
    </w:p>
    <w:p w:rsidR="004F52DE" w:rsidRPr="004F52DE" w:rsidRDefault="004F52DE" w:rsidP="004F52DE">
      <w:pPr>
        <w:rPr>
          <w:rFonts w:ascii="Times New Roman" w:eastAsia="Calibri" w:hAnsi="Times New Roman" w:cs="Times New Roman"/>
        </w:rPr>
      </w:pPr>
      <w:r w:rsidRPr="004F52DE">
        <w:rPr>
          <w:rFonts w:ascii="Times New Roman" w:eastAsia="Calibri" w:hAnsi="Times New Roman" w:cs="Times New Roman"/>
        </w:rPr>
        <w:br w:type="page"/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ПРОГРАММЫ</w:t>
      </w:r>
    </w:p>
    <w:p w:rsidR="004F52DE" w:rsidRPr="004F52DE" w:rsidRDefault="004F52DE" w:rsidP="004F52DE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 «Английский для малышей» (далее - Программа)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Белякова Альбина Владимировна</w:t>
            </w:r>
          </w:p>
        </w:tc>
      </w:tr>
      <w:tr w:rsidR="004F52DE" w:rsidRPr="004F52DE" w:rsidTr="00146BB7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МАДОУ «Центр развития ребенка-детский сад №90» г.о. Саранск</w:t>
            </w:r>
          </w:p>
        </w:tc>
      </w:tr>
      <w:tr w:rsidR="004F52DE" w:rsidRPr="004F52DE" w:rsidTr="00146BB7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Саранск ул. Ярославская д. 13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52DE" w:rsidRPr="004F52DE" w:rsidRDefault="004F52DE" w:rsidP="004F52D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коммуникативное лингвистическое развитие детей дошкольного возраста в процессе обучения основам английского языка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Коммуникативно-познавательная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 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4F52DE" w:rsidRPr="004F52DE" w:rsidTr="00146BB7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2DE" w:rsidRPr="004F52DE" w:rsidRDefault="004F52DE" w:rsidP="004F52DE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Знать: базовый запас слов по различным темам</w:t>
            </w:r>
          </w:p>
          <w:p w:rsidR="004F52DE" w:rsidRPr="004F52DE" w:rsidRDefault="004F52DE" w:rsidP="004F52DE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Уметь: самостоятельно решать коммуникативные задачи на английском языке в рамках тематики</w:t>
            </w:r>
          </w:p>
          <w:p w:rsidR="004F52DE" w:rsidRPr="004F52DE" w:rsidRDefault="004F52DE" w:rsidP="004F52DE">
            <w:pPr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2D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Владеть: навыками разговорной речи </w:t>
            </w:r>
          </w:p>
        </w:tc>
      </w:tr>
    </w:tbl>
    <w:p w:rsidR="004F52DE" w:rsidRPr="004F52DE" w:rsidRDefault="004F52DE" w:rsidP="004F52DE">
      <w:pPr>
        <w:rPr>
          <w:rFonts w:ascii="Calibri" w:eastAsia="Calibri" w:hAnsi="Calibri" w:cs="Times New Roman"/>
        </w:rPr>
      </w:pPr>
      <w:bookmarkStart w:id="1" w:name="e2049c49d1b7d8e89458bfad911fa569555a0f6b"/>
      <w:bookmarkStart w:id="2" w:name="0"/>
      <w:bookmarkEnd w:id="1"/>
      <w:bookmarkEnd w:id="2"/>
    </w:p>
    <w:p w:rsidR="004F52DE" w:rsidRPr="004F52DE" w:rsidRDefault="004F52DE" w:rsidP="004F52D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52DE">
        <w:rPr>
          <w:rFonts w:ascii="Calibri" w:eastAsia="Calibri" w:hAnsi="Calibri" w:cs="Times New Roman"/>
        </w:rPr>
        <w:br w:type="page"/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1. </w:t>
      </w:r>
      <w:r w:rsidRPr="004F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программы.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Направленность дополнительной образовательной программы коммуникативно-познавательная, обеспечение коммуникативного лингвистического развития детей дошкольного возраста.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4F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Новизнапрограммы.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Программа занятий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Социально – экономические изменения, происходящие в нашей стране в последние годы, привели к решительному пересмотру места и роли иностранных языков в жизни общества. В этой вязи встал вопрос об осуществлении непрерывного обучения детей иностранным языкам, начиная с детского сада. Обучение иностранному языку в дошкольных учреждениях преследует комплексную реализацию практической, воспитательной, образовательной и развивающей целей.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Преподавание иностранного языка дошкольникам является подготовительным этапом по отношению к школьному курсу иностранных языков.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4F52DE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Воспитательно-образовательный процесс осуществляется через различные виды игровой деятельности: сюжетной, дидактической, подвижной, театрализованной.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Программа построена на следующих основных принципах: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1. Принцип развивающего обучения.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Педагогу необходимо знать уровень развития каждого ребенка, определять зону ближайшего развития, использовать вариативность образовательного материала согласно этим знаниям.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2. Принцип воспитывающего обучения.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Важно помнить, что обучение и воспитание неразрывно связаны друг с другом и в процессе занятий английским языком не только даются знания, но и воспитываются волевые, нравственные качества, формируются нормы общения (сотрудничество, сотворчество, сопереживание).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3. Принцип систематичности и последовательности обучения.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Устанавливать взаимосвязи, взаимозависимости между полученными знаниями, переходить от простого к сложному, от близкого к далекому, от конкретного к абстрактному, возвращаться к ранее исследуемым проблемам с новых позиций.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4. Принцип доступности.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Содержание знаний, методы их сообщения  должны соответствовать возрасту, уровню развития, подготовки, интересам детей.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5. Принцип индивидуализации.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На каждом учебном занятии педагог должен стремиться подходить к каждому ребенку как к личности. Каждое занятие должно строиться в зависимости от психического, интеллектуального уровня развития ребенка, должен учитываться тип нервной системы, интересы, склонности ребенка, темп, уровень сложности определяться строго для каждого ребенка.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6. Принцип сознательности и активности детей в усвоении знаний и их реализации.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Ведущую роль в обучении играет педагог, он ставит проблему, определяет задачи занятия, темп. Ребенок для приобретения новых знаний и умений может становиться в позицию ученика, учителя.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7. Принцип связи с жизнью.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2DE">
        <w:rPr>
          <w:rFonts w:ascii="Times New Roman" w:eastAsia="Calibri" w:hAnsi="Times New Roman" w:cs="Times New Roman"/>
          <w:sz w:val="28"/>
          <w:szCs w:val="28"/>
        </w:rPr>
        <w:t>Педагог и ребенок должны уметь устанавливать взаимосвязи процессов, находить аналоги в реальной жизни, окружающей среде, в бытие человека, в существующих отношениях вещей и материи.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6. Цель программы -</w:t>
      </w: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коммуникативного лингвистического развития детей дошкольного возраста в процессе воспитания и обучения посредством кружковой работы.</w:t>
      </w:r>
    </w:p>
    <w:p w:rsidR="004F52DE" w:rsidRPr="004F52DE" w:rsidRDefault="004F52DE" w:rsidP="004F52D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задачи: </w:t>
      </w:r>
    </w:p>
    <w:p w:rsidR="004F52DE" w:rsidRPr="004F52DE" w:rsidRDefault="004F52DE" w:rsidP="004F52D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навыки разговорной речи;</w:t>
      </w:r>
    </w:p>
    <w:p w:rsidR="004F52DE" w:rsidRPr="004F52DE" w:rsidRDefault="004F52DE" w:rsidP="004F52D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базовый запас слов по различным темам,</w:t>
      </w:r>
    </w:p>
    <w:p w:rsidR="004F52DE" w:rsidRPr="004F52DE" w:rsidRDefault="004F52DE" w:rsidP="004F52D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ребенка к английскому языку и культуре;</w:t>
      </w:r>
    </w:p>
    <w:p w:rsidR="004F52DE" w:rsidRPr="004F52DE" w:rsidRDefault="004F52DE" w:rsidP="004F52D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ребенка к самостоятельному решению коммуникативных задач на английском языке в рамках тематики;</w:t>
      </w:r>
    </w:p>
    <w:p w:rsidR="004F52DE" w:rsidRPr="004F52DE" w:rsidRDefault="004F52DE" w:rsidP="004F52D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элементарной диалогической и монологической речи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задачи: </w:t>
      </w:r>
    </w:p>
    <w:p w:rsidR="004F52DE" w:rsidRPr="004F52DE" w:rsidRDefault="004F52DE" w:rsidP="004F52DE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изучаемому языку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задачи: </w:t>
      </w:r>
    </w:p>
    <w:p w:rsidR="004F52DE" w:rsidRPr="004F52DE" w:rsidRDefault="004F52DE" w:rsidP="004F52D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фонетический слух,</w:t>
      </w:r>
    </w:p>
    <w:p w:rsidR="004F52DE" w:rsidRPr="004F52DE" w:rsidRDefault="004F52DE" w:rsidP="004F52D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мышление,</w:t>
      </w:r>
    </w:p>
    <w:p w:rsidR="004F52DE" w:rsidRPr="004F52DE" w:rsidRDefault="004F52DE" w:rsidP="004F52D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память,</w:t>
      </w:r>
    </w:p>
    <w:p w:rsidR="004F52DE" w:rsidRPr="004F52DE" w:rsidRDefault="004F52DE" w:rsidP="004F52D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внимание,</w:t>
      </w:r>
    </w:p>
    <w:p w:rsidR="004F52DE" w:rsidRPr="004F52DE" w:rsidRDefault="004F52DE" w:rsidP="004F52D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воображение, сообразительность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8. Возраст детей: </w:t>
      </w:r>
      <w:r w:rsidRPr="004F52D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программа рассчитана на детей 5-7 лет.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Срок реализации</w:t>
      </w: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 программы: 2 учебных года. 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10. </w:t>
      </w:r>
      <w:r w:rsidRPr="004F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детского образовательного объединения:</w:t>
      </w: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занятий</w:t>
      </w: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часов в учебный год (октябрь-май) - 27 часов 55 минут/33 часа 30 минут;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2 раза в неделю (среда, пятница) во второй половине дня, длительностью 25/30 минут.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11. Ожидаемые результаты.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К окончанию первого года обучения дети научатся: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понимать элементарные изученные английские слова и выражения;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приветствовать, представлять себя, прощаться, благодарить;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односложно отвечать на вопросы;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считать до 10;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рассказывать рифмовки на английском языке, строить краткие диалоги, петь песенки с использованием изученных движений;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лексическим и грамматическим минимумом данного уровня. 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К окончанию второго года обучения дети научатся: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не вербально и вербально реагировать на иностранную речь педагога;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владеть лексическим и грамматическим минимумом данного уровня;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знакомые речевые образцы на практике;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задавать простейшие вопросы;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мини-диалоги;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развернуто отвечать на вопросы;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на слух короткие тексты, диалоги;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формулировать просьбы и предложения;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считать до 15.</w:t>
      </w:r>
    </w:p>
    <w:p w:rsidR="004F52DE" w:rsidRPr="004F52DE" w:rsidRDefault="004F52DE" w:rsidP="004F52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12. Форма подведения итогов </w:t>
      </w:r>
      <w:r w:rsidRPr="004F52D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 итоговое открытое занятие для родителей воспитанников.</w:t>
      </w:r>
    </w:p>
    <w:p w:rsidR="004F52DE" w:rsidRPr="004F52DE" w:rsidRDefault="004F52DE" w:rsidP="004F52D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sz w:val="32"/>
          <w:szCs w:val="32"/>
        </w:rPr>
        <w:t xml:space="preserve">УЧЕБНО-ТЕМАТИЧЕСКИЙ ПЛАН </w:t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sz w:val="32"/>
          <w:szCs w:val="32"/>
        </w:rPr>
        <w:t>Старшая группа, 1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80"/>
        <w:gridCol w:w="1096"/>
        <w:gridCol w:w="1371"/>
        <w:gridCol w:w="1688"/>
        <w:gridCol w:w="1431"/>
      </w:tblGrid>
      <w:tr w:rsidR="004F52DE" w:rsidRPr="004F52DE" w:rsidTr="00146BB7">
        <w:trPr>
          <w:trHeight w:val="382"/>
        </w:trPr>
        <w:tc>
          <w:tcPr>
            <w:tcW w:w="540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0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F52DE" w:rsidRPr="004F52DE" w:rsidTr="00146BB7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F52DE" w:rsidRPr="004F52DE" w:rsidTr="00146BB7">
        <w:trPr>
          <w:trHeight w:val="547"/>
        </w:trPr>
        <w:tc>
          <w:tcPr>
            <w:tcW w:w="54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88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дождь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рассказом «Посмотри на Куки»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рассказом «Игрушки Куки»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рассказом «Куки идет купаться»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 продукты питания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F52DE" w:rsidRPr="004F52DE" w:rsidTr="00146BB7">
        <w:trPr>
          <w:trHeight w:val="303"/>
        </w:trPr>
        <w:tc>
          <w:tcPr>
            <w:tcW w:w="4020" w:type="dxa"/>
            <w:gridSpan w:val="2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</w:tr>
    </w:tbl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32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sz w:val="32"/>
          <w:szCs w:val="32"/>
        </w:rPr>
        <w:t>Подготовительная группа, 2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80"/>
        <w:gridCol w:w="1096"/>
        <w:gridCol w:w="1371"/>
        <w:gridCol w:w="1688"/>
        <w:gridCol w:w="1431"/>
      </w:tblGrid>
      <w:tr w:rsidR="004F52DE" w:rsidRPr="004F52DE" w:rsidTr="00146BB7">
        <w:trPr>
          <w:trHeight w:val="382"/>
        </w:trPr>
        <w:tc>
          <w:tcPr>
            <w:tcW w:w="540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80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F52DE" w:rsidRPr="004F52DE" w:rsidTr="00146BB7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F52DE" w:rsidRPr="004F52DE" w:rsidTr="00146BB7">
        <w:trPr>
          <w:trHeight w:val="547"/>
        </w:trPr>
        <w:tc>
          <w:tcPr>
            <w:tcW w:w="54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88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Дни рождения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F52DE" w:rsidRPr="004F52DE" w:rsidTr="00146BB7">
        <w:tc>
          <w:tcPr>
            <w:tcW w:w="54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6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8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F52DE" w:rsidRPr="004F52DE" w:rsidTr="00146BB7">
        <w:trPr>
          <w:trHeight w:val="171"/>
        </w:trPr>
        <w:tc>
          <w:tcPr>
            <w:tcW w:w="4020" w:type="dxa"/>
            <w:gridSpan w:val="2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1345</w:t>
            </w:r>
          </w:p>
        </w:tc>
      </w:tr>
    </w:tbl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ar-SA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4F52DE" w:rsidRPr="004F52DE" w:rsidSect="00D3058E">
          <w:footerReference w:type="default" r:id="rId8"/>
          <w:pgSz w:w="11906" w:h="16838"/>
          <w:pgMar w:top="568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sz w:val="28"/>
          <w:szCs w:val="28"/>
        </w:rPr>
        <w:t>СОДЕРЖАНИЕ ИЗУЧАЕМОГО КУРСА</w:t>
      </w:r>
    </w:p>
    <w:p w:rsidR="004F52DE" w:rsidRPr="004F52DE" w:rsidRDefault="004F52DE" w:rsidP="004F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4F52DE" w:rsidRPr="004F52DE" w:rsidRDefault="004F52DE" w:rsidP="004F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sz w:val="28"/>
          <w:szCs w:val="28"/>
        </w:rPr>
        <w:t xml:space="preserve"> «АВС»</w:t>
      </w:r>
    </w:p>
    <w:p w:rsidR="004F52DE" w:rsidRPr="004F52DE" w:rsidRDefault="004F52DE" w:rsidP="004F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sz w:val="32"/>
          <w:szCs w:val="32"/>
        </w:rPr>
        <w:t>1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60"/>
        <w:gridCol w:w="6236"/>
        <w:gridCol w:w="1541"/>
        <w:gridCol w:w="1262"/>
        <w:gridCol w:w="2094"/>
      </w:tblGrid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8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том, что есть другие языки.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котом Куки, кенгуру Лулу, которые говорят на английском языке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правилами, действующими на занятиях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учащихся к взаимодействию в песне HelloSong/Bye-byesong.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дождь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словами, связанными с окружающим миром.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выполнять команды и инструкции преподавателя на английском языке.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пользоваться своими руками для выражения различных действий.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учащихся к взаимодействию в песне LittleSpidersong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рассказом «Посмотри на Куки»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Учить слушать истории на английском языке.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задания на понимание прослушанного.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учащихся к взаимодействию в песне ClapHandssong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«Дети и английский язык»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словами, обозначающими игрушки и числительными один, два.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сравнивать большие и маленькие предметы. 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работать с постером и флешкарточками.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учащихся к взаимодействию в песнях I’vegot a plane, BigRedTrain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словами, обозначающими одежду.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быть аккуратными со своими вещами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работать с постером и флешкарточками.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ПоощрятьучащихсяквзаимодействиювпесняхС</w:t>
            </w:r>
            <w:r w:rsidRPr="004F52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ookie Put Your Trousers On, Where are you?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своим лицом для выражения различных эмоций.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Папка-раскладушка «Английский язык в детском саду – это весело, доступно и полезно всем малышам»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рассказом «Игрушки Куки»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истории на английском языке.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задания на понимание прослушанного.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Поощрять учащихся к взаимодействию в песне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vegotaplane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словами, обозначающими животных.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цвета.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работать с постером и флешкарточками.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учащихся к взаимодействию в песнях LittleRabbit, One, Two, Three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«Компьютерные игры для изучения английского языка»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словами, обозначающими части тела человека.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цвета.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работать с постером и флешкарточками.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пользоваться своим телом.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Поощрять учащихся к взаимодействию в песнях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RoundtheTree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PutYourHandup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с другими учащимися и преподавателем в рамках игровой деятельности.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рассказом «Куки идет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купаться»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истории на английском языке.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задания на понимание прослушанного.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песни 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с другими учащимися и преподавателем в рамках игровой деятельности.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изучать английский язык дома»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словами, обозначающими овощи.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употребление детьми лексических единиц.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лепить разные по форме овощи, уметь их называть.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словами, обозначающими фрукты.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учащихся к взаимодействию в песне «Howoldareyou?»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тренировать употребление детьми лексических единиц.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лексику обозначающую предметы одежды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в речи формулы обращения, просьбы, выражения своего отношения.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накопление и активное усвоение новых лексических единиц по теме.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употребление детьми  лексических единиц, обозначающих предметы посуды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согласовывать прилагательные с существительными (большая чашка, маленькая тарелка и т.д.).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понимания вопросов.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умений понимать предложение с вопросительным словом.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умения  понимать и использовать в обобщающие слова.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мышления, внимания и памяти.</w:t>
            </w:r>
          </w:p>
          <w:p w:rsidR="004F52DE" w:rsidRPr="004F52DE" w:rsidRDefault="004F52DE" w:rsidP="004F52DE">
            <w:pPr>
              <w:tabs>
                <w:tab w:val="left" w:pos="1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рук 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предметам быта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«Играя, учим иностранный язык»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словами, обозначающими транспорт.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навыков аудирования и говорения в игровых ситуациях по пройденным темам и по теме «Транспорт».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учащихся к взаимодействию в песне «Thewheelsonthebus»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активного словарного запаса.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,упражнение детей в правильном произношении звуков.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интереса к языку.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одним из английских праздников и его основными атрибутами.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песню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MerryChristmas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несложный танец в кругу.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изготавливать открытку.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«Праздники Англии»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новые игры.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песни, изученные ранее.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изготавливать маску.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Пасха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одним из английских праздников и его основными атрибутами.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песню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EasterEggs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украшать нарисованные яйца.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знания, полученные за учебный год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для родителей воспитанников</w:t>
            </w:r>
          </w:p>
        </w:tc>
      </w:tr>
    </w:tbl>
    <w:p w:rsidR="004F52DE" w:rsidRPr="004F52DE" w:rsidRDefault="004F52DE" w:rsidP="004F52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52DE" w:rsidRPr="004F52DE" w:rsidRDefault="004F52DE" w:rsidP="004F52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52DE" w:rsidRPr="004F52DE" w:rsidRDefault="004F52DE" w:rsidP="004F52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sz w:val="32"/>
          <w:szCs w:val="32"/>
        </w:rPr>
        <w:t>2 год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60"/>
        <w:gridCol w:w="6236"/>
        <w:gridCol w:w="1541"/>
        <w:gridCol w:w="1262"/>
        <w:gridCol w:w="2094"/>
      </w:tblGrid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8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героев курса: Куки, Лулу, Дензел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выражениям Hello, Bye-bye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 цифрам 1-6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учащихся к взаимодействию в песне NumbersSong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правила проведения занятий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возможность общаться с героями курса и учителем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Приучить детей к правилам, действующим на занятиях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распознавать названия 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 на английском языке и начать их называть.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учащихся к взаимодействию в песне СoloursSong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 установкой выделения специфической информации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обводя, раскрашивая, сопоставляя и рисуя.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навыки, предшествующие чтению, определяя последовательность в серии цветных объектов.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навыки, изготовляя книжку-раскладушку.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и произносить названия игрушек по-английски 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учащихся к взаимодействию в песне ToysSong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песню и историю с установкой сбора информации и вычленения ее значимости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крупной моторики через движения, сопровождающие песню и историю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обводя и раскрашивая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находя игрушки на картинке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«Дети и английский язык»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Тело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 называть части тела по-английски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песню BodySong и историю для понимания и вычленения информации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крупной моторики через движения, сопровождающие песню и историю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владения карандашом и навыки мелкой моторики, сопоставляя, обводя и рисуя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предметы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на английском языке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названия частей тела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названия цветов и цифры 1-6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крупной моторики через движения,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сопровождающие песню ClothesSong и историю.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наблюдения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выполнение заданий на сопоставление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Папка-раскладушка «Английский язык в детском саду – это весело, доступно и полезно всем малышам»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домашних животных по-английски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названия цветов и цифры 1-6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мелкой моторики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крупной моторики через движения, сопровождающие песню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PetsSong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историю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называть 6 видов еды по-английски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рифмовку FoodChant для выделения информации и поиска пропущенных фрагментов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мелкой моторики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крупной моторики через движения, сопровождающие песню и историю.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наблюдения через поиск пропущенных фрагментов, сопоставления объектов одной категории.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«Компьютерные игры для изучения английского языка»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Дни рождения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песню для празднования Дней рождения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 возраст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 установкой выделения информации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об истории празднования Рождества в другой культуре</w:t>
            </w:r>
          </w:p>
          <w:p w:rsidR="004F52DE" w:rsidRPr="004F52DE" w:rsidRDefault="004F52DE" w:rsidP="004F52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Рождественскую песню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Рождественскую открытку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«Праздники Англии»</w:t>
            </w: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одним из английских праздников и его основными атрибутами.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песню 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MerryChristmas</w:t>
            </w: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несложный танец в кругу.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изготавливать открытку.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песню для мамы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подарок маме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навыки мелкой моторики, раскрашивая и вырезая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необходимую лексику и узнать новые слова, относящиеся к лету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рифмовку об укладывании нужных вещей в сумку для каникул</w:t>
            </w:r>
          </w:p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рифмовку для выделения информации об одежде и игрушках на каникулах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vMerge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2DE" w:rsidRPr="004F52DE" w:rsidTr="00146BB7">
        <w:trPr>
          <w:jc w:val="center"/>
        </w:trPr>
        <w:tc>
          <w:tcPr>
            <w:tcW w:w="866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08" w:type="pct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знания, полученные за учебный год</w:t>
            </w:r>
          </w:p>
        </w:tc>
        <w:tc>
          <w:tcPr>
            <w:tcW w:w="50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11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82" w:type="pct"/>
            <w:shd w:val="clear" w:color="auto" w:fill="auto"/>
          </w:tcPr>
          <w:p w:rsidR="004F52DE" w:rsidRPr="004F52DE" w:rsidRDefault="004F52DE" w:rsidP="004F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D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для родителей воспитанников</w:t>
            </w:r>
          </w:p>
        </w:tc>
      </w:tr>
    </w:tbl>
    <w:p w:rsidR="004F52DE" w:rsidRPr="004F52DE" w:rsidRDefault="004F52DE" w:rsidP="004F52DE">
      <w:pPr>
        <w:rPr>
          <w:rFonts w:ascii="Times New Roman" w:eastAsia="Calibri" w:hAnsi="Times New Roman" w:cs="Times New Roman"/>
          <w:color w:val="FF0000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  <w:sectPr w:rsidR="004F52DE" w:rsidRPr="004F52DE" w:rsidSect="00CA15E5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F52D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МЕТОДИЧЕСКОЕ ОБЕСПЕЧЕНИЕ ПРОГРАММЫ</w:t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F52DE" w:rsidRPr="004F52DE" w:rsidRDefault="004F52DE" w:rsidP="004F52D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формы работы с детьми: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Речевые и фонетические разминки.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Стихотворные примеры, рифмовки.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Игры, ролевые игры, инсценировки.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Рисование, конструирование, лепка (развитие мелкой моторики)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Занятия построены на игровых методах и приемах, позволяющих детям в интересной, доступной форме получить знания, решить поставленные педагогом задачи.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F52DE" w:rsidRPr="004F52DE" w:rsidRDefault="004F52DE" w:rsidP="004F52DE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− объяснительно-иллюстративные;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− практические (упражнения, выполнение заданий);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− гностические (организация мыслительных операций  –  проблемно-поисковые, проблемные ситуации и др.);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− эмоциональные методы (поощрение; создание ситуации успеха);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− социальные методы (создание ситуации взаимопомощи; заинтересованность в результатах).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4F52DE" w:rsidRPr="004F52DE" w:rsidRDefault="004F52DE" w:rsidP="004F52DE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5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Дидактический материал.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Печатные пособия: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Алфавит.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Транскрипционные знаки.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F52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Тематические картинки.</w:t>
      </w:r>
    </w:p>
    <w:p w:rsidR="004F52DE" w:rsidRPr="004F52DE" w:rsidRDefault="004F52DE" w:rsidP="004F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F52DE" w:rsidRPr="004F52DE" w:rsidRDefault="004F52DE" w:rsidP="004F52DE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4F52DE" w:rsidRPr="004F52DE" w:rsidRDefault="004F52DE" w:rsidP="004F52D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F52DE" w:rsidRPr="004F52DE" w:rsidRDefault="004F52DE" w:rsidP="004F52D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Экранно-звуковые пособия:</w:t>
      </w:r>
    </w:p>
    <w:p w:rsidR="004F52DE" w:rsidRPr="004F52DE" w:rsidRDefault="004F52DE" w:rsidP="004F52D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CD-диски.</w:t>
      </w:r>
    </w:p>
    <w:p w:rsidR="004F52DE" w:rsidRPr="004F52DE" w:rsidRDefault="004F52DE" w:rsidP="004F52D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  <w:szCs w:val="28"/>
        </w:rPr>
        <w:t>- ноутбук.</w:t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4F52DE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 w:type="page"/>
      </w:r>
      <w:r w:rsidRPr="004F52D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4F52DE"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литературы для педагогов</w:t>
      </w:r>
    </w:p>
    <w:p w:rsidR="004F52DE" w:rsidRPr="004F52DE" w:rsidRDefault="004F52DE" w:rsidP="004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shd w:val="clear" w:color="auto" w:fill="FFFFFF"/>
          <w:lang w:eastAsia="ru-RU"/>
        </w:rPr>
      </w:pP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</w:pP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>1.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ab/>
        <w:t xml:space="preserve">Vanessa Reilly and Kathryn Harper Cookie and Friends, Starter, A, B, 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книгадляучащегося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>, Oxford University Press, 2005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</w:pP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>2.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ab/>
        <w:t xml:space="preserve">Vanessa Reilly and Kathryn Harper Cookie and Friends, Starter, A, B, 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книгадляучителя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>, Oxford University Press, 2005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</w:pP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>3.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ab/>
        <w:t xml:space="preserve">Vanessa Reilly and Kathryn Harper Cookie and Friends, Starter, A, B, 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аудио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 xml:space="preserve"> CD, Oxford University Press, 2005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</w:pP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>4.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ab/>
        <w:t xml:space="preserve">Vanessa Reilly and Kathryn Harper Cookie and Friends, Starter, A, B, 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Ресурсныйпакетдляпреподавателя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en-US" w:eastAsia="ru-RU"/>
        </w:rPr>
        <w:t xml:space="preserve">  , Oxford University Press, 2005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5.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ab/>
        <w:t>Инновационная уровневая образовательная программа по английскому языку для общеобразовательной школы «Оксфордское качество», РЕЛОД, 2009</w:t>
      </w:r>
    </w:p>
    <w:p w:rsidR="004F52DE" w:rsidRPr="004F52DE" w:rsidRDefault="004F52DE" w:rsidP="004F52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</w:pP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>6.</w:t>
      </w:r>
      <w:r w:rsidRPr="004F52DE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eastAsia="ru-RU"/>
        </w:rPr>
        <w:tab/>
        <w:t>Комплексная программа обучения английскому языку детей 4-7 лет. Планирование. Занятия. Игры. Творческие мероприятия. Автор-составитель М.Л.Филина. Волгоград. 2009.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br w:type="page"/>
      </w:r>
      <w:r w:rsidRPr="004F52DE">
        <w:rPr>
          <w:rFonts w:ascii="Times New Roman" w:eastAsia="Calibri" w:hAnsi="Times New Roman" w:cs="Times New Roman"/>
          <w:b/>
          <w:color w:val="000000"/>
          <w:sz w:val="28"/>
        </w:rPr>
        <w:t>ПРИЛОЖЕНИЯ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b/>
          <w:color w:val="000000"/>
          <w:sz w:val="28"/>
        </w:rPr>
        <w:t>Приложение 1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Фонетические игры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Широкие и узкие гласные.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формирование навыков фонематического слуха.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преподаватель называет слова. Обучаемые поднимают руку, если звук произносится  широко. Если гласный произносится узко, руку поднимать нельзя. Выигрывает команда, которая допустила меньше ошибок.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Правильно-неправильно.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формирование правильного, чуткого к искажениям фонематического слуха.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преподаватель называет отдельные слова или слова в  предложениях, фразах. Обучаемые поднимают руку при чтении выделенного им звука в звукосочетаниях. Затем он просит каждого обучаемого в обеих командах прочитать определенные звукосочетания, слова, фразы и предложения. При правильном чтении звук обучаемые поднимают руку с зеленой карточкой (флажком), при неправильном - руку с красной карточкой (флажком). Выигрывает команда, которая после подсчета очков наиболее правильно оценит наличие или отсутствие ошибок.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Лексические игры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1. Цифры.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повторение количественных числительных.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образуются две команды. Справа и слева на доске записывается вразброскуодинаковое количество цифр. Преподаватель называет цифры одну за другой. Представители команд должны быстро найти и вычеркнуть названную цифру на своей половине доски. Выигрывает команда, быстрее справившаяся с заданием.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2. Числительные.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закрепление количественных и порядковых числительных.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образуются две команды. Преподаватель называет порядковое или количественное числительное. Первая команда должна назвать предыдущее число, вторая – последующее (соответственно порядковое или количественное числительное).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За каждую ошибку команда получает штрафное очко. Выигрывает команда, получившая меньшее количество штрафных очков.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3. Запретное числительное.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закрепление количественных и порядковых числительных.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преподаватель называет «запретное» числительное. Обучаемые хором считают (сначала называются количественные, затем порядковые числительные). «Запретное» числительное называть нельзя. Тот, кто ошибается и произносит его, приносит своей команде штрафное очко. Выигрывает команда, получившая меньшее количество штрафных очков.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4. Пять слов.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закрепление лексики по теме или по одному из пройденных уроков.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пока обучаемый из одной команды считает до пяти, представитель второй команды должен назвать пять слов по данной теме. Участник, не справившийся с заданием, выбывает из игры.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5. Цвета.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закрепление лексики по пройденным темам.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ставится задача назвать предметы одного цвета. Выигрывает команда, которая сумеет назвать больше предметов, животных и т.д. одного цвета.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6. Угадай название.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активизация лексики по изученной теме.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каждый обучаемый получает тематический рисунок. Он должен рассмотреть его и рассказать, что на нем изображено. Тот, кто первым угадает название рисунка, получает следующий  и выполняет то же задание. Выигрывает тот, кто угадает больше названий.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7. Озвучивание картинки.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активизация лексики по изученной теме, развитие навыков диалогической речи.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играющие образуют пары. Каждой паре даются картинки, к которым прилагаются карточки с соответствующими репликами. С их помощью необходимо озвучить картинки. Выигрывает пара, которая первой подготовит диалог и правильно его воспроизведет.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Грамматические игры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1. Изображение действия.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автоматизация употребления глаголов в устной речи.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играющие образуют пары. Один играющий изображает действие (мимическое или пантомимическое), другой должен прокомментировать его, употребляя изученные глаголы.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2. Игра в мяч.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автоматизация употребления форм глагола в устной речи.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образуются две команды. Представитель первой команды придумывает предложение с изученным глаголом. Он бросает мяч партнеру из второй команды и называет предложение, пропуская глагол. Поймавший мяч повторяет предложение, вставляя правильную форму глагола, бросает мяч партнеру из первой команды и называет свое предложение, опуская глагол, и т.д. За каждую ошибку начисляется штрафное очко. Побеждает команда, набравшая наименьшее количество штрафных очков.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3. Кубики.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Цель: автоматизация употребления конструкции в устной речи.</w:t>
      </w:r>
    </w:p>
    <w:p w:rsidR="004F52DE" w:rsidRPr="004F52DE" w:rsidRDefault="004F52DE" w:rsidP="004F52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F52DE">
        <w:rPr>
          <w:rFonts w:ascii="Times New Roman" w:eastAsia="Calibri" w:hAnsi="Times New Roman" w:cs="Times New Roman"/>
          <w:color w:val="000000"/>
          <w:sz w:val="28"/>
        </w:rPr>
        <w:t>Ход игры: для игры изготавливаются кубики, на гранях которых наклеены картинки с изображением предметов или животных. Обучаемые делятся на две команды. Участники по очереди выходят к столу, подбрасывают кубик и называют предложение с отрабатываемой конструкцией, соответствующее сюжету картинки на одной из граней кубика. За каждое правильно придуманное предложение команда получает очко. Выигрывает команда, набравшая большее количество очков.</w:t>
      </w:r>
    </w:p>
    <w:p w:rsidR="004F52DE" w:rsidRDefault="004F52DE"/>
    <w:sectPr w:rsidR="004F52DE" w:rsidSect="0049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E8" w:rsidRDefault="004B15E8" w:rsidP="00496D48">
      <w:pPr>
        <w:spacing w:after="0" w:line="240" w:lineRule="auto"/>
      </w:pPr>
      <w:r>
        <w:separator/>
      </w:r>
    </w:p>
  </w:endnote>
  <w:endnote w:type="continuationSeparator" w:id="1">
    <w:p w:rsidR="004B15E8" w:rsidRDefault="004B15E8" w:rsidP="0049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E0" w:rsidRDefault="00496D48">
    <w:pPr>
      <w:pStyle w:val="a6"/>
      <w:jc w:val="center"/>
    </w:pPr>
    <w:r>
      <w:fldChar w:fldCharType="begin"/>
    </w:r>
    <w:r w:rsidR="004F52DE">
      <w:instrText>PAGE   \* MERGEFORMAT</w:instrText>
    </w:r>
    <w:r>
      <w:fldChar w:fldCharType="separate"/>
    </w:r>
    <w:r w:rsidR="00412C64">
      <w:rPr>
        <w:noProof/>
      </w:rPr>
      <w:t>2</w:t>
    </w:r>
    <w:r>
      <w:fldChar w:fldCharType="end"/>
    </w:r>
  </w:p>
  <w:p w:rsidR="00AF6BE0" w:rsidRDefault="004B15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E8" w:rsidRDefault="004B15E8" w:rsidP="00496D48">
      <w:pPr>
        <w:spacing w:after="0" w:line="240" w:lineRule="auto"/>
      </w:pPr>
      <w:r>
        <w:separator/>
      </w:r>
    </w:p>
  </w:footnote>
  <w:footnote w:type="continuationSeparator" w:id="1">
    <w:p w:rsidR="004B15E8" w:rsidRDefault="004B15E8" w:rsidP="0049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D83423"/>
    <w:multiLevelType w:val="hybridMultilevel"/>
    <w:tmpl w:val="CF7A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F209E"/>
    <w:multiLevelType w:val="hybridMultilevel"/>
    <w:tmpl w:val="1E842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3977"/>
    <w:rsid w:val="00047C67"/>
    <w:rsid w:val="00412C64"/>
    <w:rsid w:val="00496D48"/>
    <w:rsid w:val="004B15E8"/>
    <w:rsid w:val="004F52DE"/>
    <w:rsid w:val="0099346B"/>
    <w:rsid w:val="00A0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6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52DE"/>
  </w:style>
  <w:style w:type="paragraph" w:styleId="a5">
    <w:name w:val="List Paragraph"/>
    <w:basedOn w:val="a"/>
    <w:uiPriority w:val="34"/>
    <w:qFormat/>
    <w:rsid w:val="004F52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F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4F52DE"/>
    <w:rPr>
      <w:rFonts w:ascii="Calibri" w:eastAsia="Calibri" w:hAnsi="Calibri" w:cs="Times New Roman"/>
      <w:sz w:val="20"/>
      <w:szCs w:val="20"/>
      <w:lang/>
    </w:rPr>
  </w:style>
  <w:style w:type="paragraph" w:styleId="a8">
    <w:name w:val="Normal (Web)"/>
    <w:basedOn w:val="a"/>
    <w:uiPriority w:val="99"/>
    <w:rsid w:val="004F52DE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4F52D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52DE"/>
  </w:style>
  <w:style w:type="character" w:customStyle="1" w:styleId="c8">
    <w:name w:val="c8"/>
    <w:rsid w:val="004F52DE"/>
  </w:style>
  <w:style w:type="paragraph" w:customStyle="1" w:styleId="c9">
    <w:name w:val="c9"/>
    <w:basedOn w:val="a"/>
    <w:rsid w:val="004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6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52DE"/>
  </w:style>
  <w:style w:type="paragraph" w:styleId="a5">
    <w:name w:val="List Paragraph"/>
    <w:basedOn w:val="a"/>
    <w:uiPriority w:val="34"/>
    <w:qFormat/>
    <w:rsid w:val="004F52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F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F52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rsid w:val="004F52DE"/>
    <w:rPr>
      <w:rFonts w:ascii="Times New Roman" w:eastAsia="Calibri" w:hAnsi="Times New Roman" w:cs="Times New Roman"/>
      <w:sz w:val="24"/>
      <w:szCs w:val="24"/>
    </w:rPr>
  </w:style>
  <w:style w:type="character" w:styleId="a9">
    <w:name w:val="Hyperlink"/>
    <w:uiPriority w:val="99"/>
    <w:rsid w:val="004F52D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52DE"/>
  </w:style>
  <w:style w:type="character" w:customStyle="1" w:styleId="c8">
    <w:name w:val="c8"/>
    <w:rsid w:val="004F52DE"/>
  </w:style>
  <w:style w:type="paragraph" w:customStyle="1" w:styleId="c9">
    <w:name w:val="c9"/>
    <w:basedOn w:val="a"/>
    <w:rsid w:val="004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F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2021-12-07T11:06:00Z</dcterms:created>
  <dcterms:modified xsi:type="dcterms:W3CDTF">2022-09-21T09:45:00Z</dcterms:modified>
</cp:coreProperties>
</file>