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ружков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время дистанционного обучения с 20.04.2020г. – 24.04.2020г.</w:t>
      </w:r>
    </w:p>
    <w:tbl>
      <w:tblPr/>
      <w:tblGrid>
        <w:gridCol w:w="1668"/>
        <w:gridCol w:w="1559"/>
        <w:gridCol w:w="2268"/>
        <w:gridCol w:w="4075"/>
      </w:tblGrid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 20.04.2020г.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объединения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Учитель, контакты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Используемые ресурсы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краевед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 А.В.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 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Интернет-урок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https://infourok.ru/klassniy-chas-pochyotnie-zhiteli-mordovii-1266583.html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 21.04.2020г.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Прыткова Н.Н.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Ватсап, ВКонтакте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Мордовские народные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Выучить несколько считалок для выбора ведущего игры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14.30-15.30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Дугушкин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ВКонтакте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https://youtu.be/5d_oeeagmoc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https://infourok.ru/prezentaciya-po-obschestvoznaniyu-nasha-rodina-rossiya-klass-1142928.html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 22.04.2020г.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15.30-16.30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Вокальное 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В.И.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Ватсап, ВКонтакте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и разучить песни военных лет к юбилею Победы</w:t>
            </w:r>
          </w:p>
          <w:p>
            <w:pPr>
              <w:numPr>
                <w:ilvl w:val="0"/>
                <w:numId w:val="43"/>
              </w:numPr>
              <w:spacing w:before="0" w:after="160" w:line="25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Победы</w:t>
            </w:r>
          </w:p>
          <w:p>
            <w:pPr>
              <w:numPr>
                <w:ilvl w:val="0"/>
                <w:numId w:val="43"/>
              </w:numPr>
              <w:spacing w:before="0" w:after="160" w:line="25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героев былых времен.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краевед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 А.В.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 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Интернет 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https://ppt-online.org/466247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историк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 А.В.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 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Интернет 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https://www.art-talant.org/publikacii/23624-rossiya--rodina-moya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 23.04.2020г.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Прыткова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ВКонтакте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https://www.youtube.com/watch?v=d3QE-zwx850</w:t>
              </w:r>
            </w:hyperlink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приходом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14.30-15.30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Дугушкин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ВКонтакте</w:t>
            </w: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https://youtu.be/S3X0UCRAkAA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15.30-16.30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Вокальное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Ватсап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ВКонтакте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Ермолаева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.».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http://www.minusland.ru/catalog/style/97</w:t>
              </w:r>
            </w:hyperlink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минусы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темам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ретро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народные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эстрадная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оперетты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современная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популярная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15.00.-17.00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https://nsportal.ru/ap/library/literaturnoe-tvorchestvo/2014/10/13/sochinenie-moy-rodnoy-kray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краевед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Байгушкин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m.vk.com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https://nsportal.ru/ap/library/literaturnoe-tvorchestvo/2012/09/22/prezentatsiya-izvestnye-lyudi-mordovii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ppt-online.org/466247" Id="docRId3" Type="http://schemas.openxmlformats.org/officeDocument/2006/relationships/hyperlink"/><Relationship TargetMode="External" Target="http://www.minusland.ru/catalog/style/97" Id="docRId7" Type="http://schemas.openxmlformats.org/officeDocument/2006/relationships/hyperlink"/><Relationship TargetMode="External" Target="https://infourok.ru/klassniy-chas-pochyotnie-zhiteli-mordovii-1266583.html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s://infourok.ru/prezentaciya-po-obschestvoznaniyu-nasha-rodina-rossiya-klass-1142928.html" Id="docRId2" Type="http://schemas.openxmlformats.org/officeDocument/2006/relationships/hyperlink"/><Relationship TargetMode="External" Target="https://www.art-talant.org/publikacii/23624-rossiya--rodina-moya" Id="docRId4" Type="http://schemas.openxmlformats.org/officeDocument/2006/relationships/hyperlink"/><Relationship TargetMode="External" Target="https://youtu.be/S3X0UCRAkAA" Id="docRId6" Type="http://schemas.openxmlformats.org/officeDocument/2006/relationships/hyperlink"/><Relationship TargetMode="External" Target="https://nsportal.ru/ap/library/literaturnoe-tvorchestvo/2014/10/13/sochinenie-moy-rodnoy-kray" Id="docRId8" Type="http://schemas.openxmlformats.org/officeDocument/2006/relationships/hyperlink"/><Relationship TargetMode="External" Target="https://youtu.be/5d_oeeagmoc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www.youtube.com/watch?v=d3QE-zwx850" Id="docRId5" Type="http://schemas.openxmlformats.org/officeDocument/2006/relationships/hyperlink"/><Relationship TargetMode="External" Target="https://nsportal.ru/ap/library/literaturnoe-tvorchestvo/2012/09/22/prezentatsiya-izvestnye-lyudi-mordovii" Id="docRId9" Type="http://schemas.openxmlformats.org/officeDocument/2006/relationships/hyperlink"/></Relationships>
</file>