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93" w:rsidRDefault="00F94293" w:rsidP="00F94293">
      <w:pPr>
        <w:shd w:val="clear" w:color="auto" w:fill="FFFFFF"/>
        <w:spacing w:before="150" w:after="0" w:line="288" w:lineRule="atLeast"/>
        <w:jc w:val="center"/>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К</w:t>
      </w:r>
      <w:r w:rsidRPr="00F94293">
        <w:rPr>
          <w:rFonts w:ascii="Times New Roman" w:eastAsia="Times New Roman" w:hAnsi="Times New Roman" w:cs="Times New Roman"/>
          <w:b/>
          <w:color w:val="333333"/>
          <w:kern w:val="36"/>
          <w:sz w:val="28"/>
          <w:szCs w:val="28"/>
        </w:rPr>
        <w:t xml:space="preserve">онсультация для воспитателей </w:t>
      </w:r>
    </w:p>
    <w:p w:rsidR="00F94293" w:rsidRDefault="00F94293" w:rsidP="00F94293">
      <w:pPr>
        <w:shd w:val="clear" w:color="auto" w:fill="FFFFFF"/>
        <w:spacing w:before="150" w:after="0" w:line="288" w:lineRule="atLeast"/>
        <w:jc w:val="center"/>
        <w:outlineLvl w:val="0"/>
        <w:rPr>
          <w:rFonts w:ascii="Times New Roman" w:eastAsia="Times New Roman" w:hAnsi="Times New Roman" w:cs="Times New Roman"/>
          <w:b/>
          <w:color w:val="333333"/>
          <w:kern w:val="36"/>
          <w:sz w:val="28"/>
          <w:szCs w:val="28"/>
        </w:rPr>
      </w:pPr>
      <w:r w:rsidRPr="00F94293">
        <w:rPr>
          <w:rFonts w:ascii="Times New Roman" w:eastAsia="Times New Roman" w:hAnsi="Times New Roman" w:cs="Times New Roman"/>
          <w:b/>
          <w:color w:val="333333"/>
          <w:kern w:val="36"/>
          <w:sz w:val="28"/>
          <w:szCs w:val="28"/>
        </w:rPr>
        <w:t>«Значение мелкой мо</w:t>
      </w:r>
      <w:r>
        <w:rPr>
          <w:rFonts w:ascii="Times New Roman" w:eastAsia="Times New Roman" w:hAnsi="Times New Roman" w:cs="Times New Roman"/>
          <w:b/>
          <w:color w:val="333333"/>
          <w:kern w:val="36"/>
          <w:sz w:val="28"/>
          <w:szCs w:val="28"/>
        </w:rPr>
        <w:t xml:space="preserve">торики в развитии детей </w:t>
      </w:r>
      <w:r w:rsidRPr="00F94293">
        <w:rPr>
          <w:rFonts w:ascii="Times New Roman" w:eastAsia="Times New Roman" w:hAnsi="Times New Roman" w:cs="Times New Roman"/>
          <w:b/>
          <w:color w:val="333333"/>
          <w:kern w:val="36"/>
          <w:sz w:val="28"/>
          <w:szCs w:val="28"/>
        </w:rPr>
        <w:t xml:space="preserve"> дошкольного возраста»</w:t>
      </w:r>
    </w:p>
    <w:p w:rsidR="00F94293" w:rsidRPr="00F94293" w:rsidRDefault="00F94293" w:rsidP="00F94293">
      <w:pPr>
        <w:shd w:val="clear" w:color="auto" w:fill="FFFFFF"/>
        <w:spacing w:before="150" w:after="0" w:line="288" w:lineRule="atLeast"/>
        <w:jc w:val="center"/>
        <w:outlineLvl w:val="0"/>
        <w:rPr>
          <w:rFonts w:ascii="Times New Roman" w:eastAsia="Times New Roman" w:hAnsi="Times New Roman" w:cs="Times New Roman"/>
          <w:b/>
          <w:color w:val="333333"/>
          <w:kern w:val="36"/>
          <w:sz w:val="28"/>
          <w:szCs w:val="28"/>
        </w:rPr>
      </w:pPr>
    </w:p>
    <w:p w:rsidR="00F94293" w:rsidRPr="00F94293" w:rsidRDefault="00F94293" w:rsidP="00F94293">
      <w:pPr>
        <w:spacing w:after="0"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b/>
          <w:bCs/>
          <w:color w:val="111111"/>
          <w:sz w:val="28"/>
          <w:szCs w:val="28"/>
        </w:rPr>
        <w:t>Цель консультации</w:t>
      </w:r>
      <w:r w:rsidRPr="00F94293">
        <w:rPr>
          <w:rFonts w:ascii="Times New Roman" w:eastAsia="Times New Roman" w:hAnsi="Times New Roman" w:cs="Times New Roman"/>
          <w:color w:val="111111"/>
          <w:sz w:val="28"/>
          <w:szCs w:val="28"/>
        </w:rPr>
        <w:t>: повышение профессиональной компетентности педагога по вопросам создания эффективных условий для интеллектуального развития детей.</w:t>
      </w:r>
    </w:p>
    <w:p w:rsidR="00F94293" w:rsidRPr="00F94293" w:rsidRDefault="00F94293" w:rsidP="00F94293">
      <w:pPr>
        <w:spacing w:after="0" w:line="240" w:lineRule="auto"/>
        <w:ind w:firstLine="360"/>
        <w:jc w:val="right"/>
        <w:rPr>
          <w:rFonts w:ascii="Times New Roman" w:eastAsia="Times New Roman" w:hAnsi="Times New Roman" w:cs="Times New Roman"/>
          <w:color w:val="111111"/>
          <w:sz w:val="28"/>
          <w:szCs w:val="28"/>
        </w:rPr>
      </w:pPr>
      <w:r w:rsidRPr="00F94293">
        <w:rPr>
          <w:rFonts w:ascii="Times New Roman" w:eastAsia="Times New Roman" w:hAnsi="Times New Roman" w:cs="Times New Roman"/>
          <w:b/>
          <w:bCs/>
          <w:color w:val="111111"/>
          <w:sz w:val="28"/>
          <w:szCs w:val="28"/>
        </w:rPr>
        <w:t>"Источники способностей и</w:t>
      </w:r>
    </w:p>
    <w:p w:rsidR="00F94293" w:rsidRPr="00F94293" w:rsidRDefault="00F94293" w:rsidP="00F94293">
      <w:pPr>
        <w:spacing w:before="225" w:after="225" w:line="240" w:lineRule="auto"/>
        <w:ind w:firstLine="360"/>
        <w:jc w:val="right"/>
        <w:rPr>
          <w:rFonts w:ascii="Times New Roman" w:eastAsia="Times New Roman" w:hAnsi="Times New Roman" w:cs="Times New Roman"/>
          <w:b/>
          <w:bCs/>
          <w:color w:val="111111"/>
          <w:sz w:val="28"/>
          <w:szCs w:val="28"/>
          <w:bdr w:val="none" w:sz="0" w:space="0" w:color="auto" w:frame="1"/>
        </w:rPr>
      </w:pPr>
      <w:r w:rsidRPr="00F94293">
        <w:rPr>
          <w:rFonts w:ascii="Times New Roman" w:eastAsia="Times New Roman" w:hAnsi="Times New Roman" w:cs="Times New Roman"/>
          <w:b/>
          <w:bCs/>
          <w:color w:val="111111"/>
          <w:sz w:val="28"/>
          <w:szCs w:val="28"/>
          <w:bdr w:val="none" w:sz="0" w:space="0" w:color="auto" w:frame="1"/>
        </w:rPr>
        <w:t>дарований детей – на кончиках их пальцев.</w:t>
      </w:r>
    </w:p>
    <w:p w:rsidR="00F94293" w:rsidRPr="00F94293" w:rsidRDefault="00F94293" w:rsidP="00F94293">
      <w:pPr>
        <w:spacing w:before="225" w:after="225" w:line="240" w:lineRule="auto"/>
        <w:ind w:firstLine="360"/>
        <w:jc w:val="right"/>
        <w:rPr>
          <w:rFonts w:ascii="Times New Roman" w:eastAsia="Times New Roman" w:hAnsi="Times New Roman" w:cs="Times New Roman"/>
          <w:b/>
          <w:bCs/>
          <w:color w:val="111111"/>
          <w:sz w:val="28"/>
          <w:szCs w:val="28"/>
          <w:bdr w:val="none" w:sz="0" w:space="0" w:color="auto" w:frame="1"/>
        </w:rPr>
      </w:pPr>
      <w:r w:rsidRPr="00F94293">
        <w:rPr>
          <w:rFonts w:ascii="Times New Roman" w:eastAsia="Times New Roman" w:hAnsi="Times New Roman" w:cs="Times New Roman"/>
          <w:b/>
          <w:bCs/>
          <w:color w:val="111111"/>
          <w:sz w:val="28"/>
          <w:szCs w:val="28"/>
          <w:bdr w:val="none" w:sz="0" w:space="0" w:color="auto" w:frame="1"/>
        </w:rPr>
        <w:t>От пальцев, образно говоря, идут тончайшие ручейки,</w:t>
      </w:r>
    </w:p>
    <w:p w:rsidR="00F94293" w:rsidRPr="00F94293" w:rsidRDefault="00F94293" w:rsidP="00F94293">
      <w:pPr>
        <w:spacing w:after="0" w:line="240" w:lineRule="auto"/>
        <w:ind w:firstLine="360"/>
        <w:jc w:val="right"/>
        <w:rPr>
          <w:rFonts w:ascii="Times New Roman" w:eastAsia="Times New Roman" w:hAnsi="Times New Roman" w:cs="Times New Roman"/>
          <w:color w:val="111111"/>
          <w:sz w:val="28"/>
          <w:szCs w:val="28"/>
        </w:rPr>
      </w:pPr>
      <w:proofErr w:type="gramStart"/>
      <w:r w:rsidRPr="00F94293">
        <w:rPr>
          <w:rFonts w:ascii="Times New Roman" w:eastAsia="Times New Roman" w:hAnsi="Times New Roman" w:cs="Times New Roman"/>
          <w:b/>
          <w:bCs/>
          <w:color w:val="111111"/>
          <w:sz w:val="28"/>
          <w:szCs w:val="28"/>
        </w:rPr>
        <w:t>которые питают источник творческой мысли"</w:t>
      </w:r>
      <w:proofErr w:type="gramEnd"/>
    </w:p>
    <w:p w:rsidR="00F94293" w:rsidRPr="00F94293" w:rsidRDefault="00F94293" w:rsidP="00F94293">
      <w:pPr>
        <w:spacing w:before="225" w:after="225" w:line="240" w:lineRule="auto"/>
        <w:ind w:firstLine="360"/>
        <w:jc w:val="right"/>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В. А. Сухомлинский</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xml:space="preserve">Учёные - </w:t>
      </w:r>
      <w:proofErr w:type="spellStart"/>
      <w:r w:rsidRPr="00F94293">
        <w:rPr>
          <w:rFonts w:ascii="Times New Roman" w:eastAsia="Times New Roman" w:hAnsi="Times New Roman" w:cs="Times New Roman"/>
          <w:color w:val="111111"/>
          <w:sz w:val="28"/>
          <w:szCs w:val="28"/>
        </w:rPr>
        <w:t>нейробиологи</w:t>
      </w:r>
      <w:proofErr w:type="spellEnd"/>
      <w:r w:rsidRPr="00F94293">
        <w:rPr>
          <w:rFonts w:ascii="Times New Roman" w:eastAsia="Times New Roman" w:hAnsi="Times New Roman" w:cs="Times New Roman"/>
          <w:color w:val="111111"/>
          <w:sz w:val="28"/>
          <w:szCs w:val="28"/>
        </w:rPr>
        <w:t xml:space="preserve"> и психологи, занимающиеся исследованиями головного мозга и психического развития детей,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Что же такое мелкая моторика?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proofErr w:type="gramStart"/>
      <w:r w:rsidRPr="00F94293">
        <w:rPr>
          <w:rFonts w:ascii="Times New Roman" w:eastAsia="Times New Roman" w:hAnsi="Times New Roman" w:cs="Times New Roman"/>
          <w:color w:val="111111"/>
          <w:sz w:val="28"/>
          <w:szCs w:val="28"/>
        </w:rPr>
        <w:t>Мелкая моторика – это совокупность скоординированных действий мышечной, костной и нервной систем человека, иногда в сочетании со зрительной системой в выполнении мелких, точных движений кистями и пальцами рук и ног.</w:t>
      </w:r>
      <w:proofErr w:type="gramEnd"/>
      <w:r w:rsidRPr="00F94293">
        <w:rPr>
          <w:rFonts w:ascii="Times New Roman" w:eastAsia="Times New Roman" w:hAnsi="Times New Roman" w:cs="Times New Roman"/>
          <w:color w:val="111111"/>
          <w:sz w:val="28"/>
          <w:szCs w:val="28"/>
        </w:rPr>
        <w:t xml:space="preserve"> Часто для понятия «мелкая моторика» используется термин как «ловкость».</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В быту человеку ежеминутно требуется совершать какие-нибудь действия мелкой моторики: застёгивание пуговиц, манипулирование мелкими предметами, письмо, рисование, поэтому от её развития напрямую зависит качество жизни человека.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С целью системного подхода к развитию мелкой моторики рук можно классифицировать основные виды игр, заданий, упражнений:</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1. Игры и упражнения с пальчиками.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2. Дидактические игры с крупами, песком, пуговицами, бусинками.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3. Игры с мячами, кубиками, мелким конструктором, мозаикой.</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4. Рисование красками различными способами: кистью, пальцем, ладошкой.</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lastRenderedPageBreak/>
        <w:t>Пальчиковые игры со стихами способствуют развитию мелкой моторики, а так же речи, памяти, внимания, мимики детей и учат их общению.</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Очень эффективно помогают в работе по развитию моторики у дошкольников дидактические модули, сенсорные уголки и дидактические игры. Они имеют большое значение не только в формировании тонких движений руки, но и формированию мышления, памяти, внимания, сосредоточенности, зрительного и слухового восприятия, в развитии пространственных ориентаций, формированию навыков учебной деятельности.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Игры в мяч, кубики, мелкий конструктор, с мозаикой приносят большую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в-третьих, детские физиологи утверждают, что хорошо развитая кисть руки "потянет" за собой развитие интеллекта.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Рисование - это эффективный путь, используемый для развития мелкой моторики. Он помогает усовершенствовать мелкие движения. В процессе рисования дети не только учатся правильно обращаться с изобразительными материалами и осваивают различные изобразительные техники, у них развивается мелкая мускулатура руки.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Работа с детьми по развитию мелкой моторики рук, через систему разнообразных игр, упражнений приводит:</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к росту ручной умелости дошкольников</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позволяет ребёнку развивать речь, мышление</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подготовить доминантную руку к письму и в целом способствуют развитию интеллекта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помогает ребёнку исследовать, сравнивать, классифицировать окружающие его предметы</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позволяет лучше познать мир, в котором он живёт.</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Чем «умнее» руки, т. е, чем больше мастерства в детской руке, тем умнее ребёнок. Приобретая игрушки для развития мелкой моторики у детей, важно помнить, что только совместная деятельность взрослого и ребёнка даёт положительный результат. Главное помнить золотое правило: игры и упражнения, пальчиковые разминки должны проводиться систематически.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Играйте вместе, и любое задание ребёнок будет выполнять с удовольствием!</w:t>
      </w:r>
    </w:p>
    <w:p w:rsidR="00F94293" w:rsidRPr="00F94293" w:rsidRDefault="00F94293" w:rsidP="00F94293">
      <w:pPr>
        <w:spacing w:after="0"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b/>
          <w:bCs/>
          <w:color w:val="111111"/>
          <w:sz w:val="28"/>
          <w:szCs w:val="28"/>
        </w:rPr>
        <w:lastRenderedPageBreak/>
        <w:t>Дидактические игры (с предметами) для развития мелкой моторики рук детей</w:t>
      </w:r>
      <w:r w:rsidRPr="00F94293">
        <w:rPr>
          <w:rFonts w:ascii="Times New Roman" w:eastAsia="Times New Roman" w:hAnsi="Times New Roman" w:cs="Times New Roman"/>
          <w:color w:val="111111"/>
          <w:sz w:val="28"/>
          <w:szCs w:val="28"/>
        </w:rPr>
        <w:t>: «Наши рыбки хороши», «Солнечный денек», «Маленький ёжик»</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Цель: Стимулировать речевую и мыслительную деятельность ребёнка через развитие мелкой моторики и координацию движения рук.</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Задачи: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1. Закреплять умение эмоционально откликаться на игру, предложенную взрослым, подражать его действиям, принимать игровую задачу.</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 xml:space="preserve">2. </w:t>
      </w:r>
      <w:proofErr w:type="gramStart"/>
      <w:r w:rsidRPr="00F94293">
        <w:rPr>
          <w:rFonts w:ascii="Times New Roman" w:eastAsia="Times New Roman" w:hAnsi="Times New Roman" w:cs="Times New Roman"/>
          <w:color w:val="111111"/>
          <w:sz w:val="28"/>
          <w:szCs w:val="28"/>
        </w:rPr>
        <w:t>Упражнять в умении различать понятия: один, много; основные цвета: красный, синий, жёлтый, зелёный.</w:t>
      </w:r>
      <w:proofErr w:type="gramEnd"/>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3. Учить детей слушать и понимать содержание стишков, обогащать словарный запас.</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4. Развивать у детей мелкую моторику пальцев рук в игре с прищепками речевую и двигательную активность.</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proofErr w:type="gramStart"/>
      <w:r w:rsidRPr="00F94293">
        <w:rPr>
          <w:rFonts w:ascii="Times New Roman" w:eastAsia="Times New Roman" w:hAnsi="Times New Roman" w:cs="Times New Roman"/>
          <w:color w:val="111111"/>
          <w:sz w:val="28"/>
          <w:szCs w:val="28"/>
        </w:rPr>
        <w:t>Развивающая среда: рыбки, ёжики, прищепки, цветные полянки: «песок», «вода», солнышко, облака.</w:t>
      </w:r>
      <w:proofErr w:type="gramEnd"/>
    </w:p>
    <w:p w:rsidR="00F94293" w:rsidRPr="00F94293" w:rsidRDefault="00F94293" w:rsidP="00F94293">
      <w:pPr>
        <w:spacing w:after="0"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b/>
          <w:bCs/>
          <w:color w:val="111111"/>
          <w:sz w:val="28"/>
          <w:szCs w:val="28"/>
        </w:rPr>
        <w:t>Данную игру можно использовать:</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режимные моменты, разные виды деятельности</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индивидуальная работа, продуктивная деятельность, образовательная деятельность, самостоятельная деятельность, работа с родителями</w:t>
      </w:r>
    </w:p>
    <w:p w:rsidR="00F94293" w:rsidRPr="00F94293" w:rsidRDefault="00F94293" w:rsidP="00F94293">
      <w:pPr>
        <w:spacing w:after="0"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b/>
          <w:bCs/>
          <w:color w:val="111111"/>
          <w:sz w:val="28"/>
          <w:szCs w:val="28"/>
        </w:rPr>
        <w:t>Варианты игры:</w:t>
      </w:r>
      <w:r w:rsidRPr="00F94293">
        <w:rPr>
          <w:rFonts w:ascii="Times New Roman" w:eastAsia="Times New Roman" w:hAnsi="Times New Roman" w:cs="Times New Roman"/>
          <w:color w:val="111111"/>
          <w:sz w:val="28"/>
          <w:szCs w:val="28"/>
        </w:rPr>
        <w:t> На цветные полянки подобрать рыбок, ёжиков такого же цвета.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К рыбкам, ежатам подбирать прищепки соответствующего цвета.</w:t>
      </w:r>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proofErr w:type="gramStart"/>
      <w:r w:rsidRPr="00F94293">
        <w:rPr>
          <w:rFonts w:ascii="Times New Roman" w:eastAsia="Times New Roman" w:hAnsi="Times New Roman" w:cs="Times New Roman"/>
          <w:color w:val="111111"/>
          <w:sz w:val="28"/>
          <w:szCs w:val="28"/>
        </w:rPr>
        <w:t>Украсить полянки (по краям прищепками,</w:t>
      </w:r>
      <w:proofErr w:type="gramEnd"/>
    </w:p>
    <w:p w:rsidR="00F94293" w:rsidRPr="00F94293" w:rsidRDefault="00F94293" w:rsidP="00F94293">
      <w:pPr>
        <w:spacing w:before="225" w:after="225" w:line="240" w:lineRule="auto"/>
        <w:ind w:firstLine="360"/>
        <w:jc w:val="both"/>
        <w:rPr>
          <w:rFonts w:ascii="Times New Roman" w:eastAsia="Times New Roman" w:hAnsi="Times New Roman" w:cs="Times New Roman"/>
          <w:color w:val="111111"/>
          <w:sz w:val="28"/>
          <w:szCs w:val="28"/>
        </w:rPr>
      </w:pPr>
      <w:r w:rsidRPr="00F94293">
        <w:rPr>
          <w:rFonts w:ascii="Times New Roman" w:eastAsia="Times New Roman" w:hAnsi="Times New Roman" w:cs="Times New Roman"/>
          <w:color w:val="111111"/>
          <w:sz w:val="28"/>
          <w:szCs w:val="28"/>
        </w:rPr>
        <w:t>Находить рыбку, ежа, облако, солнышко, прищепку по слову и образцу взрослого.</w:t>
      </w:r>
    </w:p>
    <w:p w:rsidR="008410C0" w:rsidRPr="00F94293" w:rsidRDefault="008410C0" w:rsidP="00F94293">
      <w:pPr>
        <w:jc w:val="both"/>
        <w:rPr>
          <w:rFonts w:ascii="Times New Roman" w:hAnsi="Times New Roman" w:cs="Times New Roman"/>
          <w:sz w:val="28"/>
          <w:szCs w:val="28"/>
        </w:rPr>
      </w:pPr>
    </w:p>
    <w:sectPr w:rsidR="008410C0" w:rsidRPr="00F94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293"/>
    <w:rsid w:val="008410C0"/>
    <w:rsid w:val="00F9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293"/>
    <w:rPr>
      <w:rFonts w:ascii="Times New Roman" w:eastAsia="Times New Roman" w:hAnsi="Times New Roman" w:cs="Times New Roman"/>
      <w:b/>
      <w:bCs/>
      <w:kern w:val="36"/>
      <w:sz w:val="48"/>
      <w:szCs w:val="48"/>
    </w:rPr>
  </w:style>
  <w:style w:type="paragraph" w:customStyle="1" w:styleId="headline">
    <w:name w:val="headline"/>
    <w:basedOn w:val="a"/>
    <w:rsid w:val="00F942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942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293"/>
    <w:rPr>
      <w:b/>
      <w:bCs/>
    </w:rPr>
  </w:style>
</w:styles>
</file>

<file path=word/webSettings.xml><?xml version="1.0" encoding="utf-8"?>
<w:webSettings xmlns:r="http://schemas.openxmlformats.org/officeDocument/2006/relationships" xmlns:w="http://schemas.openxmlformats.org/wordprocessingml/2006/main">
  <w:divs>
    <w:div w:id="1498421310">
      <w:bodyDiv w:val="1"/>
      <w:marLeft w:val="0"/>
      <w:marRight w:val="0"/>
      <w:marTop w:val="0"/>
      <w:marBottom w:val="0"/>
      <w:divBdr>
        <w:top w:val="none" w:sz="0" w:space="0" w:color="auto"/>
        <w:left w:val="none" w:sz="0" w:space="0" w:color="auto"/>
        <w:bottom w:val="none" w:sz="0" w:space="0" w:color="auto"/>
        <w:right w:val="none" w:sz="0" w:space="0" w:color="auto"/>
      </w:divBdr>
      <w:divsChild>
        <w:div w:id="586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2021-04-28T05:15:00Z</dcterms:created>
  <dcterms:modified xsi:type="dcterms:W3CDTF">2021-04-28T05:15:00Z</dcterms:modified>
</cp:coreProperties>
</file>