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9B" w:rsidRPr="0085179B" w:rsidRDefault="0085179B" w:rsidP="00E26E5E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sz w:val="24"/>
          <w:szCs w:val="24"/>
        </w:rPr>
        <w:t>Мастер- класс</w:t>
      </w:r>
    </w:p>
    <w:p w:rsidR="0085179B" w:rsidRPr="0085179B" w:rsidRDefault="0085179B" w:rsidP="00E26E5E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iCs/>
          <w:sz w:val="24"/>
          <w:szCs w:val="24"/>
        </w:rPr>
        <w:t>для воспитателей дошкольных учреждений на тему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p w:rsidR="0085179B" w:rsidRPr="0085179B" w:rsidRDefault="0085179B" w:rsidP="00E26E5E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E26E5E">
        <w:rPr>
          <w:rFonts w:ascii="Times New Roman" w:eastAsia="Times New Roman" w:hAnsi="Times New Roman" w:cs="Times New Roman"/>
          <w:b/>
          <w:sz w:val="24"/>
          <w:szCs w:val="24"/>
        </w:rPr>
        <w:t xml:space="preserve">Волшебная страна – </w:t>
      </w:r>
      <w:proofErr w:type="spellStart"/>
      <w:r w:rsidRPr="0085179B">
        <w:rPr>
          <w:rFonts w:ascii="Times New Roman" w:eastAsia="Times New Roman" w:hAnsi="Times New Roman" w:cs="Times New Roman"/>
          <w:b/>
          <w:sz w:val="24"/>
          <w:szCs w:val="24"/>
        </w:rPr>
        <w:t>Пластилинография</w:t>
      </w:r>
      <w:proofErr w:type="spellEnd"/>
      <w:r w:rsidR="00E26E5E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5179B" w:rsidRPr="0085179B" w:rsidRDefault="0085179B" w:rsidP="0085179B">
      <w:pPr>
        <w:pStyle w:val="a6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Я леплю из пластилина,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Пластилин нежней, чем глина.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Я леплю из пластилина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Кукол, клоунов, собак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Ю.Мориц</w:t>
      </w:r>
      <w:proofErr w:type="spellEnd"/>
    </w:p>
    <w:p w:rsidR="0085179B" w:rsidRPr="0085179B" w:rsidRDefault="0085179B" w:rsidP="0085179B">
      <w:pPr>
        <w:pStyle w:val="a6"/>
        <w:spacing w:line="276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Цель мастер-класса: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 повышение профессионального мастерства педагогов, получение новых знаний и освоение их в практической деятельности.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Задачи мастер класса: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обучение участников мастер- класса технике «</w:t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»;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развивать интерес к нетрадиционным способам изображения предметов на бумаге и широкому применению их в детском саду.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Ожидаемый результат: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создание лепной картины с изображением </w:t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полуобъемных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предметов на горизонтальной поверхности;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применение участниками мастер-класса техники «</w:t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» в работе с детьми;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повышение уровня профессиональной компетентности.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Материалы и оборудование для педагогов: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плотный картон синего цвета, размер А</w:t>
      </w:r>
      <w:proofErr w:type="gram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4</w:t>
      </w:r>
      <w:proofErr w:type="gram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 пластилина;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салфетка для рук;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доска для лепки;</w:t>
      </w:r>
    </w:p>
    <w:p w:rsidR="0085179B" w:rsidRPr="0085179B" w:rsidRDefault="0085179B" w:rsidP="0085179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стека;</w:t>
      </w:r>
    </w:p>
    <w:p w:rsidR="0085179B" w:rsidRPr="0085179B" w:rsidRDefault="0085179B" w:rsidP="0085179B">
      <w:pPr>
        <w:jc w:val="center"/>
        <w:rPr>
          <w:rFonts w:eastAsia="Times New Roman"/>
          <w:sz w:val="24"/>
          <w:szCs w:val="24"/>
        </w:rPr>
      </w:pPr>
    </w:p>
    <w:p w:rsidR="0085179B" w:rsidRPr="0085179B" w:rsidRDefault="0085179B" w:rsidP="0085179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b/>
          <w:sz w:val="24"/>
          <w:szCs w:val="24"/>
        </w:rPr>
        <w:t>Ход мастер- класса: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Вступление</w:t>
      </w:r>
      <w:r w:rsidRPr="0085179B">
        <w:rPr>
          <w:rFonts w:ascii="Times New Roman" w:eastAsia="Times New Roman" w:hAnsi="Times New Roman" w:cs="Times New Roman"/>
          <w:color w:val="797979"/>
          <w:sz w:val="24"/>
          <w:szCs w:val="24"/>
        </w:rPr>
        <w:br/>
      </w:r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Уважаемые педагоги! Сегодня мы с вами познакомимся с техникой </w:t>
      </w:r>
      <w:proofErr w:type="spellStart"/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– это нетрадиционная техника работы с пластилином, принцип которой заключается в создании лепной картины с изображением </w:t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полуобъемных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предметов на горизонтальной поверхности.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Художественное творчество – это удивительный волшебный мир, это душевное состояние «маленького человека», когда он с помощью различных изобразительных средств может выплеснуть свои чувства, мысли, желания, тревоги, свое искреннее отношение к действительности. Познавая красоту и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необъятность природы, ребенок с большой радостью пытается остановить и запечатлеть «счастливое мгновение», восхищается результатом своего труда.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Ребенок - это «чистый лист», это – маленький художник, который видит и оценивает окружающий мир по-своему. Поэтому педагогам необходимо как можно больше уделять внимания творческому развитию детей, не бояться учиться и экспериментировать вместе с ними.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lastRenderedPageBreak/>
        <w:t>Из всего многообразия видов изобразительного искусства дети обычно отдают предпочтение рисованию, которое имеет большое значение для всестороннего развития дошкольников,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способствует эстетическому и нравственному воспитанию, расширению кругозора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. Примечательно, что рисовать можно не только с помощью красок, карандашей, фломастеров, но и в такой нетрадиционной художественной технике, как </w:t>
      </w:r>
      <w:proofErr w:type="spellStart"/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Принцип данной техники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 – это создание на основе пластилина лепных картин с изображением выпуклых, </w:t>
      </w:r>
      <w:proofErr w:type="spellStart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полуобъемных</w:t>
      </w:r>
      <w:proofErr w:type="spellEnd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 объектов на горизонтальной поверхности – один из видов декоративно-прикладного искусства. Понятие «</w:t>
      </w:r>
      <w:proofErr w:type="spellStart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» имеет два смысловых корня: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«графил»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 — создавать, рисовать, а первая половина слова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«пластилин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» подразумевает материал, при помощи которого осуществляется исполнение замысла.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Основной материал 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— пластилин, а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«инструментом»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 в </w:t>
      </w:r>
      <w:proofErr w:type="spellStart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пластилинографии</w:t>
      </w:r>
      <w:proofErr w:type="spellEnd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 являются руки ребенка, что очень важно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для развития общей и мелкой моторики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, которая в свою очередь является одним из главных стимулятором мозговой деятельности ребенка. Занимаясь </w:t>
      </w:r>
      <w:proofErr w:type="spellStart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пластилинографией</w:t>
      </w:r>
      <w:proofErr w:type="spellEnd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, у ребенка развивается умелость рук, укрепляется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сложного навыка, как письмо. Этому всему способствует хорошая мышечная нагрузка пальчиков.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Данная техника хороша и тем, что она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доступна детям разного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дошкольного возраста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, позволяет быстро достичь желаемого результата и вносит определенную новизну в творчество детей, делает его более разнообразным, увлекательным и интересным.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 позволяет решать не только практические задачи, но и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воспитательно-образовательны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е, что в целом позволяет всесторонне развивать личность ребенка. </w:t>
      </w:r>
      <w:proofErr w:type="gramStart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Дети не только получают знания, умения, навыки, но одновременно закрепляют информацию, полученную на занятиях по развитию речи, экологии, рисованию, знакомятся с миром разных предметов в процессе использования нетрадиционного материала (бросового, что способствует расширению возможности изобразительной деятельности детей.</w:t>
      </w:r>
      <w:proofErr w:type="gramEnd"/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sz w:val="24"/>
          <w:szCs w:val="24"/>
        </w:rPr>
        <w:t xml:space="preserve">На занятиях </w:t>
      </w:r>
      <w:proofErr w:type="spellStart"/>
      <w:r w:rsidRPr="0085179B">
        <w:rPr>
          <w:rFonts w:ascii="Times New Roman" w:eastAsia="Times New Roman" w:hAnsi="Times New Roman" w:cs="Times New Roman"/>
          <w:sz w:val="24"/>
          <w:szCs w:val="24"/>
        </w:rPr>
        <w:t>пластилинографией</w:t>
      </w:r>
      <w:proofErr w:type="spellEnd"/>
      <w:r w:rsidRPr="0085179B">
        <w:rPr>
          <w:rFonts w:ascii="Times New Roman" w:eastAsia="Times New Roman" w:hAnsi="Times New Roman" w:cs="Times New Roman"/>
          <w:sz w:val="24"/>
          <w:szCs w:val="24"/>
        </w:rPr>
        <w:t xml:space="preserve"> развиваются </w:t>
      </w:r>
      <w:r w:rsidRPr="0085179B">
        <w:rPr>
          <w:rFonts w:ascii="Times New Roman" w:eastAsia="Times New Roman" w:hAnsi="Times New Roman" w:cs="Times New Roman"/>
          <w:i/>
          <w:iCs/>
          <w:sz w:val="24"/>
          <w:szCs w:val="24"/>
        </w:rPr>
        <w:t>психические процессы:</w:t>
      </w:r>
      <w:r w:rsidRPr="0085179B">
        <w:rPr>
          <w:rFonts w:ascii="Times New Roman" w:eastAsia="Times New Roman" w:hAnsi="Times New Roman" w:cs="Times New Roman"/>
          <w:sz w:val="24"/>
          <w:szCs w:val="24"/>
        </w:rPr>
        <w:t xml:space="preserve"> внимание, память, воображение, мышление, а также творческие способности, </w:t>
      </w:r>
      <w:proofErr w:type="spellStart"/>
      <w:r w:rsidRPr="0085179B">
        <w:rPr>
          <w:rFonts w:ascii="Times New Roman" w:eastAsia="Times New Roman" w:hAnsi="Times New Roman" w:cs="Times New Roman"/>
          <w:sz w:val="24"/>
          <w:szCs w:val="24"/>
        </w:rPr>
        <w:t>креативность</w:t>
      </w:r>
      <w:proofErr w:type="spellEnd"/>
      <w:r w:rsidRPr="0085179B">
        <w:rPr>
          <w:rFonts w:ascii="Times New Roman" w:eastAsia="Times New Roman" w:hAnsi="Times New Roman" w:cs="Times New Roman"/>
          <w:sz w:val="24"/>
          <w:szCs w:val="24"/>
        </w:rPr>
        <w:t>. Развивается восприятие, пространственной ориентация, сенсомоторная координация детей, то есть тех школьно-значимых функций, которые необходимы для успешного обучения в школе. Дети учатся планировать свою работу и доводить её до конца. Одновременно воспитываются культура общения, нормы поведения, познавательный интерес, самостоятельность, уверенность в своих силах, индивидуальность, инициативность, характер ребенка, умение работать в сотворчестве.</w:t>
      </w:r>
      <w:r w:rsidRPr="0085179B">
        <w:rPr>
          <w:rFonts w:ascii="Times New Roman" w:eastAsia="Times New Roman" w:hAnsi="Times New Roman" w:cs="Times New Roman"/>
          <w:color w:val="797979"/>
          <w:sz w:val="24"/>
          <w:szCs w:val="24"/>
        </w:rPr>
        <w:br/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Дошкольники – маленькие фантазеры и открыватели. Именно у дошкольников вся жизнь пронизана фантазией и творчеством. Не получив должного развития в этот период, творческий потенциал далеко не всегда проявится в будущем. А для развития творческих способностей или предпосылок к нему наиболее близким и доступным для дошкольников считается изобразительная, художественно- продуктивная деятельность.</w:t>
      </w:r>
      <w:r w:rsidRPr="0085179B">
        <w:rPr>
          <w:rFonts w:ascii="Times New Roman" w:eastAsia="Times New Roman" w:hAnsi="Times New Roman" w:cs="Times New Roman"/>
          <w:color w:val="2B2B2B"/>
          <w:sz w:val="24"/>
          <w:szCs w:val="24"/>
        </w:rPr>
        <w:br/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способствуют, в первую очередь, снятию мышечного напряжения и 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расслаблению, развивает детское воображение, мелкую моторику рук, это необходимо для развития речи и повышения интеллекта ребенка, способствует развитию фантазии, творчества, трудовых навыков, побуждает детей к самостоятельности, желание доводить начатое дело до конца.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Картины, выполненные в технике - </w:t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пластилинография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, могут быть использованы в качестве подарка, практичны в украшении интерьера квартиры, дома, а также могут стать достойными участниками в различных конкурсах и выставках.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Важным условием развития детского творчества при использовании данной техники является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создание эмоционально-благополучной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 </w:t>
      </w:r>
      <w:r w:rsidRPr="0085179B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</w:rPr>
        <w:t>атмосферы. </w:t>
      </w: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В результате детской деятельности, важен не только сам продукт деятельности, но и положительные эмоции, хорошее настроение, доверительная атмосфера, желание творить!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Рекомендации по работе с пластилином: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использовать специальный мягкий пластилин. Твердый пластилин перед занятием разогреть в емкости с горячей водой;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картон должен быть плотный, так как пластилин имеет вес, а картина может при работе деформироваться;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желательно, чтобы одна сторона картона была лощеная. Если ребенок вышел за контур рисунка, то лишний пластилин можно легко убрать стекой или вытереть бумажной салфеткой;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контуры рисунков выполняются фломастером, который также без труда стирается влажной салфеткой, если ребенок ошибся;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предотвратить появление на основе жирных пятен поможет нанесенная на нее клейкая пленка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покрытие пластилиновой картинки бесцветным лаком продлит ее "жизнь".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работа с пластилином трудоемкая, требует усилий, поэтому детям необходим минутный отдых в виде пальчиковой гимнастики, </w:t>
      </w:r>
      <w:proofErr w:type="spellStart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физминутки</w:t>
      </w:r>
      <w:proofErr w:type="spellEnd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85179B">
        <w:rPr>
          <w:rFonts w:ascii="Times New Roman" w:eastAsia="Times New Roman" w:hAnsi="Times New Roman" w:cs="Times New Roman"/>
          <w:color w:val="373737"/>
          <w:sz w:val="24"/>
          <w:szCs w:val="24"/>
        </w:rPr>
        <w:t>Творческий ребенок – это «красивый» ребенок, это - «свободный» ребенок, это - «уверенный» ребенок, умеющий воспринимать, созидать, чувствовать окружающую красоту, способный создавать её по-своему и с радостью нести людям!</w:t>
      </w:r>
      <w:proofErr w:type="gramEnd"/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Практическая часть.</w:t>
      </w:r>
    </w:p>
    <w:p w:rsidR="0085179B" w:rsidRPr="0085179B" w:rsidRDefault="0085179B" w:rsidP="0085179B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Сегодня, уважаемые воспитатели, мы с вами будем рисовать золотую рыбку.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lastRenderedPageBreak/>
        <w:drawing>
          <wp:inline distT="0" distB="0" distL="0" distR="0">
            <wp:extent cx="2668905" cy="1711960"/>
            <wp:effectExtent l="19050" t="0" r="0" b="0"/>
            <wp:docPr id="1" name="Рисунок 1" descr="hello_html_6862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862ff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Для этого нам потребуется: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плотный картон синего цвета (формата А4);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контурный рисунок рыбки</w:t>
      </w:r>
      <w:proofErr w:type="gram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;</w:t>
      </w:r>
      <w:proofErr w:type="gram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маркер черный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 пластилина;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салфетка для рук;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доска для лепки;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стека;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Начинаем работу с пластилином с мелких деталей - плавников. Отщипываем кусочек пластилина красного цвета, кладём на основу, и размазываем основания плавников. Следим за контуром рисунка.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519680" cy="1786255"/>
            <wp:effectExtent l="19050" t="0" r="0" b="0"/>
            <wp:docPr id="2" name="Рисунок 2" descr="hello_html_m3f6cc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f6cc96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402840" cy="1786255"/>
            <wp:effectExtent l="19050" t="0" r="0" b="0"/>
            <wp:docPr id="3" name="Рисунок 3" descr="hello_html_m679b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9b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 этого стекой процарапываем вертикальные линии на плавниках.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lastRenderedPageBreak/>
        <w:drawing>
          <wp:inline distT="0" distB="0" distL="0" distR="0">
            <wp:extent cx="2477135" cy="1786255"/>
            <wp:effectExtent l="19050" t="0" r="0" b="0"/>
            <wp:docPr id="4" name="Рисунок 4" descr="hello_html_1b9b6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b9b6f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509520" cy="1775460"/>
            <wp:effectExtent l="19050" t="0" r="5080" b="0"/>
            <wp:docPr id="5" name="Рисунок 5" descr="hello_html_m4b353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b353f5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Теперь берём кусочек пластилина оранжевого цвета и размазываем голову. </w:t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466975" cy="1839595"/>
            <wp:effectExtent l="19050" t="0" r="9525" b="0"/>
            <wp:docPr id="6" name="Рисунок 6" descr="hello_html_m187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87706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445385" cy="1828800"/>
            <wp:effectExtent l="19050" t="0" r="0" b="0"/>
            <wp:docPr id="7" name="Рисунок 7" descr="hello_html_3a7f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a7f6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Для того чтобы сделать глаз берем белый пластилин, отщипываем от него немного и раскатываем маленький шарик, сплющиваем и прикрепляем глаз на голову рыбки.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966720" cy="1871345"/>
            <wp:effectExtent l="19050" t="0" r="5080" b="0"/>
            <wp:docPr id="8" name="Рисунок 8" descr="hello_html_m133de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33de06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Далее берем черный пластилин (небольшой кусочек), раскатываем шар, сплющиваем и делаем зрачок рыбке, накладывая поверх белого пластилина.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860040" cy="1722755"/>
            <wp:effectExtent l="19050" t="0" r="0" b="0"/>
            <wp:docPr id="9" name="Рисунок 9" descr="hello_html_2708f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708f5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668905" cy="1732915"/>
            <wp:effectExtent l="19050" t="0" r="0" b="0"/>
            <wp:docPr id="10" name="Рисунок 10" descr="hello_html_6209b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209ba3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Рот рыбки - раскатываем маленький красный шарик. Положим её на внешний контур.</w:t>
      </w:r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 </w:t>
      </w:r>
      <w:proofErr w:type="gram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Теперь шарик нужно особым образом примазать, оставляя внешнюю часть пластилинового шарика выпуклой и направляя движение пальца к нижней половинке рта (получится примазанная пластилиновая </w:t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849245" cy="1828800"/>
            <wp:effectExtent l="19050" t="0" r="8255" b="0"/>
            <wp:docPr id="11" name="Рисунок 11" descr="hello_html_m383f0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83f0a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924175" cy="1828800"/>
            <wp:effectExtent l="19050" t="0" r="9525" b="0"/>
            <wp:docPr id="12" name="Рисунок 12" descr="hello_html_m117e7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17e73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Так же примажем еще меньшего размера пластилиновый шарик на нижней половинке рта, направляя на верхнюю половинку.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Приступаем к рисованию хвоста. Начинаем с конца хвоста. Для этого поворачиваем картон наоборот. Отщипываем пластилин оранжевого цвета, скатаем шарик и примажем, оставляя внешнюю часть шарика выпуклой и направляя движение пальца к основанию хвоста.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009265" cy="1754505"/>
            <wp:effectExtent l="19050" t="0" r="635" b="0"/>
            <wp:docPr id="13" name="Рисунок 13" descr="hello_html_fcab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fcabe6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Так же примазываем ещё 3 шарика. Далее размазываем пластилином до начала хвоста. Можно чередовать желтый, оранжевый или красный пластилин. </w:t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881630" cy="1573530"/>
            <wp:effectExtent l="19050" t="0" r="0" b="0"/>
            <wp:docPr id="14" name="Рисунок 14" descr="hello_html_16133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61338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849245" cy="1647825"/>
            <wp:effectExtent l="19050" t="0" r="8255" b="0"/>
            <wp:docPr id="15" name="Рисунок 15" descr="hello_html_b31f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b31f7e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Теперь дело за туловищем. Оформляем чешуйки у рыбки. Берём пластилин жёлтого цвета, скатаем шарики и примазываем, как пластилиновые капельки рядом друг с другом, направляя их в сторону головы.</w:t>
      </w:r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 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Получается несколько рядов</w:t>
      </w:r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.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 Так заполняем туловище.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796540" cy="1892300"/>
            <wp:effectExtent l="19050" t="0" r="3810" b="0"/>
            <wp:docPr id="16" name="Рисунок 16" descr="hello_html_m264c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64c2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030220" cy="1892300"/>
            <wp:effectExtent l="19050" t="0" r="0" b="0"/>
            <wp:docPr id="17" name="Рисунок 17" descr="hello_html_1a7f2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a7f242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Для оформления дна, нужно изготовить водоросли. Для изготовления водорослей, необходимо пластилин зеленого цвета скатать колбасками разной длины. И придавая им извилистую форму, выкладываем на основе.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785745" cy="1658620"/>
            <wp:effectExtent l="19050" t="0" r="0" b="0"/>
            <wp:docPr id="18" name="Рисунок 18" descr="hello_html_4cb17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4cb1790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881630" cy="1647825"/>
            <wp:effectExtent l="19050" t="0" r="0" b="0"/>
            <wp:docPr id="19" name="Рисунок 19" descr="hello_html_35488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3548853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Маскируем основание водорослей «морскими камушками». Для этого из пластилина белого, черного и коричневого цвета скатаем шарики и располагаем их на «дне», чередуя пластилиновые шарики разных цветов и размеров.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615565" cy="1488440"/>
            <wp:effectExtent l="19050" t="0" r="0" b="0"/>
            <wp:docPr id="20" name="Рисунок 20" descr="hello_html_195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9561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Вот и получилась у нас такая красивая картинка. </w:t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646805" cy="2169160"/>
            <wp:effectExtent l="19050" t="0" r="0" b="0"/>
            <wp:docPr id="21" name="Рисунок 21" descr="hello_html_m737cb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37cb8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Готовую работу можно сбрызнуть лаком для волос, чтобы она не запылилась, так как пластилин сильно притягивает пыль.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В ходе практической работы воспитателей говорю: 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Рисовать пластилином можно разными способами.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Это размазывание основы пластилином нужного цвета.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658110" cy="1647825"/>
            <wp:effectExtent l="19050" t="0" r="8890" b="0"/>
            <wp:docPr id="22" name="Рисунок 22" descr="hello_html_m47b1b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7b1be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573020" cy="1690370"/>
            <wp:effectExtent l="19050" t="0" r="0" b="0"/>
            <wp:docPr id="23" name="Рисунок 23" descr="hello_html_1f4c4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f4c41f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Можно «горошками». Из пластилина катаются горошинки и выкладываются узором на поверхность картона, заполняя весь рисунок.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lastRenderedPageBreak/>
        <w:drawing>
          <wp:inline distT="0" distB="0" distL="0" distR="0">
            <wp:extent cx="1445895" cy="1701165"/>
            <wp:effectExtent l="19050" t="0" r="1905" b="0"/>
            <wp:docPr id="24" name="Рисунок 24" descr="hello_html_39f80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9f80be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126105" cy="1658620"/>
            <wp:effectExtent l="19050" t="0" r="0" b="0"/>
            <wp:docPr id="25" name="Рисунок 25" descr="hello_html_3496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3496af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Рисование «жгутиками». Техника “жгутиками” несколько сложнее в том, что надо скатать жгутики одинаковой толщины и выкладывать их на рисунок.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413635" cy="1520190"/>
            <wp:effectExtent l="19050" t="0" r="5715" b="0"/>
            <wp:docPr id="26" name="Рисунок 26" descr="hello_html_m33f6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3f6483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Следующий способ – процарапывание. На картон наносится тонкий слой пластилина, выравнивается стекой или ножом, а рисунок процарапывается </w:t>
      </w:r>
      <w:r w:rsidRPr="0085179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2509520" cy="1552575"/>
            <wp:effectExtent l="19050" t="0" r="5080" b="0"/>
            <wp:docPr id="27" name="Рисунок 27" descr="hello_html_m37126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7126ac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зубочисткой, стекой, как в технике </w:t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граттаж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Так же рисование пластилином позволяет использовать бросовый (катушки, диски, бусинки) и природный (шишки, ракушки, каштаны) материалы</w:t>
      </w:r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.</w:t>
      </w:r>
      <w:proofErr w:type="gramEnd"/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 xml:space="preserve"> Показываю </w:t>
      </w:r>
      <w:proofErr w:type="gramStart"/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картинки</w:t>
      </w:r>
      <w:proofErr w:type="gramEnd"/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 xml:space="preserve"> выполненные в технике </w:t>
      </w:r>
      <w:proofErr w:type="spellStart"/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пластилинографии</w:t>
      </w:r>
      <w:proofErr w:type="spellEnd"/>
      <w:r w:rsidRPr="0085179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 xml:space="preserve"> разными способами.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6E5E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Заключительная часть.</w:t>
      </w:r>
      <w:r w:rsidRPr="00E26E5E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br/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технике </w:t>
      </w:r>
      <w:proofErr w:type="spell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пластилинографии</w:t>
      </w:r>
      <w:proofErr w:type="spell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можно создать: цветы, растения, насекомых, рыб, животных. Первые успехи в работе вызовут у детей желание создавать тематические картинки сначала под руководством взрослого, а затем в собственном творчестве, что будет способствовать развитию воображения и фантазии. Рисование пластилином замечательный по своим возможностям вид изобразительной деятельности. Оно позволяет ребенку освоить объем, сделать картину рельефной и за счет этого более выразительной и живой. Но кроме этого, это еще и способ задать детским пальчикам хорошую мышечную нагрузку.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 xml:space="preserve">Ребенок открывает глаза и созерцает мир - незнакомый, удивительный и таинственный. Без помощи взрослого здесь не обойтись. Именно взрослые должны пробудить интерес к 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познанию, помочь усвоить опыт предшествующих поколений, научить приемам изучения и отражения окружающего мира.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Самое главное в работе - сделать так, чтобы душа у ребенка  радовалась полноценному творческому процессу.</w:t>
      </w:r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Мастер-класс подошёл к концу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- Было ли вам интересно, и хотели бы вы </w:t>
      </w:r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попробовать в своей практике из увиденного сегодня? </w:t>
      </w:r>
      <w:r w:rsidRPr="008517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(воспитатели высказывают своё мнение).</w:t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 xml:space="preserve">Уважаемые коллеги, спасибо Вам за активное участие </w:t>
      </w:r>
      <w:proofErr w:type="gram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proofErr w:type="gram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мастер</w:t>
      </w:r>
      <w:proofErr w:type="gramEnd"/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- классе, за чудесные картины.</w:t>
      </w:r>
      <w:r w:rsidRPr="0085179B">
        <w:rPr>
          <w:rFonts w:ascii="Times New Roman" w:eastAsia="Times New Roman" w:hAnsi="Times New Roman" w:cs="Times New Roman"/>
          <w:color w:val="000000"/>
          <w:sz w:val="24"/>
          <w:szCs w:val="24"/>
        </w:rPr>
        <w:t> В своей работе Вы можете воспользоваться предложенными шаблонами картинок.</w:t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797979"/>
          <w:sz w:val="24"/>
          <w:szCs w:val="24"/>
        </w:rPr>
        <w:br/>
      </w:r>
      <w:r w:rsidRPr="0085179B">
        <w:rPr>
          <w:rFonts w:ascii="Times New Roman" w:eastAsia="Times New Roman" w:hAnsi="Times New Roman" w:cs="Times New Roman"/>
          <w:color w:val="2B2B2B"/>
          <w:sz w:val="24"/>
          <w:szCs w:val="24"/>
        </w:rPr>
        <w:br/>
      </w: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</w:r>
    </w:p>
    <w:p w:rsidR="0085179B" w:rsidRPr="0085179B" w:rsidRDefault="0085179B" w:rsidP="0085179B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5179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7C482D" w:rsidRPr="0085179B" w:rsidRDefault="007C482D" w:rsidP="0085179B">
      <w:pPr>
        <w:rPr>
          <w:rFonts w:ascii="Times New Roman" w:hAnsi="Times New Roman" w:cs="Times New Roman"/>
          <w:sz w:val="24"/>
          <w:szCs w:val="24"/>
        </w:rPr>
      </w:pPr>
    </w:p>
    <w:sectPr w:rsidR="007C482D" w:rsidRPr="0085179B" w:rsidSect="002D2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CB2"/>
    <w:multiLevelType w:val="multilevel"/>
    <w:tmpl w:val="A994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BE27FC"/>
    <w:multiLevelType w:val="multilevel"/>
    <w:tmpl w:val="31E8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9C5B0E"/>
    <w:multiLevelType w:val="multilevel"/>
    <w:tmpl w:val="C192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C7271F"/>
    <w:multiLevelType w:val="multilevel"/>
    <w:tmpl w:val="292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5179B"/>
    <w:rsid w:val="002D2C60"/>
    <w:rsid w:val="007C482D"/>
    <w:rsid w:val="0085179B"/>
    <w:rsid w:val="00E26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79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517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445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1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45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1723</Words>
  <Characters>9824</Characters>
  <Application>Microsoft Office Word</Application>
  <DocSecurity>0</DocSecurity>
  <Lines>81</Lines>
  <Paragraphs>23</Paragraphs>
  <ScaleCrop>false</ScaleCrop>
  <Company/>
  <LinksUpToDate>false</LinksUpToDate>
  <CharactersWithSpaces>11524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2021-11-29T16:58:00Z</dcterms:created>
  <dcterms:modified xsi:type="dcterms:W3CDTF">2021-11-29T17:11:00Z</dcterms:modified>
</cp:coreProperties>
</file>