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F0" w:rsidRDefault="00C215A6" w:rsidP="007F11F0">
      <w:pPr>
        <w:pStyle w:val="a3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u w:val="single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4557395</wp:posOffset>
            </wp:positionH>
            <wp:positionV relativeFrom="paragraph">
              <wp:posOffset>189865</wp:posOffset>
            </wp:positionV>
            <wp:extent cx="1920240" cy="1516380"/>
            <wp:effectExtent l="0" t="0" r="381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8c74b2fb9fbd30d2aee0521c848c0b211645cd3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F0">
        <w:rPr>
          <w:b/>
          <w:sz w:val="28"/>
          <w:szCs w:val="28"/>
        </w:rPr>
        <w:t>Памятка для педагога «Секреты бесконфликтного общения»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Как организовать диалог с родителями</w:t>
      </w:r>
      <w:r>
        <w:rPr>
          <w:sz w:val="28"/>
          <w:szCs w:val="28"/>
          <w:u w:val="single"/>
        </w:rPr>
        <w:t xml:space="preserve">    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Если вы задаете вопрос, подождите, когда собеседник вам ответит.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Высказав свое мнение, поинтересуйтесь мнением родителей.</w:t>
      </w:r>
      <w:bookmarkStart w:id="0" w:name="_GoBack"/>
      <w:bookmarkEnd w:id="0"/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 Если вы не согласны, аргументируйте, повторяйте фразы: «Давайте подумаем», «Давайте сделаем сообща», «Как вы сами думаете», «Мне интересно ваше мнение», «Вы не согласны со мной, почему?» и т.д.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Как организовать работу с родителями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1.Способность </w:t>
      </w:r>
      <w:proofErr w:type="gramStart"/>
      <w:r>
        <w:rPr>
          <w:sz w:val="28"/>
          <w:szCs w:val="28"/>
        </w:rPr>
        <w:t>к общению- профессиональное качество</w:t>
      </w:r>
      <w:proofErr w:type="gramEnd"/>
      <w:r>
        <w:rPr>
          <w:sz w:val="28"/>
          <w:szCs w:val="28"/>
        </w:rPr>
        <w:t xml:space="preserve"> педагога. Педагог должен иметь высокую психологическую культуру: уметь общаться, вести беседу, слушать и понимать собеседника, взаимодействовать и воздействовать.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Не отталкивайте, а привлекайте к сотрудничеству. Нередко педагог видит в родителях людей, изначально стоящих к нему в аппозиции. Часто он начинает поучать, упрекать. Постарайтесь понять чувства отца или матери ребенка, найдите в них опору, выстраивая совместные действия.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З. Развивайте в себе стремление к равной позиции с родителями. Воспитание ребенка основывается на совместных усилиях д/сада и семьи, педагога и членов семьи можно только при взаимном и уважительном признании ими позиционного равенства друг друга. Первый шаг в этом направлении должен сделать педагог, поскольку это находиться в рамках его компетенции, показывает его профессионализм.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 Людям нравиться ощущать собственное значение. Один из лучших способов привлечения родителей к сотрудничеству - подчеркивание его значение в этом </w:t>
      </w:r>
      <w:r>
        <w:rPr>
          <w:sz w:val="28"/>
          <w:szCs w:val="28"/>
        </w:rPr>
        <w:lastRenderedPageBreak/>
        <w:t>процессе.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Покажите родителю свою любовь по отношению к ребенку. Психологический контакт с родителем возникает сразу же, как только педагог покажет, что он видит положительные стороны в характере ребенка и симпатизирует ему.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Ищите новые формы сотрудничества с родителями. Например, вы можете предложить одному из родителей выступить на родительском собрании с проблемой, которую он испытывает в воспитании ребенка, и, каким образом он пытается ее разрешить. Пусть эти проблемы обсудят родители. Чрезвычайно поучительным было бы выступление родителя, у которого были сложности во взаимоотношениях с собственным ребенком, и, который сумел их преодолеть. Не стремитесь отстоять собственную позицию. Успешной можно назвать беседу не только когда педагог докажет, что прав, а тогда, когда он сумеет привлечь родителей к активному участию в воспитании ребенка.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7. Обсуждайте проблему, а не личные качества ученика. Сформулируйте перед родителями ваши наблюдения по поводу учебы и дисциплины ребенка, обсудите с родителями возможности совместной работы. Важно, чтобы родители чувствовали вашу уверенность в том, что проблема может быть решена.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Мы вместе против проблемы, а не против друг друга.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Можно утверждать, что ваша беседа с родителями трудного ребенка пройдет более успешно: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Если вам удается избежать противоречия и конфликта.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Если вы смогли удержаться сами и удержали родителей от упреков и обвинений.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 Если вы удачно сформулировали проблему воспитания, и родители поняли и приняли вашу формулировку.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 Если вы обсудили ваши совместные действия.</w:t>
      </w:r>
    </w:p>
    <w:p w:rsidR="007F11F0" w:rsidRDefault="007F11F0" w:rsidP="007F11F0">
      <w:pPr>
        <w:pStyle w:val="a3"/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7F11F0" w:rsidRDefault="007F11F0" w:rsidP="007F11F0">
      <w:pPr>
        <w:pStyle w:val="a3"/>
        <w:shd w:val="clear" w:color="auto" w:fill="FFFFFF"/>
        <w:spacing w:line="360" w:lineRule="auto"/>
        <w:jc w:val="right"/>
        <w:rPr>
          <w:b/>
          <w:sz w:val="28"/>
          <w:szCs w:val="28"/>
        </w:rPr>
      </w:pPr>
    </w:p>
    <w:p w:rsidR="007F11F0" w:rsidRDefault="007F11F0" w:rsidP="007F11F0">
      <w:pPr>
        <w:pStyle w:val="a3"/>
        <w:shd w:val="clear" w:color="auto" w:fill="FFFFFF"/>
        <w:spacing w:line="360" w:lineRule="auto"/>
      </w:pPr>
      <w:r>
        <w:rPr>
          <w:b/>
          <w:sz w:val="28"/>
          <w:szCs w:val="28"/>
        </w:rPr>
        <w:t>Рекомендации, помогающие извлекать уроки из конфликтных ситуаций: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 Подумайте, чему вас может научить конфликт.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Спросите у своего внутреннего голоса, чему можно научиться, какую пользу можно извлечь из этого печального опыта.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 Отведите конфликту соответствующее ему место: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а) не позволяйте отрицательному жизненному опыту сбить себя с пути;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б) определите собственную позицию и исходите из неё, не допускайте влияния на неё других людей;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в) не давайте конфликту подорвать ваше доверие к самому себе и понизить самооценку;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помните, что конфликты составляют только малую часть вашей жизни.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Избавьтесь от отрицательных эмоций, оставшихся после конфликта, следующим образом: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научитесь прощать самого себя;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выждите некоторое время, чтобы связанные с конфликтом чувства исчезли;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в) осознайте, что другие люди могут менее критично оценивать вас и случившееся, чем вы сами.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5. Не позволяйте другим людям становиться препятствием: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избегайте плохих людей, которые осуждают вас;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стремитесь к общению с положительными и доброжелательными людьми;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 Не тратьте слишком много сил на переубеждения скептиков или на общение с теми, кто не хочет вас слушать.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7. Не позволяйте другим людям возбуждать в вас чувства вины;</w:t>
      </w:r>
    </w:p>
    <w:p w:rsidR="007F11F0" w:rsidRDefault="007F11F0" w:rsidP="007F11F0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Будьте готовы к общению с теми, у которых по вашему мнению, после конфликта остался неприятный осадок. Установки, помогающие преодолеть конфликт: «Это не вопрос жизни и смерти, я преодолею это», «Все идет нормально», «Он (она) делает это не для того, чтобы навредить,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чтобы удовлетворить свои желания», «Я спокоен», «Мы благополучно все решим».</w:t>
      </w:r>
    </w:p>
    <w:p w:rsidR="008F311D" w:rsidRPr="002952B5" w:rsidRDefault="008F311D" w:rsidP="007F11F0">
      <w:pPr>
        <w:rPr>
          <w:i/>
          <w:color w:val="FF0000"/>
          <w:sz w:val="28"/>
          <w:szCs w:val="28"/>
        </w:rPr>
      </w:pPr>
    </w:p>
    <w:sectPr w:rsidR="008F311D" w:rsidRPr="002952B5" w:rsidSect="007F11F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34"/>
    <w:rsid w:val="00210D18"/>
    <w:rsid w:val="002952B5"/>
    <w:rsid w:val="007F11F0"/>
    <w:rsid w:val="008F311D"/>
    <w:rsid w:val="00C215A6"/>
    <w:rsid w:val="00C27000"/>
    <w:rsid w:val="00E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5854"/>
  <w15:chartTrackingRefBased/>
  <w15:docId w15:val="{B14E04A6-3953-4CC7-AE72-F2D369DC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9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7F11F0"/>
    <w:pPr>
      <w:widowControl w:val="0"/>
      <w:suppressAutoHyphens/>
      <w:autoSpaceDN w:val="0"/>
      <w:spacing w:before="280" w:after="28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2022-05-29T13:04:00Z</dcterms:created>
  <dcterms:modified xsi:type="dcterms:W3CDTF">2022-10-24T05:15:00Z</dcterms:modified>
</cp:coreProperties>
</file>