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DFB" w:rsidRDefault="00954DFB" w:rsidP="00954DFB">
      <w:pPr>
        <w:jc w:val="center"/>
        <w:rPr>
          <w:rFonts w:ascii="Times New Roman" w:hAnsi="Times New Roman" w:cs="Times New Roman"/>
          <w:b/>
          <w:sz w:val="26"/>
          <w:szCs w:val="26"/>
        </w:rPr>
      </w:pPr>
      <w:r>
        <w:rPr>
          <w:rFonts w:ascii="Times New Roman" w:hAnsi="Times New Roman" w:cs="Times New Roman"/>
          <w:b/>
          <w:sz w:val="26"/>
          <w:szCs w:val="26"/>
        </w:rPr>
        <w:t>Муниципальное дошкольное образовательное учреждение</w:t>
      </w:r>
    </w:p>
    <w:p w:rsidR="00954DFB" w:rsidRPr="00954DFB" w:rsidRDefault="00954DFB" w:rsidP="00954DFB">
      <w:pPr>
        <w:jc w:val="center"/>
        <w:rPr>
          <w:rFonts w:ascii="Times New Roman" w:hAnsi="Times New Roman" w:cs="Times New Roman"/>
          <w:b/>
          <w:sz w:val="26"/>
          <w:szCs w:val="26"/>
        </w:rPr>
      </w:pPr>
      <w:r>
        <w:rPr>
          <w:rFonts w:ascii="Times New Roman" w:hAnsi="Times New Roman" w:cs="Times New Roman"/>
          <w:b/>
          <w:sz w:val="26"/>
          <w:szCs w:val="26"/>
        </w:rPr>
        <w:t xml:space="preserve"> «Детский сад №122 комбинированного вида»</w:t>
      </w:r>
    </w:p>
    <w:p w:rsidR="00954DFB" w:rsidRDefault="00954DFB" w:rsidP="00954DFB">
      <w:pPr>
        <w:tabs>
          <w:tab w:val="left" w:pos="4440"/>
        </w:tabs>
        <w:spacing w:line="360" w:lineRule="auto"/>
        <w:jc w:val="center"/>
        <w:rPr>
          <w:rFonts w:ascii="Times New Roman" w:hAnsi="Times New Roman" w:cs="Times New Roman"/>
          <w:b/>
          <w:sz w:val="48"/>
          <w:szCs w:val="48"/>
        </w:rPr>
      </w:pPr>
    </w:p>
    <w:p w:rsidR="00954DFB" w:rsidRDefault="00954DFB" w:rsidP="00954DFB">
      <w:pPr>
        <w:tabs>
          <w:tab w:val="left" w:pos="4440"/>
        </w:tabs>
        <w:spacing w:line="360" w:lineRule="auto"/>
        <w:jc w:val="center"/>
        <w:rPr>
          <w:rFonts w:ascii="Times New Roman" w:hAnsi="Times New Roman" w:cs="Times New Roman"/>
          <w:b/>
          <w:sz w:val="48"/>
          <w:szCs w:val="48"/>
        </w:rPr>
      </w:pPr>
      <w:r>
        <w:rPr>
          <w:rFonts w:ascii="Times New Roman" w:hAnsi="Times New Roman" w:cs="Times New Roman"/>
          <w:b/>
          <w:sz w:val="48"/>
          <w:szCs w:val="48"/>
        </w:rPr>
        <w:t xml:space="preserve">Проект на тему: </w:t>
      </w:r>
    </w:p>
    <w:p w:rsidR="00954DFB" w:rsidRDefault="00954DFB" w:rsidP="00954DFB">
      <w:pPr>
        <w:tabs>
          <w:tab w:val="left" w:pos="4440"/>
        </w:tabs>
        <w:spacing w:line="360" w:lineRule="auto"/>
        <w:jc w:val="center"/>
        <w:rPr>
          <w:rFonts w:ascii="Times New Roman" w:hAnsi="Times New Roman" w:cs="Times New Roman"/>
          <w:b/>
          <w:sz w:val="48"/>
          <w:szCs w:val="48"/>
        </w:rPr>
      </w:pPr>
      <w:r>
        <w:rPr>
          <w:rFonts w:ascii="Times New Roman" w:hAnsi="Times New Roman" w:cs="Times New Roman"/>
          <w:b/>
          <w:sz w:val="48"/>
          <w:szCs w:val="48"/>
        </w:rPr>
        <w:t>«Роль дидактической игры в коммуникативном развитии детей младшего возраста».</w:t>
      </w:r>
    </w:p>
    <w:p w:rsidR="00954DFB" w:rsidRDefault="00954DFB" w:rsidP="00954DFB">
      <w:pPr>
        <w:tabs>
          <w:tab w:val="left" w:pos="4440"/>
        </w:tabs>
        <w:spacing w:line="360" w:lineRule="auto"/>
        <w:jc w:val="center"/>
        <w:rPr>
          <w:rFonts w:ascii="Times New Roman CYR" w:hAnsi="Times New Roman CYR" w:cs="Times New Roman CYR"/>
          <w:b/>
          <w:sz w:val="28"/>
          <w:szCs w:val="28"/>
        </w:rPr>
      </w:pPr>
      <w:r>
        <w:rPr>
          <w:noProof/>
        </w:rPr>
        <w:drawing>
          <wp:inline distT="0" distB="0" distL="0" distR="0">
            <wp:extent cx="5940425" cy="3609975"/>
            <wp:effectExtent l="0" t="0" r="3175" b="9525"/>
            <wp:docPr id="9" name="Рисунок 9" descr="Интерактивные развивающие иг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нтерактивные развивающие игры.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609975"/>
                    </a:xfrm>
                    <a:prstGeom prst="rect">
                      <a:avLst/>
                    </a:prstGeom>
                    <a:noFill/>
                    <a:ln>
                      <a:noFill/>
                    </a:ln>
                  </pic:spPr>
                </pic:pic>
              </a:graphicData>
            </a:graphic>
          </wp:inline>
        </w:drawing>
      </w:r>
      <w:r>
        <w:rPr>
          <w:rFonts w:ascii="Times New Roman CYR" w:hAnsi="Times New Roman CYR" w:cs="Times New Roman CYR"/>
          <w:b/>
          <w:sz w:val="28"/>
          <w:szCs w:val="28"/>
        </w:rPr>
        <w:t xml:space="preserve">                                                                                                                                                                                                                                                            </w:t>
      </w:r>
    </w:p>
    <w:p w:rsidR="00954DFB" w:rsidRDefault="00954DFB" w:rsidP="00954DFB">
      <w:pPr>
        <w:tabs>
          <w:tab w:val="left" w:pos="4440"/>
        </w:tabs>
        <w:spacing w:line="360" w:lineRule="auto"/>
        <w:jc w:val="center"/>
        <w:rPr>
          <w:rFonts w:ascii="Times New Roman" w:hAnsi="Times New Roman" w:cs="Times New Roman"/>
          <w:b/>
          <w:sz w:val="48"/>
          <w:szCs w:val="48"/>
        </w:rPr>
      </w:pPr>
      <w:r>
        <w:rPr>
          <w:rFonts w:ascii="Times New Roman CYR" w:hAnsi="Times New Roman CYR" w:cs="Times New Roman CYR"/>
          <w:b/>
          <w:sz w:val="28"/>
          <w:szCs w:val="28"/>
        </w:rPr>
        <w:t xml:space="preserve">                                                                            Составила: </w:t>
      </w:r>
      <w:r>
        <w:rPr>
          <w:rFonts w:ascii="Times New Roman CYR" w:hAnsi="Times New Roman CYR" w:cs="Times New Roman CYR"/>
          <w:sz w:val="28"/>
          <w:szCs w:val="28"/>
        </w:rPr>
        <w:t xml:space="preserve">воспитатель                                                         </w:t>
      </w:r>
    </w:p>
    <w:p w:rsidR="00954DFB" w:rsidRPr="00954DFB" w:rsidRDefault="00954DFB" w:rsidP="00954DFB">
      <w:pPr>
        <w:rPr>
          <w:rFonts w:ascii="Times New Roman CYR" w:hAnsi="Times New Roman CYR" w:cs="Times New Roman CYR"/>
          <w:sz w:val="28"/>
          <w:szCs w:val="28"/>
        </w:rPr>
      </w:pPr>
      <w:r>
        <w:rPr>
          <w:rFonts w:ascii="Times New Roman CYR" w:hAnsi="Times New Roman CYR" w:cs="Times New Roman CYR"/>
          <w:sz w:val="28"/>
          <w:szCs w:val="28"/>
        </w:rPr>
        <w:t xml:space="preserve">                                                                                    второй младшей группы №6 </w:t>
      </w:r>
    </w:p>
    <w:p w:rsidR="00954DFB" w:rsidRDefault="00954DFB" w:rsidP="00954DFB">
      <w:pPr>
        <w:jc w:val="center"/>
        <w:rPr>
          <w:rFonts w:ascii="Times New Roman CYR" w:hAnsi="Times New Roman CYR" w:cs="Times New Roman CYR"/>
          <w:sz w:val="28"/>
          <w:szCs w:val="28"/>
        </w:rPr>
      </w:pPr>
      <w:r>
        <w:rPr>
          <w:rFonts w:ascii="Times New Roman CYR" w:hAnsi="Times New Roman CYR" w:cs="Times New Roman CYR"/>
          <w:sz w:val="28"/>
          <w:szCs w:val="28"/>
        </w:rPr>
        <w:t xml:space="preserve">                                                             Костина Е.Ю.</w:t>
      </w:r>
    </w:p>
    <w:p w:rsidR="00954DFB" w:rsidRDefault="00954DFB" w:rsidP="00954DFB">
      <w:pPr>
        <w:jc w:val="center"/>
        <w:rPr>
          <w:rFonts w:ascii="Times New Roman CYR" w:hAnsi="Times New Roman CYR" w:cs="Times New Roman CYR"/>
          <w:b/>
          <w:sz w:val="28"/>
          <w:szCs w:val="28"/>
        </w:rPr>
      </w:pPr>
    </w:p>
    <w:p w:rsidR="00954DFB" w:rsidRPr="00954DFB" w:rsidRDefault="00954DFB" w:rsidP="00954DFB">
      <w:pPr>
        <w:jc w:val="center"/>
        <w:rPr>
          <w:sz w:val="28"/>
          <w:szCs w:val="28"/>
        </w:rPr>
      </w:pPr>
      <w:r>
        <w:rPr>
          <w:rFonts w:ascii="Times New Roman CYR" w:hAnsi="Times New Roman CYR" w:cs="Times New Roman CYR"/>
          <w:b/>
          <w:sz w:val="28"/>
          <w:szCs w:val="28"/>
        </w:rPr>
        <w:t>Саранск 2022</w:t>
      </w:r>
    </w:p>
    <w:p w:rsidR="00451735" w:rsidRPr="00802F1E" w:rsidRDefault="00954DFB" w:rsidP="00802F1E">
      <w:pPr>
        <w:shd w:val="clear" w:color="auto" w:fill="FFFFFF"/>
        <w:spacing w:after="0" w:line="36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lastRenderedPageBreak/>
        <w:t>Х</w:t>
      </w:r>
      <w:r w:rsidR="00451735" w:rsidRPr="00802F1E">
        <w:rPr>
          <w:rFonts w:ascii="Times New Roman" w:eastAsia="Times New Roman" w:hAnsi="Times New Roman" w:cs="Times New Roman"/>
          <w:b/>
          <w:bCs/>
          <w:color w:val="181818"/>
          <w:sz w:val="28"/>
          <w:szCs w:val="28"/>
          <w:lang w:eastAsia="ru-RU"/>
        </w:rPr>
        <w:t>а</w:t>
      </w:r>
      <w:r>
        <w:rPr>
          <w:rFonts w:ascii="Times New Roman" w:eastAsia="Times New Roman" w:hAnsi="Times New Roman" w:cs="Times New Roman"/>
          <w:b/>
          <w:bCs/>
          <w:color w:val="181818"/>
          <w:sz w:val="28"/>
          <w:szCs w:val="28"/>
          <w:lang w:eastAsia="ru-RU"/>
        </w:rPr>
        <w:t>р</w:t>
      </w:r>
      <w:bookmarkStart w:id="0" w:name="_GoBack"/>
      <w:bookmarkEnd w:id="0"/>
      <w:r>
        <w:rPr>
          <w:rFonts w:ascii="Times New Roman" w:eastAsia="Times New Roman" w:hAnsi="Times New Roman" w:cs="Times New Roman"/>
          <w:b/>
          <w:bCs/>
          <w:color w:val="181818"/>
          <w:sz w:val="28"/>
          <w:szCs w:val="28"/>
          <w:lang w:eastAsia="ru-RU"/>
        </w:rPr>
        <w:t>а</w:t>
      </w:r>
      <w:r w:rsidR="00451735" w:rsidRPr="00802F1E">
        <w:rPr>
          <w:rFonts w:ascii="Times New Roman" w:eastAsia="Times New Roman" w:hAnsi="Times New Roman" w:cs="Times New Roman"/>
          <w:b/>
          <w:bCs/>
          <w:color w:val="181818"/>
          <w:sz w:val="28"/>
          <w:szCs w:val="28"/>
          <w:lang w:eastAsia="ru-RU"/>
        </w:rPr>
        <w:t>ктеристика проекта:</w:t>
      </w:r>
    </w:p>
    <w:p w:rsidR="00E3067B" w:rsidRPr="00802F1E" w:rsidRDefault="00451735" w:rsidP="00802F1E">
      <w:pPr>
        <w:shd w:val="clear" w:color="auto" w:fill="FFFFFF"/>
        <w:spacing w:after="0" w:line="360" w:lineRule="auto"/>
        <w:jc w:val="both"/>
        <w:rPr>
          <w:rFonts w:ascii="Times New Roman" w:hAnsi="Times New Roman" w:cs="Times New Roman"/>
          <w:color w:val="000000"/>
          <w:sz w:val="28"/>
          <w:szCs w:val="28"/>
        </w:rPr>
      </w:pPr>
      <w:r w:rsidRPr="00802F1E">
        <w:rPr>
          <w:rFonts w:ascii="Times New Roman" w:eastAsia="Times New Roman" w:hAnsi="Times New Roman" w:cs="Times New Roman"/>
          <w:b/>
          <w:bCs/>
          <w:color w:val="181818"/>
          <w:sz w:val="28"/>
          <w:szCs w:val="28"/>
          <w:lang w:eastAsia="ru-RU"/>
        </w:rPr>
        <w:t>Вид проекта</w:t>
      </w:r>
      <w:r w:rsidRPr="00802F1E">
        <w:rPr>
          <w:rFonts w:ascii="Times New Roman" w:eastAsia="Times New Roman" w:hAnsi="Times New Roman" w:cs="Times New Roman"/>
          <w:color w:val="181818"/>
          <w:sz w:val="28"/>
          <w:szCs w:val="28"/>
          <w:lang w:eastAsia="ru-RU"/>
        </w:rPr>
        <w:t xml:space="preserve">: </w:t>
      </w:r>
      <w:r w:rsidR="00E3067B" w:rsidRPr="00802F1E">
        <w:rPr>
          <w:rFonts w:ascii="Times New Roman" w:hAnsi="Times New Roman" w:cs="Times New Roman"/>
          <w:color w:val="000000"/>
          <w:sz w:val="28"/>
          <w:szCs w:val="28"/>
        </w:rPr>
        <w:t>творческий, долгосрочный, групповой.</w:t>
      </w:r>
    </w:p>
    <w:p w:rsidR="00451735" w:rsidRPr="00802F1E" w:rsidRDefault="00451735" w:rsidP="00802F1E">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Участники проекта</w:t>
      </w:r>
      <w:r w:rsidRPr="00802F1E">
        <w:rPr>
          <w:rFonts w:ascii="Times New Roman" w:eastAsia="Times New Roman" w:hAnsi="Times New Roman" w:cs="Times New Roman"/>
          <w:color w:val="181818"/>
          <w:sz w:val="28"/>
          <w:szCs w:val="28"/>
          <w:lang w:eastAsia="ru-RU"/>
        </w:rPr>
        <w:t>: дети</w:t>
      </w:r>
      <w:r w:rsidR="00E3067B" w:rsidRPr="00802F1E">
        <w:rPr>
          <w:rFonts w:ascii="Times New Roman" w:eastAsia="Times New Roman" w:hAnsi="Times New Roman" w:cs="Times New Roman"/>
          <w:color w:val="181818"/>
          <w:sz w:val="28"/>
          <w:szCs w:val="28"/>
          <w:lang w:eastAsia="ru-RU"/>
        </w:rPr>
        <w:t xml:space="preserve"> 2 младшей группы</w:t>
      </w:r>
      <w:r w:rsidRPr="00802F1E">
        <w:rPr>
          <w:rFonts w:ascii="Times New Roman" w:eastAsia="Times New Roman" w:hAnsi="Times New Roman" w:cs="Times New Roman"/>
          <w:color w:val="181818"/>
          <w:sz w:val="28"/>
          <w:szCs w:val="28"/>
          <w:lang w:eastAsia="ru-RU"/>
        </w:rPr>
        <w:t>, воспитатели, родители.</w:t>
      </w:r>
    </w:p>
    <w:p w:rsidR="00E3067B" w:rsidRPr="00802F1E" w:rsidRDefault="00E3067B" w:rsidP="00802F1E">
      <w:pPr>
        <w:pStyle w:val="a3"/>
        <w:shd w:val="clear" w:color="auto" w:fill="FFFFFF"/>
        <w:spacing w:before="0" w:beforeAutospacing="0" w:after="150" w:afterAutospacing="0" w:line="360" w:lineRule="auto"/>
        <w:jc w:val="both"/>
        <w:rPr>
          <w:color w:val="000000"/>
          <w:sz w:val="28"/>
          <w:szCs w:val="28"/>
        </w:rPr>
      </w:pPr>
      <w:r w:rsidRPr="00802F1E">
        <w:rPr>
          <w:b/>
          <w:bCs/>
          <w:color w:val="000000"/>
          <w:sz w:val="28"/>
          <w:szCs w:val="28"/>
        </w:rPr>
        <w:t>Срок реализации:</w:t>
      </w:r>
      <w:r w:rsidRPr="00802F1E">
        <w:rPr>
          <w:color w:val="000000"/>
          <w:sz w:val="28"/>
          <w:szCs w:val="28"/>
        </w:rPr>
        <w:t> 1 год.</w:t>
      </w:r>
    </w:p>
    <w:p w:rsidR="00E3067B" w:rsidRPr="00802F1E" w:rsidRDefault="00E3067B" w:rsidP="00802F1E">
      <w:pPr>
        <w:pStyle w:val="a3"/>
        <w:shd w:val="clear" w:color="auto" w:fill="FFFFFF"/>
        <w:spacing w:before="0" w:beforeAutospacing="0" w:after="150" w:afterAutospacing="0" w:line="360" w:lineRule="auto"/>
        <w:jc w:val="both"/>
        <w:rPr>
          <w:color w:val="000000"/>
          <w:sz w:val="28"/>
          <w:szCs w:val="28"/>
        </w:rPr>
      </w:pPr>
      <w:r w:rsidRPr="00802F1E">
        <w:rPr>
          <w:b/>
          <w:bCs/>
          <w:color w:val="000000"/>
          <w:sz w:val="28"/>
          <w:szCs w:val="28"/>
          <w:shd w:val="clear" w:color="auto" w:fill="FFFFFF"/>
        </w:rPr>
        <w:t>Тип проекта:</w:t>
      </w:r>
      <w:r w:rsidRPr="00802F1E">
        <w:rPr>
          <w:color w:val="000000"/>
          <w:sz w:val="28"/>
          <w:szCs w:val="28"/>
          <w:shd w:val="clear" w:color="auto" w:fill="FFFFFF"/>
        </w:rPr>
        <w:t> творческий.</w:t>
      </w:r>
    </w:p>
    <w:p w:rsidR="00451735" w:rsidRPr="00802F1E" w:rsidRDefault="00451735" w:rsidP="00802F1E">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Руководитель</w:t>
      </w:r>
      <w:r w:rsidRPr="00802F1E">
        <w:rPr>
          <w:rFonts w:ascii="Times New Roman" w:eastAsia="Times New Roman" w:hAnsi="Times New Roman" w:cs="Times New Roman"/>
          <w:color w:val="181818"/>
          <w:sz w:val="28"/>
          <w:szCs w:val="28"/>
          <w:lang w:eastAsia="ru-RU"/>
        </w:rPr>
        <w:t xml:space="preserve">: воспитатель </w:t>
      </w:r>
      <w:r w:rsidR="00E2734A">
        <w:rPr>
          <w:rFonts w:ascii="Times New Roman" w:eastAsia="Times New Roman" w:hAnsi="Times New Roman" w:cs="Times New Roman"/>
          <w:color w:val="181818"/>
          <w:sz w:val="28"/>
          <w:szCs w:val="28"/>
          <w:lang w:eastAsia="ru-RU"/>
        </w:rPr>
        <w:t xml:space="preserve">второй младшей группы №6 </w:t>
      </w:r>
      <w:r w:rsidRPr="00802F1E">
        <w:rPr>
          <w:rFonts w:ascii="Times New Roman" w:eastAsia="Times New Roman" w:hAnsi="Times New Roman" w:cs="Times New Roman"/>
          <w:color w:val="181818"/>
          <w:sz w:val="28"/>
          <w:szCs w:val="28"/>
          <w:lang w:eastAsia="ru-RU"/>
        </w:rPr>
        <w:t>Костина Елена Юрьевна.</w:t>
      </w:r>
    </w:p>
    <w:p w:rsidR="00262261" w:rsidRPr="00802F1E" w:rsidRDefault="00262261" w:rsidP="00802F1E">
      <w:pPr>
        <w:shd w:val="clear" w:color="auto" w:fill="FFFFFF"/>
        <w:spacing w:after="0" w:line="36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451735" w:rsidRPr="00802F1E" w:rsidRDefault="00451735" w:rsidP="00802F1E">
      <w:pPr>
        <w:shd w:val="clear" w:color="auto" w:fill="FFFFFF"/>
        <w:spacing w:after="0" w:line="36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802F1E">
        <w:rPr>
          <w:rFonts w:ascii="Times New Roman" w:eastAsia="Times New Roman" w:hAnsi="Times New Roman" w:cs="Times New Roman"/>
          <w:b/>
          <w:bCs/>
          <w:color w:val="000000"/>
          <w:sz w:val="28"/>
          <w:szCs w:val="28"/>
          <w:bdr w:val="none" w:sz="0" w:space="0" w:color="auto" w:frame="1"/>
          <w:shd w:val="clear" w:color="auto" w:fill="FFFFFF"/>
          <w:lang w:eastAsia="ru-RU"/>
        </w:rPr>
        <w:t>Актуальность проекта</w:t>
      </w:r>
    </w:p>
    <w:p w:rsidR="00262261" w:rsidRPr="00802F1E" w:rsidRDefault="00262261" w:rsidP="00802F1E">
      <w:pPr>
        <w:widowControl w:val="0"/>
        <w:suppressAutoHyphens/>
        <w:spacing w:after="0" w:line="360" w:lineRule="auto"/>
        <w:ind w:firstLine="709"/>
        <w:contextualSpacing/>
        <w:jc w:val="both"/>
        <w:rPr>
          <w:rFonts w:ascii="Times New Roman" w:eastAsia="Times New Roman" w:hAnsi="Times New Roman" w:cs="Times New Roman"/>
          <w:kern w:val="2"/>
          <w:sz w:val="28"/>
          <w:szCs w:val="28"/>
        </w:rPr>
      </w:pPr>
      <w:r w:rsidRPr="00802F1E">
        <w:rPr>
          <w:rFonts w:ascii="Times New Roman" w:eastAsia="Times New Roman" w:hAnsi="Times New Roman" w:cs="Times New Roman"/>
          <w:kern w:val="2"/>
          <w:sz w:val="28"/>
          <w:szCs w:val="28"/>
        </w:rPr>
        <w:t>Одной из актуальных проблем дошкольной педагогики является формирование ребенка, как разносторонней личности. Чтобы ребенок адаптировался к постоянно изменяющемуся современному миру, мы должны дать ему определенные знания, умения, навыки.</w:t>
      </w:r>
      <w:r w:rsidR="00B60CD3" w:rsidRPr="00802F1E">
        <w:rPr>
          <w:rFonts w:ascii="Times New Roman" w:hAnsi="Times New Roman" w:cs="Times New Roman"/>
          <w:color w:val="181818"/>
          <w:sz w:val="28"/>
          <w:szCs w:val="28"/>
        </w:rPr>
        <w:t xml:space="preserve"> </w:t>
      </w:r>
    </w:p>
    <w:p w:rsidR="00B60CD3" w:rsidRPr="00802F1E" w:rsidRDefault="00C44CE9" w:rsidP="00802F1E">
      <w:pPr>
        <w:widowControl w:val="0"/>
        <w:suppressAutoHyphens/>
        <w:spacing w:after="0" w:line="360" w:lineRule="auto"/>
        <w:ind w:firstLine="709"/>
        <w:contextualSpacing/>
        <w:jc w:val="both"/>
        <w:rPr>
          <w:rFonts w:ascii="Times New Roman" w:eastAsia="Times New Roman" w:hAnsi="Times New Roman" w:cs="Times New Roman"/>
          <w:kern w:val="2"/>
          <w:sz w:val="28"/>
          <w:szCs w:val="28"/>
        </w:rPr>
      </w:pPr>
      <w:r w:rsidRPr="00802F1E">
        <w:rPr>
          <w:rFonts w:ascii="Times New Roman" w:eastAsia="Times New Roman" w:hAnsi="Times New Roman" w:cs="Times New Roman"/>
          <w:kern w:val="2"/>
          <w:sz w:val="28"/>
          <w:szCs w:val="28"/>
        </w:rPr>
        <w:t xml:space="preserve">В детском возрасте ведущим видом образовательного и </w:t>
      </w:r>
      <w:proofErr w:type="gramStart"/>
      <w:r w:rsidRPr="00802F1E">
        <w:rPr>
          <w:rFonts w:ascii="Times New Roman" w:eastAsia="Times New Roman" w:hAnsi="Times New Roman" w:cs="Times New Roman"/>
          <w:kern w:val="2"/>
          <w:sz w:val="28"/>
          <w:szCs w:val="28"/>
        </w:rPr>
        <w:t>воспитательного  процесса</w:t>
      </w:r>
      <w:proofErr w:type="gramEnd"/>
      <w:r w:rsidRPr="00802F1E">
        <w:rPr>
          <w:rFonts w:ascii="Times New Roman" w:eastAsia="Times New Roman" w:hAnsi="Times New Roman" w:cs="Times New Roman"/>
          <w:kern w:val="2"/>
          <w:sz w:val="28"/>
          <w:szCs w:val="28"/>
        </w:rPr>
        <w:t xml:space="preserve"> является игра. </w:t>
      </w:r>
      <w:r w:rsidR="00262261" w:rsidRPr="00802F1E">
        <w:rPr>
          <w:rFonts w:ascii="Times New Roman" w:eastAsia="Times New Roman" w:hAnsi="Times New Roman" w:cs="Times New Roman"/>
          <w:kern w:val="2"/>
          <w:sz w:val="28"/>
          <w:szCs w:val="28"/>
        </w:rPr>
        <w:t>Именно игра существенно влияет на развитие умственных способностей ребенка и определяет его профессиональное будущее.</w:t>
      </w:r>
    </w:p>
    <w:p w:rsidR="00262261" w:rsidRPr="00802F1E" w:rsidRDefault="00262261" w:rsidP="00802F1E">
      <w:pPr>
        <w:widowControl w:val="0"/>
        <w:suppressAutoHyphens/>
        <w:spacing w:after="0" w:line="360" w:lineRule="auto"/>
        <w:ind w:firstLine="709"/>
        <w:contextualSpacing/>
        <w:jc w:val="both"/>
        <w:rPr>
          <w:rFonts w:ascii="Times New Roman" w:eastAsia="Times New Roman" w:hAnsi="Times New Roman" w:cs="Times New Roman"/>
          <w:kern w:val="2"/>
          <w:sz w:val="28"/>
          <w:szCs w:val="28"/>
        </w:rPr>
      </w:pPr>
      <w:r w:rsidRPr="00802F1E">
        <w:rPr>
          <w:rFonts w:ascii="Times New Roman" w:eastAsia="Times New Roman" w:hAnsi="Times New Roman" w:cs="Times New Roman"/>
          <w:kern w:val="2"/>
          <w:sz w:val="28"/>
          <w:szCs w:val="28"/>
        </w:rPr>
        <w:t xml:space="preserve"> Дидактическая игра является не только самостоятельной игровой деятельностью и источником интеллектуального развития, но и методом обучения. Дидактическая задача в игровой форме решается ребенком более успешно, так как его внимание направлено на игровой сюжет и выполнение правил игры. Незаметно для себя, без особого напряжения, ребенок получает определенные навыки, знания, развивает умственные способности, играя.  </w:t>
      </w:r>
    </w:p>
    <w:p w:rsidR="00262261" w:rsidRPr="00802F1E" w:rsidRDefault="00262261" w:rsidP="00802F1E">
      <w:pPr>
        <w:widowControl w:val="0"/>
        <w:suppressAutoHyphens/>
        <w:spacing w:after="0" w:line="360" w:lineRule="auto"/>
        <w:ind w:firstLine="709"/>
        <w:contextualSpacing/>
        <w:jc w:val="both"/>
        <w:rPr>
          <w:rFonts w:ascii="Times New Roman" w:eastAsia="Times New Roman" w:hAnsi="Times New Roman" w:cs="Times New Roman"/>
          <w:color w:val="000000"/>
          <w:kern w:val="2"/>
          <w:sz w:val="28"/>
          <w:szCs w:val="28"/>
        </w:rPr>
      </w:pPr>
      <w:r w:rsidRPr="00802F1E">
        <w:rPr>
          <w:rFonts w:ascii="Times New Roman" w:eastAsia="Times New Roman" w:hAnsi="Times New Roman" w:cs="Times New Roman"/>
          <w:color w:val="000000"/>
          <w:kern w:val="2"/>
          <w:sz w:val="28"/>
          <w:szCs w:val="28"/>
        </w:rPr>
        <w:t xml:space="preserve"> Дидактическая игра – это игра обучающая.  Такая </w:t>
      </w:r>
      <w:proofErr w:type="gramStart"/>
      <w:r w:rsidRPr="00802F1E">
        <w:rPr>
          <w:rFonts w:ascii="Times New Roman" w:eastAsia="Times New Roman" w:hAnsi="Times New Roman" w:cs="Times New Roman"/>
          <w:color w:val="000000"/>
          <w:kern w:val="2"/>
          <w:sz w:val="28"/>
          <w:szCs w:val="28"/>
        </w:rPr>
        <w:t>игра  связана</w:t>
      </w:r>
      <w:proofErr w:type="gramEnd"/>
      <w:r w:rsidRPr="00802F1E">
        <w:rPr>
          <w:rFonts w:ascii="Times New Roman" w:eastAsia="Times New Roman" w:hAnsi="Times New Roman" w:cs="Times New Roman"/>
          <w:color w:val="000000"/>
          <w:kern w:val="2"/>
          <w:sz w:val="28"/>
          <w:szCs w:val="28"/>
        </w:rPr>
        <w:t xml:space="preserve"> не только с обучением, но  и с наблюдениями в повседневной жизни. Со временем жизненный опыт детей </w:t>
      </w:r>
      <w:proofErr w:type="gramStart"/>
      <w:r w:rsidRPr="00802F1E">
        <w:rPr>
          <w:rFonts w:ascii="Times New Roman" w:eastAsia="Times New Roman" w:hAnsi="Times New Roman" w:cs="Times New Roman"/>
          <w:color w:val="000000"/>
          <w:kern w:val="2"/>
          <w:sz w:val="28"/>
          <w:szCs w:val="28"/>
        </w:rPr>
        <w:t>обогащается</w:t>
      </w:r>
      <w:proofErr w:type="gramEnd"/>
      <w:r w:rsidRPr="00802F1E">
        <w:rPr>
          <w:rFonts w:ascii="Times New Roman" w:eastAsia="Times New Roman" w:hAnsi="Times New Roman" w:cs="Times New Roman"/>
          <w:color w:val="000000"/>
          <w:kern w:val="2"/>
          <w:sz w:val="28"/>
          <w:szCs w:val="28"/>
        </w:rPr>
        <w:t xml:space="preserve"> и они с интересом стремятся к активному взаимодействию с окружающей средой. Дидактическая игра для ребят дошкольного возраста имеет исключительное значение: игра для них – учеба, труд, серьезная форма воспитания.</w:t>
      </w:r>
    </w:p>
    <w:p w:rsidR="00262261" w:rsidRPr="00802F1E" w:rsidRDefault="00262261" w:rsidP="00802F1E">
      <w:pPr>
        <w:widowControl w:val="0"/>
        <w:suppressAutoHyphens/>
        <w:spacing w:after="0" w:line="360" w:lineRule="auto"/>
        <w:ind w:firstLine="709"/>
        <w:contextualSpacing/>
        <w:jc w:val="both"/>
        <w:rPr>
          <w:rFonts w:ascii="Times New Roman" w:eastAsia="Times New Roman" w:hAnsi="Times New Roman" w:cs="Times New Roman"/>
          <w:color w:val="000000"/>
          <w:kern w:val="2"/>
          <w:sz w:val="28"/>
          <w:szCs w:val="28"/>
        </w:rPr>
      </w:pPr>
      <w:r w:rsidRPr="00802F1E">
        <w:rPr>
          <w:rFonts w:ascii="Times New Roman" w:eastAsia="Times New Roman" w:hAnsi="Times New Roman" w:cs="Times New Roman"/>
          <w:color w:val="000000"/>
          <w:kern w:val="2"/>
          <w:sz w:val="28"/>
          <w:szCs w:val="28"/>
        </w:rPr>
        <w:lastRenderedPageBreak/>
        <w:t xml:space="preserve">Дидактические игры – это разновидность игр с правилами, создаваемых педагогикой. Необходимость использования таких игр, как средства обучения детей в дошкольный период, определяется рядом причин: </w:t>
      </w:r>
    </w:p>
    <w:p w:rsidR="00262261" w:rsidRPr="00802F1E" w:rsidRDefault="00262261" w:rsidP="00802F1E">
      <w:pPr>
        <w:widowControl w:val="0"/>
        <w:suppressAutoHyphens/>
        <w:spacing w:after="0" w:line="360" w:lineRule="auto"/>
        <w:ind w:firstLine="709"/>
        <w:contextualSpacing/>
        <w:jc w:val="both"/>
        <w:rPr>
          <w:rFonts w:ascii="Times New Roman" w:eastAsia="Times New Roman" w:hAnsi="Times New Roman" w:cs="Times New Roman"/>
          <w:color w:val="000000"/>
          <w:kern w:val="2"/>
          <w:sz w:val="28"/>
          <w:szCs w:val="28"/>
        </w:rPr>
      </w:pPr>
      <w:r w:rsidRPr="00802F1E">
        <w:rPr>
          <w:rFonts w:ascii="Times New Roman" w:eastAsia="Times New Roman" w:hAnsi="Times New Roman" w:cs="Times New Roman"/>
          <w:color w:val="000000"/>
          <w:kern w:val="2"/>
          <w:sz w:val="28"/>
          <w:szCs w:val="28"/>
        </w:rPr>
        <w:t xml:space="preserve">      1 Игровая деятельность, как ведущая в дошкольном детстве, не потеряла своего значения. Отсюда следует, что опора на игровую деятельность – это важный путь включения детей в учебную работу в детском саду.</w:t>
      </w:r>
    </w:p>
    <w:p w:rsidR="00262261" w:rsidRPr="00802F1E" w:rsidRDefault="00262261" w:rsidP="00802F1E">
      <w:pPr>
        <w:widowControl w:val="0"/>
        <w:suppressAutoHyphens/>
        <w:spacing w:after="0" w:line="360" w:lineRule="auto"/>
        <w:ind w:firstLine="709"/>
        <w:contextualSpacing/>
        <w:jc w:val="both"/>
        <w:rPr>
          <w:rFonts w:ascii="Times New Roman" w:eastAsia="Times New Roman" w:hAnsi="Times New Roman" w:cs="Times New Roman"/>
          <w:color w:val="000000"/>
          <w:kern w:val="2"/>
          <w:sz w:val="28"/>
          <w:szCs w:val="28"/>
        </w:rPr>
      </w:pPr>
      <w:r w:rsidRPr="00802F1E">
        <w:rPr>
          <w:rFonts w:ascii="Times New Roman" w:eastAsia="Times New Roman" w:hAnsi="Times New Roman" w:cs="Times New Roman"/>
          <w:color w:val="000000"/>
          <w:kern w:val="2"/>
          <w:sz w:val="28"/>
          <w:szCs w:val="28"/>
        </w:rPr>
        <w:t xml:space="preserve">     2 Вовлечение детей в учебную деятельность, освоение ее, идет медленно. Многие дети не осознают, что такое «учиться».</w:t>
      </w:r>
    </w:p>
    <w:p w:rsidR="00262261" w:rsidRPr="00802F1E" w:rsidRDefault="00262261" w:rsidP="00802F1E">
      <w:pPr>
        <w:widowControl w:val="0"/>
        <w:suppressAutoHyphens/>
        <w:spacing w:after="0" w:line="360" w:lineRule="auto"/>
        <w:ind w:firstLine="709"/>
        <w:contextualSpacing/>
        <w:jc w:val="both"/>
        <w:rPr>
          <w:rFonts w:ascii="Times New Roman" w:eastAsia="Times New Roman" w:hAnsi="Times New Roman" w:cs="Times New Roman"/>
          <w:color w:val="000000"/>
          <w:kern w:val="2"/>
          <w:sz w:val="28"/>
          <w:szCs w:val="28"/>
        </w:rPr>
      </w:pPr>
      <w:r w:rsidRPr="00802F1E">
        <w:rPr>
          <w:rFonts w:ascii="Times New Roman" w:eastAsia="Times New Roman" w:hAnsi="Times New Roman" w:cs="Times New Roman"/>
          <w:color w:val="000000"/>
          <w:kern w:val="2"/>
          <w:sz w:val="28"/>
          <w:szCs w:val="28"/>
        </w:rPr>
        <w:t xml:space="preserve">     3 Дидактическая игра способствует развитию у детей психических процессов, внимания, памяти, мышления.</w:t>
      </w:r>
    </w:p>
    <w:p w:rsidR="00262261" w:rsidRPr="00802F1E" w:rsidRDefault="00262261" w:rsidP="00802F1E">
      <w:pPr>
        <w:widowControl w:val="0"/>
        <w:suppressAutoHyphens/>
        <w:spacing w:after="0" w:line="360" w:lineRule="auto"/>
        <w:ind w:firstLine="709"/>
        <w:contextualSpacing/>
        <w:jc w:val="both"/>
        <w:rPr>
          <w:rFonts w:ascii="Times New Roman" w:eastAsia="Times New Roman" w:hAnsi="Times New Roman" w:cs="Times New Roman"/>
          <w:color w:val="000000"/>
          <w:kern w:val="2"/>
          <w:sz w:val="28"/>
          <w:szCs w:val="28"/>
        </w:rPr>
      </w:pPr>
      <w:r w:rsidRPr="00802F1E">
        <w:rPr>
          <w:rFonts w:ascii="Times New Roman" w:eastAsia="Times New Roman" w:hAnsi="Times New Roman" w:cs="Times New Roman"/>
          <w:color w:val="000000"/>
          <w:kern w:val="2"/>
          <w:sz w:val="28"/>
          <w:szCs w:val="28"/>
        </w:rPr>
        <w:t xml:space="preserve">    Ценность дидактической игры </w:t>
      </w:r>
      <w:proofErr w:type="gramStart"/>
      <w:r w:rsidRPr="00802F1E">
        <w:rPr>
          <w:rFonts w:ascii="Times New Roman" w:eastAsia="Times New Roman" w:hAnsi="Times New Roman" w:cs="Times New Roman"/>
          <w:color w:val="000000"/>
          <w:kern w:val="2"/>
          <w:sz w:val="28"/>
          <w:szCs w:val="28"/>
        </w:rPr>
        <w:t>заключается  в</w:t>
      </w:r>
      <w:proofErr w:type="gramEnd"/>
      <w:r w:rsidRPr="00802F1E">
        <w:rPr>
          <w:rFonts w:ascii="Times New Roman" w:eastAsia="Times New Roman" w:hAnsi="Times New Roman" w:cs="Times New Roman"/>
          <w:color w:val="000000"/>
          <w:kern w:val="2"/>
          <w:sz w:val="28"/>
          <w:szCs w:val="28"/>
        </w:rPr>
        <w:t xml:space="preserve"> том, чтобы не только определить ее ход, но и спрогнозировать результат, являющийся своеобразным критерием уровня развития детей. В ходе такой игры у ребенка развивается </w:t>
      </w:r>
      <w:proofErr w:type="gramStart"/>
      <w:r w:rsidRPr="00802F1E">
        <w:rPr>
          <w:rFonts w:ascii="Times New Roman" w:eastAsia="Times New Roman" w:hAnsi="Times New Roman" w:cs="Times New Roman"/>
          <w:color w:val="000000"/>
          <w:kern w:val="2"/>
          <w:sz w:val="28"/>
          <w:szCs w:val="28"/>
        </w:rPr>
        <w:t>наблюдательность,  еще</w:t>
      </w:r>
      <w:proofErr w:type="gramEnd"/>
      <w:r w:rsidRPr="00802F1E">
        <w:rPr>
          <w:rFonts w:ascii="Times New Roman" w:eastAsia="Times New Roman" w:hAnsi="Times New Roman" w:cs="Times New Roman"/>
          <w:color w:val="000000"/>
          <w:kern w:val="2"/>
          <w:sz w:val="28"/>
          <w:szCs w:val="28"/>
        </w:rPr>
        <w:t xml:space="preserve"> одно из важнейших качеств, необходимых для достижения успешного результата. Активность ребенка при этом может проявляться в различной моторной деятельности: ощупывание руками, движение тела, осматривание, слежение глазами. </w:t>
      </w:r>
    </w:p>
    <w:p w:rsidR="00B60CD3" w:rsidRPr="00802F1E" w:rsidRDefault="00B60CD3" w:rsidP="00802F1E">
      <w:pPr>
        <w:pStyle w:val="a3"/>
        <w:shd w:val="clear" w:color="auto" w:fill="FFFFFF"/>
        <w:spacing w:before="0" w:beforeAutospacing="0" w:after="0" w:afterAutospacing="0" w:line="360" w:lineRule="auto"/>
        <w:ind w:firstLine="993"/>
        <w:jc w:val="both"/>
        <w:rPr>
          <w:color w:val="181818"/>
          <w:sz w:val="28"/>
          <w:szCs w:val="28"/>
        </w:rPr>
      </w:pPr>
      <w:r w:rsidRPr="00802F1E">
        <w:rPr>
          <w:color w:val="181818"/>
          <w:sz w:val="28"/>
          <w:szCs w:val="28"/>
        </w:rPr>
        <w:t>С помощью дидактической игры, воспитатель создает для детей такие условия, которые позволяют им играть вместе, регулировать своё настроение, поведение, быть справедливыми и честными, уступчивыми и требовательными. </w:t>
      </w:r>
    </w:p>
    <w:p w:rsidR="00D525CA" w:rsidRPr="00802F1E" w:rsidRDefault="00B60CD3" w:rsidP="00802F1E">
      <w:pPr>
        <w:pStyle w:val="a3"/>
        <w:shd w:val="clear" w:color="auto" w:fill="FFFFFF"/>
        <w:spacing w:before="0" w:beforeAutospacing="0" w:after="0" w:afterAutospacing="0" w:line="360" w:lineRule="auto"/>
        <w:ind w:firstLine="993"/>
        <w:jc w:val="both"/>
        <w:rPr>
          <w:color w:val="181818"/>
          <w:sz w:val="28"/>
          <w:szCs w:val="28"/>
        </w:rPr>
      </w:pPr>
      <w:r w:rsidRPr="00802F1E">
        <w:rPr>
          <w:color w:val="181818"/>
          <w:sz w:val="28"/>
          <w:szCs w:val="28"/>
        </w:rPr>
        <w:t>Дидактическая игра является важным компонентом в коммуникативном развитии дошкольников, так как способствует формированию у них умений и навыков эффективного и конструктивного общения.</w:t>
      </w:r>
      <w:r w:rsidR="00E3067B" w:rsidRPr="00802F1E">
        <w:rPr>
          <w:color w:val="181818"/>
          <w:sz w:val="28"/>
          <w:szCs w:val="28"/>
        </w:rPr>
        <w:t xml:space="preserve"> </w:t>
      </w:r>
    </w:p>
    <w:p w:rsidR="001A2297" w:rsidRPr="00802F1E" w:rsidRDefault="001A2297" w:rsidP="00802F1E">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proofErr w:type="gramStart"/>
      <w:r w:rsidRPr="00802F1E">
        <w:rPr>
          <w:rFonts w:ascii="Times New Roman" w:eastAsia="Times New Roman" w:hAnsi="Times New Roman" w:cs="Times New Roman"/>
          <w:color w:val="000000"/>
          <w:sz w:val="28"/>
          <w:szCs w:val="28"/>
          <w:lang w:eastAsia="ru-RU"/>
        </w:rPr>
        <w:t>Коммуникативные  дидактические</w:t>
      </w:r>
      <w:proofErr w:type="gramEnd"/>
      <w:r w:rsidRPr="00802F1E">
        <w:rPr>
          <w:rFonts w:ascii="Times New Roman" w:eastAsia="Times New Roman" w:hAnsi="Times New Roman" w:cs="Times New Roman"/>
          <w:color w:val="000000"/>
          <w:sz w:val="28"/>
          <w:szCs w:val="28"/>
          <w:lang w:eastAsia="ru-RU"/>
        </w:rPr>
        <w:t xml:space="preserve"> игры помогают развитию как видовых, так и родовых понятий, освоению слов в их обобщённых значениях. В этих играх ребенок попадает в ситуации, когда он вынужден использовать приобретенные речевые знания и словарь в новых условиях. Они проявляются в словах и действиях играющих. </w:t>
      </w:r>
    </w:p>
    <w:p w:rsidR="008977DC" w:rsidRPr="00802F1E" w:rsidRDefault="008977DC" w:rsidP="00802F1E">
      <w:pPr>
        <w:pStyle w:val="a3"/>
        <w:shd w:val="clear" w:color="auto" w:fill="FFFFFF"/>
        <w:spacing w:before="0" w:beforeAutospacing="0" w:after="0" w:afterAutospacing="0" w:line="360" w:lineRule="auto"/>
        <w:ind w:firstLine="993"/>
        <w:jc w:val="both"/>
        <w:rPr>
          <w:color w:val="000000"/>
          <w:kern w:val="2"/>
          <w:sz w:val="28"/>
          <w:szCs w:val="28"/>
        </w:rPr>
      </w:pPr>
      <w:r w:rsidRPr="00802F1E">
        <w:rPr>
          <w:color w:val="000000"/>
          <w:kern w:val="2"/>
          <w:sz w:val="28"/>
          <w:szCs w:val="28"/>
        </w:rPr>
        <w:lastRenderedPageBreak/>
        <w:t>В каждой педагогической системе дошкольного воспитания дидактические игры занимали и занимают особое место. Меняется образовательный процесс, он движется вперед, появляются новые разработки и программы, и в результате меняется потребность в новых, умных, любознательных детях.</w:t>
      </w:r>
    </w:p>
    <w:p w:rsidR="008977DC" w:rsidRPr="00802F1E" w:rsidRDefault="008977DC" w:rsidP="00802F1E">
      <w:pPr>
        <w:widowControl w:val="0"/>
        <w:suppressAutoHyphens/>
        <w:spacing w:after="0" w:line="360" w:lineRule="auto"/>
        <w:ind w:firstLine="709"/>
        <w:contextualSpacing/>
        <w:jc w:val="both"/>
        <w:rPr>
          <w:rFonts w:ascii="Times New Roman" w:eastAsia="Times New Roman" w:hAnsi="Times New Roman" w:cs="Times New Roman"/>
          <w:color w:val="000000"/>
          <w:kern w:val="2"/>
          <w:sz w:val="28"/>
          <w:szCs w:val="28"/>
        </w:rPr>
      </w:pPr>
      <w:r w:rsidRPr="00802F1E">
        <w:rPr>
          <w:rFonts w:ascii="Times New Roman" w:eastAsia="Times New Roman" w:hAnsi="Times New Roman" w:cs="Times New Roman"/>
          <w:color w:val="000000"/>
          <w:kern w:val="2"/>
          <w:sz w:val="28"/>
          <w:szCs w:val="28"/>
        </w:rPr>
        <w:t xml:space="preserve">Я считаю, что использование дидактической игры </w:t>
      </w:r>
      <w:proofErr w:type="gramStart"/>
      <w:r w:rsidRPr="00802F1E">
        <w:rPr>
          <w:rFonts w:ascii="Times New Roman" w:eastAsia="Times New Roman" w:hAnsi="Times New Roman" w:cs="Times New Roman"/>
          <w:color w:val="000000"/>
          <w:kern w:val="2"/>
          <w:sz w:val="28"/>
          <w:szCs w:val="28"/>
        </w:rPr>
        <w:t>- это</w:t>
      </w:r>
      <w:proofErr w:type="gramEnd"/>
      <w:r w:rsidRPr="00802F1E">
        <w:rPr>
          <w:rFonts w:ascii="Times New Roman" w:eastAsia="Times New Roman" w:hAnsi="Times New Roman" w:cs="Times New Roman"/>
          <w:color w:val="000000"/>
          <w:kern w:val="2"/>
          <w:sz w:val="28"/>
          <w:szCs w:val="28"/>
        </w:rPr>
        <w:t xml:space="preserve"> качественный подход к обучению и воспитанию детей, организации всего образовательного процесса. Все вышеизложенное обусловило актуальность и выбор темы моего проекта.     </w:t>
      </w:r>
    </w:p>
    <w:p w:rsidR="008977DC" w:rsidRPr="00802F1E" w:rsidRDefault="00DD094E" w:rsidP="00802F1E">
      <w:pPr>
        <w:pStyle w:val="c101"/>
        <w:shd w:val="clear" w:color="auto" w:fill="FFFFFF"/>
        <w:spacing w:before="0" w:beforeAutospacing="0" w:after="0" w:afterAutospacing="0" w:line="360" w:lineRule="auto"/>
        <w:ind w:firstLine="709"/>
        <w:jc w:val="both"/>
        <w:rPr>
          <w:color w:val="000000"/>
          <w:sz w:val="28"/>
          <w:szCs w:val="28"/>
        </w:rPr>
      </w:pPr>
      <w:r w:rsidRPr="00802F1E">
        <w:rPr>
          <w:rStyle w:val="c8"/>
          <w:b/>
          <w:bCs/>
          <w:color w:val="000000"/>
          <w:sz w:val="28"/>
          <w:szCs w:val="28"/>
        </w:rPr>
        <w:t> Целью проекта - </w:t>
      </w:r>
      <w:r w:rsidRPr="00802F1E">
        <w:rPr>
          <w:rStyle w:val="c8"/>
          <w:color w:val="000000"/>
          <w:sz w:val="28"/>
          <w:szCs w:val="28"/>
        </w:rPr>
        <w:t>является исследование роли</w:t>
      </w:r>
      <w:r w:rsidRPr="00802F1E">
        <w:rPr>
          <w:rStyle w:val="c8"/>
          <w:b/>
          <w:bCs/>
          <w:color w:val="000000"/>
          <w:sz w:val="28"/>
          <w:szCs w:val="28"/>
        </w:rPr>
        <w:t> </w:t>
      </w:r>
      <w:r w:rsidRPr="00802F1E">
        <w:rPr>
          <w:rStyle w:val="c8"/>
          <w:color w:val="000000"/>
          <w:sz w:val="28"/>
          <w:szCs w:val="28"/>
        </w:rPr>
        <w:t>дидактических игр в развитии детей младшего дошкольного возраста.</w:t>
      </w:r>
    </w:p>
    <w:p w:rsidR="00DD094E" w:rsidRPr="00802F1E" w:rsidRDefault="00DD094E" w:rsidP="00802F1E">
      <w:pPr>
        <w:pStyle w:val="c15"/>
        <w:shd w:val="clear" w:color="auto" w:fill="FFFFFF"/>
        <w:spacing w:before="0" w:beforeAutospacing="0" w:after="0" w:afterAutospacing="0" w:line="360" w:lineRule="auto"/>
        <w:jc w:val="both"/>
        <w:rPr>
          <w:color w:val="000000"/>
          <w:sz w:val="28"/>
          <w:szCs w:val="28"/>
        </w:rPr>
      </w:pPr>
      <w:r w:rsidRPr="00802F1E">
        <w:rPr>
          <w:rStyle w:val="c8"/>
          <w:color w:val="000000"/>
          <w:sz w:val="28"/>
          <w:szCs w:val="28"/>
        </w:rPr>
        <w:t xml:space="preserve">           В связи с данной целью были определены </w:t>
      </w:r>
      <w:proofErr w:type="gramStart"/>
      <w:r w:rsidRPr="00802F1E">
        <w:rPr>
          <w:rStyle w:val="c8"/>
          <w:color w:val="000000"/>
          <w:sz w:val="28"/>
          <w:szCs w:val="28"/>
        </w:rPr>
        <w:t>следующие  </w:t>
      </w:r>
      <w:r w:rsidRPr="00802F1E">
        <w:rPr>
          <w:rStyle w:val="c8"/>
          <w:b/>
          <w:bCs/>
          <w:color w:val="000000"/>
          <w:sz w:val="28"/>
          <w:szCs w:val="28"/>
        </w:rPr>
        <w:t>задачи</w:t>
      </w:r>
      <w:proofErr w:type="gramEnd"/>
      <w:r w:rsidRPr="00802F1E">
        <w:rPr>
          <w:rStyle w:val="c8"/>
          <w:b/>
          <w:bCs/>
          <w:color w:val="000000"/>
          <w:sz w:val="28"/>
          <w:szCs w:val="28"/>
        </w:rPr>
        <w:t>:</w:t>
      </w:r>
    </w:p>
    <w:p w:rsidR="00DD094E" w:rsidRPr="00802F1E" w:rsidRDefault="00DD094E" w:rsidP="00802F1E">
      <w:pPr>
        <w:pStyle w:val="c101"/>
        <w:shd w:val="clear" w:color="auto" w:fill="FFFFFF"/>
        <w:spacing w:before="0" w:beforeAutospacing="0" w:after="0" w:afterAutospacing="0" w:line="360" w:lineRule="auto"/>
        <w:jc w:val="both"/>
        <w:rPr>
          <w:color w:val="000000"/>
          <w:sz w:val="28"/>
          <w:szCs w:val="28"/>
        </w:rPr>
      </w:pPr>
      <w:r w:rsidRPr="00802F1E">
        <w:rPr>
          <w:rStyle w:val="c2"/>
          <w:color w:val="000000"/>
          <w:sz w:val="28"/>
          <w:szCs w:val="28"/>
        </w:rPr>
        <w:t>- Изучить научно-методическую литературу по проблеме исследования дидактической игры в коммуникативном развитии детей дошкольного возраста.</w:t>
      </w:r>
    </w:p>
    <w:p w:rsidR="00DD094E" w:rsidRPr="00802F1E" w:rsidRDefault="00DD094E" w:rsidP="00802F1E">
      <w:pPr>
        <w:pStyle w:val="c101"/>
        <w:shd w:val="clear" w:color="auto" w:fill="FFFFFF"/>
        <w:spacing w:before="0" w:beforeAutospacing="0" w:after="0" w:afterAutospacing="0" w:line="360" w:lineRule="auto"/>
        <w:jc w:val="both"/>
        <w:rPr>
          <w:color w:val="000000"/>
          <w:sz w:val="28"/>
          <w:szCs w:val="28"/>
        </w:rPr>
      </w:pPr>
      <w:r w:rsidRPr="00802F1E">
        <w:rPr>
          <w:rStyle w:val="c2"/>
          <w:color w:val="000000"/>
          <w:sz w:val="28"/>
          <w:szCs w:val="28"/>
        </w:rPr>
        <w:t>- Определить значение дидактических игр как метода познавательного развития детей младшего дошкольного возраста в педагогической системе дошкольного воспитания.</w:t>
      </w:r>
    </w:p>
    <w:p w:rsidR="00D525CA" w:rsidRPr="00802F1E" w:rsidRDefault="00DD094E" w:rsidP="00802F1E">
      <w:pPr>
        <w:widowControl w:val="0"/>
        <w:suppressAutoHyphens/>
        <w:spacing w:after="0" w:line="360" w:lineRule="auto"/>
        <w:contextualSpacing/>
        <w:jc w:val="both"/>
        <w:rPr>
          <w:rFonts w:ascii="Times New Roman" w:eastAsia="Times New Roman" w:hAnsi="Times New Roman" w:cs="Times New Roman"/>
          <w:color w:val="000000"/>
          <w:kern w:val="2"/>
          <w:sz w:val="28"/>
          <w:szCs w:val="28"/>
        </w:rPr>
      </w:pPr>
      <w:r w:rsidRPr="00802F1E">
        <w:rPr>
          <w:rFonts w:ascii="Times New Roman" w:eastAsia="Times New Roman" w:hAnsi="Times New Roman" w:cs="Times New Roman"/>
          <w:color w:val="000000"/>
          <w:kern w:val="2"/>
          <w:sz w:val="28"/>
          <w:szCs w:val="28"/>
        </w:rPr>
        <w:t>-</w:t>
      </w:r>
      <w:r w:rsidR="008164D4" w:rsidRPr="00802F1E">
        <w:rPr>
          <w:rFonts w:ascii="Times New Roman" w:eastAsia="Times New Roman" w:hAnsi="Times New Roman" w:cs="Times New Roman"/>
          <w:color w:val="000000"/>
          <w:kern w:val="2"/>
          <w:sz w:val="28"/>
          <w:szCs w:val="28"/>
        </w:rPr>
        <w:t xml:space="preserve"> Сформировать у детей общительность, сплоченность в коллективе. </w:t>
      </w:r>
    </w:p>
    <w:p w:rsidR="00D525CA" w:rsidRPr="00802F1E" w:rsidRDefault="00DD094E" w:rsidP="00802F1E">
      <w:pPr>
        <w:pStyle w:val="Default"/>
        <w:spacing w:line="360" w:lineRule="auto"/>
        <w:jc w:val="both"/>
        <w:rPr>
          <w:color w:val="auto"/>
          <w:sz w:val="28"/>
          <w:szCs w:val="28"/>
        </w:rPr>
      </w:pPr>
      <w:r w:rsidRPr="00802F1E">
        <w:rPr>
          <w:color w:val="auto"/>
          <w:sz w:val="28"/>
          <w:szCs w:val="28"/>
        </w:rPr>
        <w:t xml:space="preserve">- </w:t>
      </w:r>
      <w:r w:rsidR="00D525CA" w:rsidRPr="00802F1E">
        <w:rPr>
          <w:color w:val="auto"/>
          <w:sz w:val="28"/>
          <w:szCs w:val="28"/>
        </w:rPr>
        <w:t xml:space="preserve">Обогатить предметно-развивающую среду группы дидактическими играми; </w:t>
      </w:r>
    </w:p>
    <w:p w:rsidR="00D525CA" w:rsidRPr="00802F1E" w:rsidRDefault="00DD094E" w:rsidP="00802F1E">
      <w:pPr>
        <w:pStyle w:val="Default"/>
        <w:spacing w:line="360" w:lineRule="auto"/>
        <w:jc w:val="both"/>
        <w:rPr>
          <w:color w:val="auto"/>
          <w:sz w:val="28"/>
          <w:szCs w:val="28"/>
        </w:rPr>
      </w:pPr>
      <w:r w:rsidRPr="00802F1E">
        <w:rPr>
          <w:color w:val="auto"/>
          <w:sz w:val="28"/>
          <w:szCs w:val="28"/>
        </w:rPr>
        <w:t xml:space="preserve">- </w:t>
      </w:r>
      <w:r w:rsidR="00D525CA" w:rsidRPr="00802F1E">
        <w:rPr>
          <w:color w:val="auto"/>
          <w:sz w:val="28"/>
          <w:szCs w:val="28"/>
        </w:rPr>
        <w:t xml:space="preserve">Расширить знания родителей о дидактических играх и научить применять их в игре с детьми в домашних условиях. </w:t>
      </w:r>
    </w:p>
    <w:p w:rsidR="00DD094E" w:rsidRPr="00802F1E" w:rsidRDefault="00DD094E" w:rsidP="00802F1E">
      <w:pPr>
        <w:pStyle w:val="c7"/>
        <w:shd w:val="clear" w:color="auto" w:fill="FFFFFF"/>
        <w:spacing w:before="0" w:beforeAutospacing="0" w:after="0" w:afterAutospacing="0" w:line="360" w:lineRule="auto"/>
        <w:jc w:val="both"/>
        <w:rPr>
          <w:color w:val="000000"/>
          <w:sz w:val="28"/>
          <w:szCs w:val="28"/>
        </w:rPr>
      </w:pPr>
      <w:r w:rsidRPr="00802F1E">
        <w:rPr>
          <w:rStyle w:val="c2"/>
          <w:color w:val="000000"/>
          <w:sz w:val="28"/>
          <w:szCs w:val="28"/>
        </w:rPr>
        <w:t xml:space="preserve">- Определение </w:t>
      </w:r>
      <w:proofErr w:type="gramStart"/>
      <w:r w:rsidRPr="00802F1E">
        <w:rPr>
          <w:rStyle w:val="c2"/>
          <w:color w:val="000000"/>
          <w:sz w:val="28"/>
          <w:szCs w:val="28"/>
        </w:rPr>
        <w:t>уровня  развития</w:t>
      </w:r>
      <w:proofErr w:type="gramEnd"/>
      <w:r w:rsidRPr="00802F1E">
        <w:rPr>
          <w:rStyle w:val="c2"/>
          <w:color w:val="000000"/>
          <w:sz w:val="28"/>
          <w:szCs w:val="28"/>
        </w:rPr>
        <w:t xml:space="preserve"> через технологию дидактической игры.</w:t>
      </w:r>
    </w:p>
    <w:p w:rsidR="00DD094E" w:rsidRPr="00802F1E" w:rsidRDefault="00DD094E" w:rsidP="00802F1E">
      <w:pPr>
        <w:pStyle w:val="Default"/>
        <w:spacing w:line="360" w:lineRule="auto"/>
        <w:jc w:val="both"/>
        <w:rPr>
          <w:color w:val="auto"/>
          <w:sz w:val="28"/>
          <w:szCs w:val="28"/>
        </w:rPr>
      </w:pPr>
    </w:p>
    <w:p w:rsidR="008164D4" w:rsidRPr="00802F1E" w:rsidRDefault="008164D4" w:rsidP="00802F1E">
      <w:pPr>
        <w:pStyle w:val="a3"/>
        <w:shd w:val="clear" w:color="auto" w:fill="FFFFFF"/>
        <w:spacing w:before="0" w:beforeAutospacing="0" w:after="0" w:afterAutospacing="0" w:line="360" w:lineRule="auto"/>
        <w:ind w:firstLine="360"/>
        <w:jc w:val="both"/>
        <w:rPr>
          <w:b/>
          <w:color w:val="111111"/>
          <w:sz w:val="28"/>
          <w:szCs w:val="28"/>
        </w:rPr>
      </w:pPr>
      <w:r w:rsidRPr="00802F1E">
        <w:rPr>
          <w:b/>
          <w:color w:val="111111"/>
          <w:sz w:val="28"/>
          <w:szCs w:val="28"/>
          <w:bdr w:val="none" w:sz="0" w:space="0" w:color="auto" w:frame="1"/>
        </w:rPr>
        <w:t>Предполагаемые результаты:</w:t>
      </w:r>
    </w:p>
    <w:p w:rsidR="00D525CA" w:rsidRPr="00802F1E" w:rsidRDefault="006B79BD" w:rsidP="00802F1E">
      <w:pPr>
        <w:shd w:val="clear" w:color="auto" w:fill="FFFFFF"/>
        <w:spacing w:line="360" w:lineRule="auto"/>
        <w:jc w:val="both"/>
        <w:rPr>
          <w:rFonts w:ascii="Times New Roman" w:eastAsia="Times New Roman" w:hAnsi="Times New Roman" w:cs="Times New Roman"/>
          <w:color w:val="000000"/>
          <w:sz w:val="28"/>
          <w:szCs w:val="28"/>
        </w:rPr>
      </w:pPr>
      <w:r w:rsidRPr="00802F1E">
        <w:rPr>
          <w:rFonts w:ascii="Times New Roman" w:hAnsi="Times New Roman" w:cs="Times New Roman"/>
          <w:sz w:val="28"/>
          <w:szCs w:val="28"/>
        </w:rPr>
        <w:t>-</w:t>
      </w:r>
      <w:r w:rsidR="002E131F" w:rsidRPr="00802F1E">
        <w:rPr>
          <w:rFonts w:ascii="Times New Roman" w:eastAsia="Times New Roman" w:hAnsi="Times New Roman" w:cs="Times New Roman"/>
          <w:color w:val="000000"/>
          <w:sz w:val="28"/>
          <w:szCs w:val="28"/>
        </w:rPr>
        <w:t> Развитие внимания, памяти, речи, мышления, мелкой и крупной моторики рук, интеллектуального развития у дошкольников</w:t>
      </w:r>
      <w:r w:rsidR="003B41C1" w:rsidRPr="00802F1E">
        <w:rPr>
          <w:rFonts w:ascii="Times New Roman" w:eastAsia="Times New Roman" w:hAnsi="Times New Roman" w:cs="Times New Roman"/>
          <w:color w:val="000000"/>
          <w:sz w:val="28"/>
          <w:szCs w:val="28"/>
        </w:rPr>
        <w:t>;</w:t>
      </w:r>
    </w:p>
    <w:p w:rsidR="002E131F" w:rsidRPr="00802F1E" w:rsidRDefault="002E131F" w:rsidP="00802F1E">
      <w:pPr>
        <w:pStyle w:val="Default"/>
        <w:spacing w:line="360" w:lineRule="auto"/>
        <w:jc w:val="both"/>
        <w:rPr>
          <w:color w:val="auto"/>
          <w:sz w:val="28"/>
          <w:szCs w:val="28"/>
        </w:rPr>
      </w:pPr>
      <w:r w:rsidRPr="00802F1E">
        <w:rPr>
          <w:rFonts w:eastAsia="Times New Roman"/>
          <w:sz w:val="28"/>
          <w:szCs w:val="28"/>
        </w:rPr>
        <w:t xml:space="preserve">- </w:t>
      </w:r>
      <w:r w:rsidRPr="00802F1E">
        <w:rPr>
          <w:color w:val="auto"/>
          <w:sz w:val="28"/>
          <w:szCs w:val="28"/>
        </w:rPr>
        <w:t xml:space="preserve">Повышение интереса к дидактическим </w:t>
      </w:r>
      <w:proofErr w:type="gramStart"/>
      <w:r w:rsidRPr="00802F1E">
        <w:rPr>
          <w:color w:val="auto"/>
          <w:sz w:val="28"/>
          <w:szCs w:val="28"/>
        </w:rPr>
        <w:t>играм</w:t>
      </w:r>
      <w:r w:rsidR="003B41C1" w:rsidRPr="00802F1E">
        <w:rPr>
          <w:color w:val="auto"/>
          <w:sz w:val="28"/>
          <w:szCs w:val="28"/>
        </w:rPr>
        <w:t xml:space="preserve"> </w:t>
      </w:r>
      <w:r w:rsidRPr="00802F1E">
        <w:rPr>
          <w:color w:val="auto"/>
          <w:sz w:val="28"/>
          <w:szCs w:val="28"/>
        </w:rPr>
        <w:t>;</w:t>
      </w:r>
      <w:proofErr w:type="gramEnd"/>
    </w:p>
    <w:p w:rsidR="00A913C1" w:rsidRPr="00802F1E" w:rsidRDefault="000758E6" w:rsidP="00802F1E">
      <w:pPr>
        <w:pStyle w:val="Default"/>
        <w:spacing w:line="360" w:lineRule="auto"/>
        <w:jc w:val="both"/>
        <w:rPr>
          <w:sz w:val="28"/>
          <w:szCs w:val="28"/>
        </w:rPr>
      </w:pPr>
      <w:r w:rsidRPr="00802F1E">
        <w:rPr>
          <w:color w:val="auto"/>
          <w:sz w:val="28"/>
          <w:szCs w:val="28"/>
        </w:rPr>
        <w:t>-</w:t>
      </w:r>
      <w:r w:rsidR="00CB54F4" w:rsidRPr="00802F1E">
        <w:rPr>
          <w:color w:val="181818"/>
          <w:sz w:val="28"/>
          <w:szCs w:val="28"/>
          <w:shd w:val="clear" w:color="auto" w:fill="FFFFFF"/>
        </w:rPr>
        <w:t>закрепление знаний у детей 4 основных цветов, названия животных, развитие речи;</w:t>
      </w:r>
      <w:r w:rsidR="00CB54F4" w:rsidRPr="00802F1E">
        <w:rPr>
          <w:color w:val="181818"/>
          <w:sz w:val="28"/>
          <w:szCs w:val="28"/>
        </w:rPr>
        <w:br/>
      </w:r>
      <w:r w:rsidR="00CB54F4" w:rsidRPr="00802F1E">
        <w:rPr>
          <w:color w:val="181818"/>
          <w:sz w:val="28"/>
          <w:szCs w:val="28"/>
          <w:shd w:val="clear" w:color="auto" w:fill="FFFFFF"/>
        </w:rPr>
        <w:lastRenderedPageBreak/>
        <w:t>• положительная динамика в математическом развитии детей;</w:t>
      </w:r>
      <w:r w:rsidR="00CB54F4" w:rsidRPr="00802F1E">
        <w:rPr>
          <w:color w:val="181818"/>
          <w:sz w:val="28"/>
          <w:szCs w:val="28"/>
        </w:rPr>
        <w:br/>
      </w:r>
      <w:r w:rsidR="003B41C1" w:rsidRPr="00802F1E">
        <w:rPr>
          <w:rFonts w:eastAsia="Times New Roman"/>
          <w:sz w:val="28"/>
          <w:szCs w:val="28"/>
          <w:shd w:val="clear" w:color="auto" w:fill="FFFFFF"/>
          <w:lang w:eastAsia="ru-RU"/>
        </w:rPr>
        <w:t xml:space="preserve">- </w:t>
      </w:r>
      <w:r w:rsidR="003B41C1" w:rsidRPr="00802F1E">
        <w:rPr>
          <w:rFonts w:eastAsia="Times New Roman"/>
          <w:color w:val="111111"/>
          <w:sz w:val="28"/>
          <w:szCs w:val="28"/>
          <w:lang w:eastAsia="ru-RU"/>
        </w:rPr>
        <w:t>Все имеющиеся в группе материалы доступны для детей. Любой ребёнок может самостоятельно решить, какие материалы, когда и как ему использовать.</w:t>
      </w:r>
      <w:r w:rsidR="005426A2" w:rsidRPr="00802F1E">
        <w:rPr>
          <w:rFonts w:eastAsia="Times New Roman"/>
          <w:sz w:val="28"/>
          <w:szCs w:val="28"/>
          <w:shd w:val="clear" w:color="auto" w:fill="FFFFFF"/>
          <w:lang w:eastAsia="ru-RU"/>
        </w:rPr>
        <w:br/>
      </w:r>
      <w:r w:rsidR="002E131F" w:rsidRPr="00802F1E">
        <w:rPr>
          <w:sz w:val="28"/>
          <w:szCs w:val="28"/>
        </w:rPr>
        <w:t>- Приобретение дидактических игр и игрушек, изготовление пособий из бросового материала родителями и воспитателями способствует обогащению предметно – развивающей среды.</w:t>
      </w:r>
    </w:p>
    <w:p w:rsidR="006D02BD" w:rsidRPr="00802F1E" w:rsidRDefault="006D02BD" w:rsidP="00802F1E">
      <w:pPr>
        <w:shd w:val="clear" w:color="auto" w:fill="FFFFFF"/>
        <w:spacing w:before="100" w:beforeAutospacing="1" w:after="100" w:afterAutospacing="1" w:line="360" w:lineRule="auto"/>
        <w:ind w:firstLine="567"/>
        <w:jc w:val="both"/>
        <w:rPr>
          <w:rFonts w:ascii="Times New Roman" w:eastAsia="Times New Roman" w:hAnsi="Times New Roman" w:cs="Times New Roman"/>
          <w:b/>
          <w:bCs/>
          <w:color w:val="000000"/>
          <w:sz w:val="28"/>
          <w:szCs w:val="28"/>
          <w:lang w:eastAsia="ru-RU"/>
        </w:rPr>
      </w:pPr>
      <w:r w:rsidRPr="00802F1E">
        <w:rPr>
          <w:rFonts w:ascii="Times New Roman" w:eastAsia="Times New Roman" w:hAnsi="Times New Roman" w:cs="Times New Roman"/>
          <w:b/>
          <w:bCs/>
          <w:color w:val="000000"/>
          <w:sz w:val="28"/>
          <w:szCs w:val="28"/>
          <w:lang w:eastAsia="ru-RU"/>
        </w:rPr>
        <w:t>Этапы работы над проектом:</w:t>
      </w:r>
    </w:p>
    <w:p w:rsidR="00661354" w:rsidRPr="00802F1E" w:rsidRDefault="00661354" w:rsidP="00802F1E">
      <w:pPr>
        <w:spacing w:after="240" w:line="360" w:lineRule="auto"/>
        <w:ind w:firstLine="567"/>
        <w:jc w:val="both"/>
        <w:rPr>
          <w:rFonts w:ascii="Times New Roman" w:eastAsia="Times New Roman" w:hAnsi="Times New Roman" w:cs="Times New Roman"/>
          <w:color w:val="000000"/>
          <w:sz w:val="28"/>
          <w:szCs w:val="28"/>
          <w:lang w:eastAsia="ru-RU"/>
        </w:rPr>
      </w:pPr>
      <w:r w:rsidRPr="00802F1E">
        <w:rPr>
          <w:rFonts w:ascii="Times New Roman" w:eastAsia="Times New Roman" w:hAnsi="Times New Roman" w:cs="Times New Roman"/>
          <w:color w:val="000000"/>
          <w:sz w:val="28"/>
          <w:szCs w:val="28"/>
          <w:lang w:eastAsia="ru-RU"/>
        </w:rPr>
        <w:t xml:space="preserve">Вся моя работа - от выбора темы до оценки результативности - состояла из </w:t>
      </w:r>
      <w:proofErr w:type="spellStart"/>
      <w:r w:rsidRPr="00802F1E">
        <w:rPr>
          <w:rFonts w:ascii="Times New Roman" w:eastAsia="Times New Roman" w:hAnsi="Times New Roman" w:cs="Times New Roman"/>
          <w:color w:val="000000"/>
          <w:sz w:val="28"/>
          <w:szCs w:val="28"/>
          <w:lang w:eastAsia="ru-RU"/>
        </w:rPr>
        <w:t>трѐх</w:t>
      </w:r>
      <w:proofErr w:type="spellEnd"/>
      <w:r w:rsidRPr="00802F1E">
        <w:rPr>
          <w:rFonts w:ascii="Times New Roman" w:eastAsia="Times New Roman" w:hAnsi="Times New Roman" w:cs="Times New Roman"/>
          <w:color w:val="000000"/>
          <w:sz w:val="28"/>
          <w:szCs w:val="28"/>
          <w:lang w:eastAsia="ru-RU"/>
        </w:rPr>
        <w:t xml:space="preserve"> этапов. </w:t>
      </w:r>
    </w:p>
    <w:p w:rsidR="00D342FF" w:rsidRPr="00802F1E" w:rsidRDefault="0097350D" w:rsidP="00802F1E">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i/>
          <w:iCs/>
          <w:color w:val="181818"/>
          <w:sz w:val="28"/>
          <w:szCs w:val="28"/>
          <w:lang w:eastAsia="ru-RU"/>
        </w:rPr>
        <w:t>Первый</w:t>
      </w:r>
      <w:r w:rsidR="00D342FF" w:rsidRPr="00802F1E">
        <w:rPr>
          <w:rFonts w:ascii="Times New Roman" w:eastAsia="Times New Roman" w:hAnsi="Times New Roman" w:cs="Times New Roman"/>
          <w:b/>
          <w:bCs/>
          <w:i/>
          <w:iCs/>
          <w:color w:val="181818"/>
          <w:sz w:val="28"/>
          <w:szCs w:val="28"/>
          <w:lang w:eastAsia="ru-RU"/>
        </w:rPr>
        <w:t xml:space="preserve"> этап</w:t>
      </w:r>
      <w:r w:rsidRPr="00802F1E">
        <w:rPr>
          <w:rFonts w:ascii="Times New Roman" w:eastAsia="Times New Roman" w:hAnsi="Times New Roman" w:cs="Times New Roman"/>
          <w:b/>
          <w:bCs/>
          <w:i/>
          <w:iCs/>
          <w:color w:val="181818"/>
          <w:sz w:val="28"/>
          <w:szCs w:val="28"/>
          <w:lang w:eastAsia="ru-RU"/>
        </w:rPr>
        <w:t xml:space="preserve"> - подготовительный</w:t>
      </w:r>
      <w:r w:rsidR="00D342FF" w:rsidRPr="00802F1E">
        <w:rPr>
          <w:rFonts w:ascii="Times New Roman" w:eastAsia="Times New Roman" w:hAnsi="Times New Roman" w:cs="Times New Roman"/>
          <w:b/>
          <w:bCs/>
          <w:i/>
          <w:iCs/>
          <w:color w:val="181818"/>
          <w:sz w:val="28"/>
          <w:szCs w:val="28"/>
          <w:lang w:eastAsia="ru-RU"/>
        </w:rPr>
        <w:t>:</w:t>
      </w:r>
    </w:p>
    <w:p w:rsidR="006D02BD" w:rsidRPr="00802F1E" w:rsidRDefault="006D02BD" w:rsidP="00802F1E">
      <w:pPr>
        <w:pStyle w:val="a7"/>
        <w:numPr>
          <w:ilvl w:val="0"/>
          <w:numId w:val="3"/>
        </w:numPr>
        <w:spacing w:after="240" w:line="360" w:lineRule="auto"/>
        <w:jc w:val="both"/>
        <w:rPr>
          <w:rFonts w:ascii="Times New Roman" w:hAnsi="Times New Roman" w:cs="Times New Roman"/>
          <w:color w:val="000000"/>
          <w:sz w:val="28"/>
          <w:szCs w:val="28"/>
          <w:shd w:val="clear" w:color="auto" w:fill="FFFFFF"/>
        </w:rPr>
      </w:pPr>
      <w:r w:rsidRPr="00802F1E">
        <w:rPr>
          <w:rFonts w:ascii="Times New Roman" w:hAnsi="Times New Roman" w:cs="Times New Roman"/>
          <w:color w:val="000000"/>
          <w:sz w:val="28"/>
          <w:szCs w:val="28"/>
          <w:shd w:val="clear" w:color="auto" w:fill="FFFFFF"/>
        </w:rPr>
        <w:t xml:space="preserve">изучение методической литературы, а </w:t>
      </w:r>
      <w:proofErr w:type="gramStart"/>
      <w:r w:rsidRPr="00802F1E">
        <w:rPr>
          <w:rFonts w:ascii="Times New Roman" w:hAnsi="Times New Roman" w:cs="Times New Roman"/>
          <w:color w:val="000000"/>
          <w:sz w:val="28"/>
          <w:szCs w:val="28"/>
          <w:shd w:val="clear" w:color="auto" w:fill="FFFFFF"/>
        </w:rPr>
        <w:t>так же</w:t>
      </w:r>
      <w:proofErr w:type="gramEnd"/>
      <w:r w:rsidRPr="00802F1E">
        <w:rPr>
          <w:rFonts w:ascii="Times New Roman" w:hAnsi="Times New Roman" w:cs="Times New Roman"/>
          <w:color w:val="000000"/>
          <w:sz w:val="28"/>
          <w:szCs w:val="28"/>
          <w:shd w:val="clear" w:color="auto" w:fill="FFFFFF"/>
        </w:rPr>
        <w:t xml:space="preserve"> статьи журналов и интернет ресурсов по теме.</w:t>
      </w:r>
    </w:p>
    <w:p w:rsidR="00661354" w:rsidRPr="00802F1E" w:rsidRDefault="00661354" w:rsidP="00802F1E">
      <w:pPr>
        <w:pStyle w:val="a7"/>
        <w:numPr>
          <w:ilvl w:val="0"/>
          <w:numId w:val="3"/>
        </w:numPr>
        <w:autoSpaceDE w:val="0"/>
        <w:autoSpaceDN w:val="0"/>
        <w:adjustRightInd w:val="0"/>
        <w:spacing w:after="0" w:line="360" w:lineRule="auto"/>
        <w:jc w:val="both"/>
        <w:rPr>
          <w:rFonts w:ascii="Times New Roman" w:hAnsi="Times New Roman" w:cs="Times New Roman"/>
          <w:sz w:val="28"/>
          <w:szCs w:val="28"/>
        </w:rPr>
      </w:pPr>
      <w:r w:rsidRPr="00802F1E">
        <w:rPr>
          <w:rFonts w:ascii="Times New Roman" w:hAnsi="Times New Roman" w:cs="Times New Roman"/>
          <w:sz w:val="28"/>
          <w:szCs w:val="28"/>
        </w:rPr>
        <w:t xml:space="preserve">Подбор материала для изготовления дидактических игр для работы с детьми. </w:t>
      </w:r>
    </w:p>
    <w:p w:rsidR="006D02BD" w:rsidRPr="00802F1E" w:rsidRDefault="006D02BD" w:rsidP="00802F1E">
      <w:pPr>
        <w:pStyle w:val="a7"/>
        <w:numPr>
          <w:ilvl w:val="0"/>
          <w:numId w:val="3"/>
        </w:num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Составление картотеки </w:t>
      </w:r>
      <w:r w:rsidRPr="00802F1E">
        <w:rPr>
          <w:rFonts w:ascii="Times New Roman" w:eastAsia="Times New Roman" w:hAnsi="Times New Roman" w:cs="Times New Roman"/>
          <w:bCs/>
          <w:color w:val="111111"/>
          <w:sz w:val="28"/>
          <w:szCs w:val="28"/>
          <w:bdr w:val="none" w:sz="0" w:space="0" w:color="auto" w:frame="1"/>
          <w:lang w:eastAsia="ru-RU"/>
        </w:rPr>
        <w:t>дидактических</w:t>
      </w:r>
      <w:r w:rsidRPr="00802F1E">
        <w:rPr>
          <w:rFonts w:ascii="Times New Roman" w:eastAsia="Times New Roman" w:hAnsi="Times New Roman" w:cs="Times New Roman"/>
          <w:color w:val="111111"/>
          <w:sz w:val="28"/>
          <w:szCs w:val="28"/>
          <w:lang w:eastAsia="ru-RU"/>
        </w:rPr>
        <w:t xml:space="preserve"> игр </w:t>
      </w:r>
      <w:r w:rsidR="00301FA5" w:rsidRPr="00802F1E">
        <w:rPr>
          <w:rFonts w:ascii="Times New Roman" w:eastAsia="Times New Roman" w:hAnsi="Times New Roman" w:cs="Times New Roman"/>
          <w:color w:val="111111"/>
          <w:sz w:val="28"/>
          <w:szCs w:val="28"/>
          <w:lang w:eastAsia="ru-RU"/>
        </w:rPr>
        <w:t>в коммуникативном</w:t>
      </w:r>
      <w:r w:rsidRPr="00802F1E">
        <w:rPr>
          <w:rFonts w:ascii="Times New Roman" w:eastAsia="Times New Roman" w:hAnsi="Times New Roman" w:cs="Times New Roman"/>
          <w:color w:val="111111"/>
          <w:sz w:val="28"/>
          <w:szCs w:val="28"/>
          <w:lang w:eastAsia="ru-RU"/>
        </w:rPr>
        <w:t xml:space="preserve"> </w:t>
      </w:r>
      <w:r w:rsidRPr="00802F1E">
        <w:rPr>
          <w:rFonts w:ascii="Times New Roman" w:eastAsia="Times New Roman" w:hAnsi="Times New Roman" w:cs="Times New Roman"/>
          <w:bCs/>
          <w:color w:val="111111"/>
          <w:sz w:val="28"/>
          <w:szCs w:val="28"/>
          <w:bdr w:val="none" w:sz="0" w:space="0" w:color="auto" w:frame="1"/>
          <w:lang w:eastAsia="ru-RU"/>
        </w:rPr>
        <w:t>развити</w:t>
      </w:r>
      <w:r w:rsidR="00301FA5" w:rsidRPr="00802F1E">
        <w:rPr>
          <w:rFonts w:ascii="Times New Roman" w:eastAsia="Times New Roman" w:hAnsi="Times New Roman" w:cs="Times New Roman"/>
          <w:bCs/>
          <w:color w:val="111111"/>
          <w:sz w:val="28"/>
          <w:szCs w:val="28"/>
          <w:bdr w:val="none" w:sz="0" w:space="0" w:color="auto" w:frame="1"/>
          <w:lang w:eastAsia="ru-RU"/>
        </w:rPr>
        <w:t>и</w:t>
      </w:r>
      <w:r w:rsidRPr="00802F1E">
        <w:rPr>
          <w:rFonts w:ascii="Times New Roman" w:eastAsia="Times New Roman" w:hAnsi="Times New Roman" w:cs="Times New Roman"/>
          <w:bCs/>
          <w:color w:val="111111"/>
          <w:sz w:val="28"/>
          <w:szCs w:val="28"/>
          <w:bdr w:val="none" w:sz="0" w:space="0" w:color="auto" w:frame="1"/>
          <w:lang w:eastAsia="ru-RU"/>
        </w:rPr>
        <w:t xml:space="preserve"> детей</w:t>
      </w:r>
      <w:r w:rsidRPr="00802F1E">
        <w:rPr>
          <w:rFonts w:ascii="Times New Roman" w:eastAsia="Times New Roman" w:hAnsi="Times New Roman" w:cs="Times New Roman"/>
          <w:b/>
          <w:bCs/>
          <w:color w:val="111111"/>
          <w:sz w:val="28"/>
          <w:szCs w:val="28"/>
          <w:bdr w:val="none" w:sz="0" w:space="0" w:color="auto" w:frame="1"/>
          <w:lang w:eastAsia="ru-RU"/>
        </w:rPr>
        <w:t xml:space="preserve"> </w:t>
      </w:r>
      <w:r w:rsidRPr="00802F1E">
        <w:rPr>
          <w:rFonts w:ascii="Times New Roman" w:eastAsia="Times New Roman" w:hAnsi="Times New Roman" w:cs="Times New Roman"/>
          <w:bCs/>
          <w:color w:val="111111"/>
          <w:sz w:val="28"/>
          <w:szCs w:val="28"/>
          <w:bdr w:val="none" w:sz="0" w:space="0" w:color="auto" w:frame="1"/>
          <w:lang w:eastAsia="ru-RU"/>
        </w:rPr>
        <w:t>младшего дошкольного возраста</w:t>
      </w:r>
      <w:r w:rsidRPr="00802F1E">
        <w:rPr>
          <w:rFonts w:ascii="Times New Roman" w:eastAsia="Times New Roman" w:hAnsi="Times New Roman" w:cs="Times New Roman"/>
          <w:b/>
          <w:bCs/>
          <w:color w:val="111111"/>
          <w:sz w:val="28"/>
          <w:szCs w:val="28"/>
          <w:bdr w:val="none" w:sz="0" w:space="0" w:color="auto" w:frame="1"/>
          <w:lang w:eastAsia="ru-RU"/>
        </w:rPr>
        <w:t> </w:t>
      </w:r>
      <w:r w:rsidRPr="00802F1E">
        <w:rPr>
          <w:rFonts w:ascii="Times New Roman" w:eastAsia="Times New Roman" w:hAnsi="Times New Roman" w:cs="Times New Roman"/>
          <w:i/>
          <w:iCs/>
          <w:color w:val="111111"/>
          <w:sz w:val="28"/>
          <w:szCs w:val="28"/>
          <w:bdr w:val="none" w:sz="0" w:space="0" w:color="auto" w:frame="1"/>
          <w:lang w:eastAsia="ru-RU"/>
        </w:rPr>
        <w:t>(в течение года)</w:t>
      </w:r>
      <w:r w:rsidRPr="00802F1E">
        <w:rPr>
          <w:rFonts w:ascii="Times New Roman" w:eastAsia="Times New Roman" w:hAnsi="Times New Roman" w:cs="Times New Roman"/>
          <w:color w:val="111111"/>
          <w:sz w:val="28"/>
          <w:szCs w:val="28"/>
          <w:lang w:eastAsia="ru-RU"/>
        </w:rPr>
        <w:t>.</w:t>
      </w:r>
    </w:p>
    <w:p w:rsidR="006D02BD" w:rsidRPr="00802F1E" w:rsidRDefault="006D02BD"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p>
    <w:p w:rsidR="0097350D" w:rsidRPr="00802F1E" w:rsidRDefault="006D02BD" w:rsidP="00802F1E">
      <w:pPr>
        <w:pStyle w:val="a7"/>
        <w:numPr>
          <w:ilvl w:val="0"/>
          <w:numId w:val="3"/>
        </w:num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Создание </w:t>
      </w:r>
      <w:r w:rsidRPr="00802F1E">
        <w:rPr>
          <w:rFonts w:ascii="Times New Roman" w:eastAsia="Times New Roman" w:hAnsi="Times New Roman" w:cs="Times New Roman"/>
          <w:bCs/>
          <w:color w:val="111111"/>
          <w:sz w:val="28"/>
          <w:szCs w:val="28"/>
          <w:bdr w:val="none" w:sz="0" w:space="0" w:color="auto" w:frame="1"/>
          <w:lang w:eastAsia="ru-RU"/>
        </w:rPr>
        <w:t>предметно-развивающей среды в группе </w:t>
      </w:r>
      <w:r w:rsidRPr="00802F1E">
        <w:rPr>
          <w:rFonts w:ascii="Times New Roman" w:eastAsia="Times New Roman" w:hAnsi="Times New Roman" w:cs="Times New Roman"/>
          <w:i/>
          <w:iCs/>
          <w:color w:val="111111"/>
          <w:sz w:val="28"/>
          <w:szCs w:val="28"/>
          <w:bdr w:val="none" w:sz="0" w:space="0" w:color="auto" w:frame="1"/>
          <w:lang w:eastAsia="ru-RU"/>
        </w:rPr>
        <w:t xml:space="preserve">(уголок </w:t>
      </w:r>
      <w:r w:rsidR="004F5E53">
        <w:rPr>
          <w:rFonts w:ascii="Times New Roman" w:eastAsia="Times New Roman" w:hAnsi="Times New Roman" w:cs="Times New Roman"/>
          <w:i/>
          <w:iCs/>
          <w:color w:val="111111"/>
          <w:sz w:val="28"/>
          <w:szCs w:val="28"/>
          <w:bdr w:val="none" w:sz="0" w:space="0" w:color="auto" w:frame="1"/>
          <w:lang w:eastAsia="ru-RU"/>
        </w:rPr>
        <w:t>речевого</w:t>
      </w:r>
      <w:r w:rsidRPr="00802F1E">
        <w:rPr>
          <w:rFonts w:ascii="Times New Roman" w:eastAsia="Times New Roman" w:hAnsi="Times New Roman" w:cs="Times New Roman"/>
          <w:i/>
          <w:iCs/>
          <w:color w:val="111111"/>
          <w:sz w:val="28"/>
          <w:szCs w:val="28"/>
          <w:bdr w:val="none" w:sz="0" w:space="0" w:color="auto" w:frame="1"/>
          <w:lang w:eastAsia="ru-RU"/>
        </w:rPr>
        <w:t> </w:t>
      </w:r>
      <w:r w:rsidRPr="00802F1E">
        <w:rPr>
          <w:rFonts w:ascii="Times New Roman" w:eastAsia="Times New Roman" w:hAnsi="Times New Roman" w:cs="Times New Roman"/>
          <w:bCs/>
          <w:i/>
          <w:iCs/>
          <w:color w:val="111111"/>
          <w:sz w:val="28"/>
          <w:szCs w:val="28"/>
          <w:bdr w:val="none" w:sz="0" w:space="0" w:color="auto" w:frame="1"/>
          <w:lang w:eastAsia="ru-RU"/>
        </w:rPr>
        <w:t>развития</w:t>
      </w:r>
      <w:r w:rsidRPr="00802F1E">
        <w:rPr>
          <w:rFonts w:ascii="Times New Roman" w:eastAsia="Times New Roman" w:hAnsi="Times New Roman" w:cs="Times New Roman"/>
          <w:i/>
          <w:iCs/>
          <w:color w:val="111111"/>
          <w:sz w:val="28"/>
          <w:szCs w:val="28"/>
          <w:bdr w:val="none" w:sz="0" w:space="0" w:color="auto" w:frame="1"/>
          <w:lang w:eastAsia="ru-RU"/>
        </w:rPr>
        <w:t>)</w:t>
      </w:r>
      <w:r w:rsidRPr="00802F1E">
        <w:rPr>
          <w:rFonts w:ascii="Times New Roman" w:eastAsia="Times New Roman" w:hAnsi="Times New Roman" w:cs="Times New Roman"/>
          <w:color w:val="111111"/>
          <w:sz w:val="28"/>
          <w:szCs w:val="28"/>
          <w:lang w:eastAsia="ru-RU"/>
        </w:rPr>
        <w:t>.</w:t>
      </w:r>
    </w:p>
    <w:p w:rsidR="001C0E83" w:rsidRPr="00802F1E" w:rsidRDefault="001C0E83" w:rsidP="00802F1E">
      <w:pPr>
        <w:shd w:val="clear" w:color="auto" w:fill="FFFFFF"/>
        <w:spacing w:before="225" w:after="225" w:line="360" w:lineRule="auto"/>
        <w:ind w:firstLine="360"/>
        <w:jc w:val="both"/>
        <w:rPr>
          <w:rFonts w:ascii="Times New Roman" w:eastAsia="Times New Roman" w:hAnsi="Times New Roman" w:cs="Times New Roman"/>
          <w:b/>
          <w:color w:val="111111"/>
          <w:sz w:val="28"/>
          <w:szCs w:val="28"/>
          <w:lang w:eastAsia="ru-RU"/>
        </w:rPr>
      </w:pPr>
      <w:r w:rsidRPr="00802F1E">
        <w:rPr>
          <w:rFonts w:ascii="Times New Roman" w:eastAsia="Times New Roman" w:hAnsi="Times New Roman" w:cs="Times New Roman"/>
          <w:b/>
          <w:i/>
          <w:color w:val="111111"/>
          <w:sz w:val="28"/>
          <w:szCs w:val="28"/>
          <w:lang w:eastAsia="ru-RU"/>
        </w:rPr>
        <w:t>Второй этап</w:t>
      </w:r>
      <w:r w:rsidRPr="00802F1E">
        <w:rPr>
          <w:rFonts w:ascii="Times New Roman" w:eastAsia="Times New Roman" w:hAnsi="Times New Roman" w:cs="Times New Roman"/>
          <w:b/>
          <w:color w:val="111111"/>
          <w:sz w:val="28"/>
          <w:szCs w:val="28"/>
          <w:lang w:eastAsia="ru-RU"/>
        </w:rPr>
        <w:t xml:space="preserve"> – </w:t>
      </w:r>
      <w:r w:rsidRPr="00802F1E">
        <w:rPr>
          <w:rFonts w:ascii="Times New Roman" w:eastAsia="Times New Roman" w:hAnsi="Times New Roman" w:cs="Times New Roman"/>
          <w:b/>
          <w:i/>
          <w:color w:val="111111"/>
          <w:sz w:val="28"/>
          <w:szCs w:val="28"/>
          <w:lang w:eastAsia="ru-RU"/>
        </w:rPr>
        <w:t>основной</w:t>
      </w:r>
      <w:r w:rsidRPr="00802F1E">
        <w:rPr>
          <w:rFonts w:ascii="Times New Roman" w:eastAsia="Times New Roman" w:hAnsi="Times New Roman" w:cs="Times New Roman"/>
          <w:b/>
          <w:color w:val="111111"/>
          <w:sz w:val="28"/>
          <w:szCs w:val="28"/>
          <w:lang w:eastAsia="ru-RU"/>
        </w:rPr>
        <w:t>.</w:t>
      </w:r>
    </w:p>
    <w:p w:rsidR="00661354" w:rsidRPr="00802F1E" w:rsidRDefault="00661354" w:rsidP="00802F1E">
      <w:pPr>
        <w:pStyle w:val="a7"/>
        <w:numPr>
          <w:ilvl w:val="0"/>
          <w:numId w:val="4"/>
        </w:numPr>
        <w:shd w:val="clear" w:color="auto" w:fill="FFFFFF"/>
        <w:spacing w:before="225" w:after="225" w:line="360" w:lineRule="auto"/>
        <w:jc w:val="both"/>
        <w:rPr>
          <w:rFonts w:ascii="Times New Roman" w:eastAsia="Times New Roman" w:hAnsi="Times New Roman" w:cs="Times New Roman"/>
          <w:b/>
          <w:color w:val="111111"/>
          <w:sz w:val="28"/>
          <w:szCs w:val="28"/>
          <w:lang w:eastAsia="ru-RU"/>
        </w:rPr>
      </w:pPr>
      <w:r w:rsidRPr="00802F1E">
        <w:rPr>
          <w:rFonts w:ascii="Times New Roman" w:eastAsia="Times New Roman" w:hAnsi="Times New Roman" w:cs="Times New Roman"/>
          <w:color w:val="000000"/>
          <w:sz w:val="28"/>
          <w:szCs w:val="28"/>
          <w:lang w:eastAsia="ru-RU"/>
        </w:rPr>
        <w:t>разработка и планирование деятельности.</w:t>
      </w:r>
    </w:p>
    <w:p w:rsidR="006B1D27" w:rsidRPr="00802F1E" w:rsidRDefault="006B1D27" w:rsidP="00802F1E">
      <w:pPr>
        <w:pStyle w:val="a7"/>
        <w:numPr>
          <w:ilvl w:val="0"/>
          <w:numId w:val="4"/>
        </w:num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проведение работы с детьми, родителями детей второй младшей группы.</w:t>
      </w:r>
    </w:p>
    <w:p w:rsidR="006B1D27" w:rsidRPr="00802F1E" w:rsidRDefault="006B1D27" w:rsidP="00802F1E">
      <w:pPr>
        <w:pStyle w:val="a7"/>
        <w:numPr>
          <w:ilvl w:val="0"/>
          <w:numId w:val="4"/>
        </w:num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Работа с детьми: подбор игр по разным образовательным областям.</w:t>
      </w:r>
    </w:p>
    <w:p w:rsidR="00226FB0" w:rsidRPr="00802F1E" w:rsidRDefault="00226FB0" w:rsidP="00802F1E">
      <w:pPr>
        <w:pStyle w:val="a7"/>
        <w:shd w:val="clear" w:color="auto" w:fill="FFFFFF"/>
        <w:spacing w:before="225" w:after="225" w:line="360" w:lineRule="auto"/>
        <w:ind w:left="1080" w:hanging="654"/>
        <w:jc w:val="both"/>
        <w:rPr>
          <w:rFonts w:ascii="Times New Roman" w:eastAsia="Times New Roman" w:hAnsi="Times New Roman" w:cs="Times New Roman"/>
          <w:b/>
          <w:i/>
          <w:color w:val="111111"/>
          <w:sz w:val="28"/>
          <w:szCs w:val="28"/>
          <w:lang w:eastAsia="ru-RU"/>
        </w:rPr>
      </w:pPr>
    </w:p>
    <w:p w:rsidR="00802F1E" w:rsidRDefault="00802F1E" w:rsidP="00802F1E">
      <w:pPr>
        <w:pStyle w:val="a7"/>
        <w:shd w:val="clear" w:color="auto" w:fill="FFFFFF"/>
        <w:spacing w:before="225" w:after="225" w:line="360" w:lineRule="auto"/>
        <w:ind w:left="1080" w:hanging="654"/>
        <w:jc w:val="both"/>
        <w:rPr>
          <w:rFonts w:ascii="Times New Roman" w:eastAsia="Times New Roman" w:hAnsi="Times New Roman" w:cs="Times New Roman"/>
          <w:b/>
          <w:i/>
          <w:color w:val="111111"/>
          <w:sz w:val="28"/>
          <w:szCs w:val="28"/>
          <w:lang w:eastAsia="ru-RU"/>
        </w:rPr>
      </w:pPr>
    </w:p>
    <w:p w:rsidR="00281CC4" w:rsidRPr="00802F1E" w:rsidRDefault="00281CC4" w:rsidP="00802F1E">
      <w:pPr>
        <w:pStyle w:val="a7"/>
        <w:shd w:val="clear" w:color="auto" w:fill="FFFFFF"/>
        <w:spacing w:before="225" w:after="225" w:line="360" w:lineRule="auto"/>
        <w:ind w:left="1080" w:hanging="654"/>
        <w:jc w:val="both"/>
        <w:rPr>
          <w:rFonts w:ascii="Times New Roman" w:eastAsia="Times New Roman" w:hAnsi="Times New Roman" w:cs="Times New Roman"/>
          <w:b/>
          <w:i/>
          <w:color w:val="111111"/>
          <w:sz w:val="28"/>
          <w:szCs w:val="28"/>
          <w:lang w:eastAsia="ru-RU"/>
        </w:rPr>
      </w:pPr>
      <w:r w:rsidRPr="00802F1E">
        <w:rPr>
          <w:rFonts w:ascii="Times New Roman" w:eastAsia="Times New Roman" w:hAnsi="Times New Roman" w:cs="Times New Roman"/>
          <w:b/>
          <w:i/>
          <w:color w:val="111111"/>
          <w:sz w:val="28"/>
          <w:szCs w:val="28"/>
          <w:lang w:eastAsia="ru-RU"/>
        </w:rPr>
        <w:lastRenderedPageBreak/>
        <w:t>Работа с родителями.</w:t>
      </w:r>
    </w:p>
    <w:p w:rsidR="00281CC4" w:rsidRPr="00802F1E" w:rsidRDefault="00281CC4" w:rsidP="00802F1E">
      <w:pPr>
        <w:pStyle w:val="a7"/>
        <w:shd w:val="clear" w:color="auto" w:fill="FFFFFF"/>
        <w:spacing w:before="225" w:after="225" w:line="360" w:lineRule="auto"/>
        <w:ind w:left="108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Беседы с родителями о важности данной проблемы.</w:t>
      </w:r>
    </w:p>
    <w:p w:rsidR="00281CC4" w:rsidRPr="00802F1E" w:rsidRDefault="00281CC4" w:rsidP="00802F1E">
      <w:pPr>
        <w:pStyle w:val="a7"/>
        <w:numPr>
          <w:ilvl w:val="0"/>
          <w:numId w:val="4"/>
        </w:num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bdr w:val="none" w:sz="0" w:space="0" w:color="auto" w:frame="1"/>
          <w:lang w:eastAsia="ru-RU"/>
        </w:rPr>
        <w:t>Консультации в родительском уголке</w:t>
      </w:r>
      <w:r w:rsidRPr="00802F1E">
        <w:rPr>
          <w:rFonts w:ascii="Times New Roman" w:eastAsia="Times New Roman" w:hAnsi="Times New Roman" w:cs="Times New Roman"/>
          <w:color w:val="111111"/>
          <w:sz w:val="28"/>
          <w:szCs w:val="28"/>
          <w:lang w:eastAsia="ru-RU"/>
        </w:rPr>
        <w:t>: </w:t>
      </w:r>
    </w:p>
    <w:p w:rsidR="00C44BF2" w:rsidRPr="00802F1E" w:rsidRDefault="00226FB0" w:rsidP="00802F1E">
      <w:pPr>
        <w:spacing w:after="0" w:line="360" w:lineRule="auto"/>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i/>
          <w:iCs/>
          <w:color w:val="111111"/>
          <w:sz w:val="28"/>
          <w:szCs w:val="28"/>
          <w:bdr w:val="none" w:sz="0" w:space="0" w:color="auto" w:frame="1"/>
          <w:lang w:eastAsia="ru-RU"/>
        </w:rPr>
        <w:t>-</w:t>
      </w:r>
      <w:r w:rsidR="00C44BF2" w:rsidRPr="00802F1E">
        <w:rPr>
          <w:rFonts w:ascii="Times New Roman" w:eastAsia="Times New Roman" w:hAnsi="Times New Roman" w:cs="Times New Roman"/>
          <w:i/>
          <w:iCs/>
          <w:color w:val="111111"/>
          <w:sz w:val="28"/>
          <w:szCs w:val="28"/>
          <w:bdr w:val="none" w:sz="0" w:space="0" w:color="auto" w:frame="1"/>
          <w:lang w:eastAsia="ru-RU"/>
        </w:rPr>
        <w:t xml:space="preserve"> </w:t>
      </w:r>
      <w:r w:rsidR="00C44BF2" w:rsidRPr="00802F1E">
        <w:rPr>
          <w:rFonts w:ascii="Times New Roman" w:eastAsia="Times New Roman" w:hAnsi="Times New Roman" w:cs="Times New Roman"/>
          <w:color w:val="000000"/>
          <w:sz w:val="28"/>
          <w:szCs w:val="28"/>
          <w:lang w:eastAsia="ru-RU"/>
        </w:rPr>
        <w:t>«</w:t>
      </w:r>
      <w:r w:rsidR="00C44BF2" w:rsidRPr="00802F1E">
        <w:rPr>
          <w:rFonts w:ascii="Times New Roman" w:eastAsia="Times New Roman" w:hAnsi="Times New Roman" w:cs="Times New Roman"/>
          <w:b/>
          <w:color w:val="000000"/>
          <w:sz w:val="28"/>
          <w:szCs w:val="28"/>
          <w:lang w:eastAsia="ru-RU"/>
        </w:rPr>
        <w:t>Учим ребёнка общаться</w:t>
      </w:r>
      <w:r w:rsidR="00C44BF2" w:rsidRPr="00802F1E">
        <w:rPr>
          <w:rFonts w:ascii="Times New Roman" w:eastAsia="Times New Roman" w:hAnsi="Times New Roman" w:cs="Times New Roman"/>
          <w:color w:val="000000"/>
          <w:sz w:val="28"/>
          <w:szCs w:val="28"/>
          <w:lang w:eastAsia="ru-RU"/>
        </w:rPr>
        <w:t>».</w:t>
      </w:r>
    </w:p>
    <w:p w:rsidR="00C44BF2" w:rsidRPr="00802F1E" w:rsidRDefault="00C44BF2" w:rsidP="00802F1E">
      <w:pPr>
        <w:spacing w:after="0" w:line="360" w:lineRule="auto"/>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color w:val="000000"/>
          <w:sz w:val="28"/>
          <w:szCs w:val="28"/>
          <w:lang w:eastAsia="ru-RU"/>
        </w:rPr>
        <w:t>- «</w:t>
      </w:r>
      <w:r w:rsidRPr="00802F1E">
        <w:rPr>
          <w:rFonts w:ascii="Times New Roman" w:eastAsia="Times New Roman" w:hAnsi="Times New Roman" w:cs="Times New Roman"/>
          <w:b/>
          <w:color w:val="000000"/>
          <w:sz w:val="28"/>
          <w:szCs w:val="28"/>
          <w:lang w:eastAsia="ru-RU"/>
        </w:rPr>
        <w:t>Коммуникативные игры для малышей</w:t>
      </w:r>
      <w:r w:rsidRPr="00802F1E">
        <w:rPr>
          <w:rFonts w:ascii="Times New Roman" w:eastAsia="Times New Roman" w:hAnsi="Times New Roman" w:cs="Times New Roman"/>
          <w:color w:val="000000"/>
          <w:sz w:val="28"/>
          <w:szCs w:val="28"/>
          <w:lang w:eastAsia="ru-RU"/>
        </w:rPr>
        <w:t>».</w:t>
      </w:r>
    </w:p>
    <w:p w:rsidR="00281CC4" w:rsidRPr="00802F1E" w:rsidRDefault="00281CC4" w:rsidP="00802F1E">
      <w:pPr>
        <w:pStyle w:val="a7"/>
        <w:numPr>
          <w:ilvl w:val="0"/>
          <w:numId w:val="4"/>
        </w:num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Папка-передвижка </w:t>
      </w:r>
      <w:r w:rsidRPr="00802F1E">
        <w:rPr>
          <w:rFonts w:ascii="Times New Roman" w:eastAsia="Times New Roman" w:hAnsi="Times New Roman" w:cs="Times New Roman"/>
          <w:iCs/>
          <w:color w:val="111111"/>
          <w:sz w:val="28"/>
          <w:szCs w:val="28"/>
          <w:bdr w:val="none" w:sz="0" w:space="0" w:color="auto" w:frame="1"/>
          <w:lang w:eastAsia="ru-RU"/>
        </w:rPr>
        <w:t>«</w:t>
      </w:r>
      <w:r w:rsidRPr="00802F1E">
        <w:rPr>
          <w:rFonts w:ascii="Times New Roman" w:eastAsia="Times New Roman" w:hAnsi="Times New Roman" w:cs="Times New Roman"/>
          <w:bCs/>
          <w:iCs/>
          <w:color w:val="111111"/>
          <w:sz w:val="28"/>
          <w:szCs w:val="28"/>
          <w:bdr w:val="none" w:sz="0" w:space="0" w:color="auto" w:frame="1"/>
          <w:lang w:eastAsia="ru-RU"/>
        </w:rPr>
        <w:t>Развивайте речь ребенка через игру</w:t>
      </w:r>
      <w:r w:rsidRPr="00802F1E">
        <w:rPr>
          <w:rFonts w:ascii="Times New Roman" w:eastAsia="Times New Roman" w:hAnsi="Times New Roman" w:cs="Times New Roman"/>
          <w:iCs/>
          <w:color w:val="111111"/>
          <w:sz w:val="28"/>
          <w:szCs w:val="28"/>
          <w:bdr w:val="none" w:sz="0" w:space="0" w:color="auto" w:frame="1"/>
          <w:lang w:eastAsia="ru-RU"/>
        </w:rPr>
        <w:t>»</w:t>
      </w:r>
      <w:r w:rsidRPr="00802F1E">
        <w:rPr>
          <w:rFonts w:ascii="Times New Roman" w:eastAsia="Times New Roman" w:hAnsi="Times New Roman" w:cs="Times New Roman"/>
          <w:color w:val="111111"/>
          <w:sz w:val="28"/>
          <w:szCs w:val="28"/>
          <w:lang w:eastAsia="ru-RU"/>
        </w:rPr>
        <w:t>.</w:t>
      </w:r>
    </w:p>
    <w:p w:rsidR="00226FB0" w:rsidRPr="00802F1E" w:rsidRDefault="00226FB0" w:rsidP="00802F1E">
      <w:pPr>
        <w:pStyle w:val="a7"/>
        <w:shd w:val="clear" w:color="auto" w:fill="FFFFFF"/>
        <w:spacing w:after="0" w:line="360" w:lineRule="auto"/>
        <w:ind w:left="1080" w:hanging="654"/>
        <w:jc w:val="both"/>
        <w:rPr>
          <w:rFonts w:ascii="Times New Roman" w:eastAsia="Times New Roman" w:hAnsi="Times New Roman" w:cs="Times New Roman"/>
          <w:color w:val="111111"/>
          <w:sz w:val="28"/>
          <w:szCs w:val="28"/>
          <w:lang w:eastAsia="ru-RU"/>
        </w:rPr>
      </w:pPr>
    </w:p>
    <w:p w:rsidR="00281CC4" w:rsidRPr="00802F1E" w:rsidRDefault="00281CC4" w:rsidP="00802F1E">
      <w:pPr>
        <w:pStyle w:val="a7"/>
        <w:shd w:val="clear" w:color="auto" w:fill="FFFFFF"/>
        <w:spacing w:after="0" w:line="360" w:lineRule="auto"/>
        <w:ind w:left="1080" w:hanging="654"/>
        <w:jc w:val="both"/>
        <w:rPr>
          <w:rFonts w:ascii="Times New Roman" w:eastAsia="Times New Roman" w:hAnsi="Times New Roman" w:cs="Times New Roman"/>
          <w:b/>
          <w:i/>
          <w:color w:val="111111"/>
          <w:sz w:val="28"/>
          <w:szCs w:val="28"/>
          <w:lang w:eastAsia="ru-RU"/>
        </w:rPr>
      </w:pPr>
      <w:r w:rsidRPr="00802F1E">
        <w:rPr>
          <w:rFonts w:ascii="Times New Roman" w:eastAsia="Times New Roman" w:hAnsi="Times New Roman" w:cs="Times New Roman"/>
          <w:b/>
          <w:i/>
          <w:color w:val="111111"/>
          <w:sz w:val="28"/>
          <w:szCs w:val="28"/>
          <w:lang w:eastAsia="ru-RU"/>
        </w:rPr>
        <w:t>Третий этап – заключительный</w:t>
      </w:r>
    </w:p>
    <w:p w:rsidR="00301FA5" w:rsidRPr="00802F1E" w:rsidRDefault="00281CC4" w:rsidP="00802F1E">
      <w:pPr>
        <w:pStyle w:val="a7"/>
        <w:numPr>
          <w:ilvl w:val="0"/>
          <w:numId w:val="4"/>
        </w:num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802F1E">
        <w:rPr>
          <w:rFonts w:ascii="Times New Roman" w:hAnsi="Times New Roman" w:cs="Times New Roman"/>
          <w:color w:val="111111"/>
          <w:sz w:val="28"/>
          <w:szCs w:val="28"/>
          <w:shd w:val="clear" w:color="auto" w:fill="FFFFFF"/>
        </w:rPr>
        <w:t xml:space="preserve">- подведение </w:t>
      </w:r>
      <w:proofErr w:type="gramStart"/>
      <w:r w:rsidRPr="00802F1E">
        <w:rPr>
          <w:rFonts w:ascii="Times New Roman" w:hAnsi="Times New Roman" w:cs="Times New Roman"/>
          <w:color w:val="111111"/>
          <w:sz w:val="28"/>
          <w:szCs w:val="28"/>
          <w:shd w:val="clear" w:color="auto" w:fill="FFFFFF"/>
        </w:rPr>
        <w:t xml:space="preserve">итогов </w:t>
      </w:r>
      <w:r w:rsidR="00301FA5" w:rsidRPr="00802F1E">
        <w:rPr>
          <w:rFonts w:ascii="Times New Roman" w:hAnsi="Times New Roman" w:cs="Times New Roman"/>
          <w:color w:val="111111"/>
          <w:sz w:val="28"/>
          <w:szCs w:val="28"/>
          <w:shd w:val="clear" w:color="auto" w:fill="FFFFFF"/>
        </w:rPr>
        <w:t>,</w:t>
      </w:r>
      <w:proofErr w:type="gramEnd"/>
    </w:p>
    <w:p w:rsidR="00281CC4" w:rsidRPr="00802F1E" w:rsidRDefault="00281CC4" w:rsidP="00802F1E">
      <w:pPr>
        <w:pStyle w:val="a7"/>
        <w:numPr>
          <w:ilvl w:val="0"/>
          <w:numId w:val="4"/>
        </w:num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 Отчет воспитателя о проделанной работе за год </w:t>
      </w:r>
      <w:r w:rsidRPr="00802F1E">
        <w:rPr>
          <w:rFonts w:ascii="Times New Roman" w:eastAsia="Times New Roman" w:hAnsi="Times New Roman" w:cs="Times New Roman"/>
          <w:i/>
          <w:iCs/>
          <w:color w:val="111111"/>
          <w:sz w:val="28"/>
          <w:szCs w:val="28"/>
          <w:bdr w:val="none" w:sz="0" w:space="0" w:color="auto" w:frame="1"/>
          <w:lang w:eastAsia="ru-RU"/>
        </w:rPr>
        <w:t>(май, 2022 г.)</w:t>
      </w:r>
    </w:p>
    <w:p w:rsidR="00281CC4" w:rsidRPr="00802F1E" w:rsidRDefault="00281CC4" w:rsidP="00802F1E">
      <w:pPr>
        <w:pStyle w:val="a7"/>
        <w:shd w:val="clear" w:color="auto" w:fill="FFFFFF"/>
        <w:spacing w:before="225" w:after="225" w:line="360" w:lineRule="auto"/>
        <w:ind w:left="1080"/>
        <w:jc w:val="both"/>
        <w:rPr>
          <w:rFonts w:ascii="Times New Roman" w:eastAsia="Times New Roman" w:hAnsi="Times New Roman" w:cs="Times New Roman"/>
          <w:color w:val="111111"/>
          <w:sz w:val="28"/>
          <w:szCs w:val="28"/>
          <w:lang w:eastAsia="ru-RU"/>
        </w:rPr>
      </w:pPr>
    </w:p>
    <w:p w:rsidR="006B1D27" w:rsidRPr="00802F1E" w:rsidRDefault="00281CC4" w:rsidP="00802F1E">
      <w:pPr>
        <w:shd w:val="clear" w:color="auto" w:fill="FFFFFF"/>
        <w:spacing w:before="225" w:after="225" w:line="360" w:lineRule="auto"/>
        <w:ind w:left="720"/>
        <w:jc w:val="center"/>
        <w:rPr>
          <w:rFonts w:ascii="Times New Roman" w:eastAsia="Times New Roman" w:hAnsi="Times New Roman" w:cs="Times New Roman"/>
          <w:b/>
          <w:color w:val="111111"/>
          <w:sz w:val="28"/>
          <w:szCs w:val="28"/>
          <w:lang w:eastAsia="ru-RU"/>
        </w:rPr>
      </w:pPr>
      <w:r w:rsidRPr="00802F1E">
        <w:rPr>
          <w:rFonts w:ascii="Times New Roman" w:hAnsi="Times New Roman" w:cs="Times New Roman"/>
          <w:b/>
          <w:bCs/>
          <w:color w:val="333333"/>
          <w:sz w:val="28"/>
          <w:szCs w:val="28"/>
          <w:shd w:val="clear" w:color="auto" w:fill="FFFFFF"/>
        </w:rPr>
        <w:t>Сущность дидактических игр как средства обучения.</w:t>
      </w:r>
    </w:p>
    <w:p w:rsidR="00AD55B3" w:rsidRPr="00802F1E" w:rsidRDefault="00AD55B3" w:rsidP="00802F1E">
      <w:pPr>
        <w:shd w:val="clear" w:color="auto" w:fill="FFFFFF"/>
        <w:spacing w:after="0" w:line="360" w:lineRule="auto"/>
        <w:ind w:firstLine="426"/>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bCs/>
          <w:color w:val="111111"/>
          <w:sz w:val="28"/>
          <w:szCs w:val="28"/>
          <w:bdr w:val="none" w:sz="0" w:space="0" w:color="auto" w:frame="1"/>
          <w:lang w:eastAsia="ru-RU"/>
        </w:rPr>
        <w:t>Дидактическая</w:t>
      </w:r>
      <w:r w:rsidRPr="00802F1E">
        <w:rPr>
          <w:rFonts w:ascii="Times New Roman" w:eastAsia="Times New Roman" w:hAnsi="Times New Roman" w:cs="Times New Roman"/>
          <w:color w:val="111111"/>
          <w:sz w:val="28"/>
          <w:szCs w:val="28"/>
          <w:lang w:eastAsia="ru-RU"/>
        </w:rPr>
        <w:t> игра представляет собой многоплановое, </w:t>
      </w:r>
      <w:r w:rsidRPr="00802F1E">
        <w:rPr>
          <w:rFonts w:ascii="Times New Roman" w:eastAsia="Times New Roman" w:hAnsi="Times New Roman" w:cs="Times New Roman"/>
          <w:color w:val="111111"/>
          <w:sz w:val="28"/>
          <w:szCs w:val="28"/>
          <w:bdr w:val="none" w:sz="0" w:space="0" w:color="auto" w:frame="1"/>
          <w:lang w:eastAsia="ru-RU"/>
        </w:rPr>
        <w:t>сложное педагогическое явление</w:t>
      </w:r>
      <w:r w:rsidRPr="00802F1E">
        <w:rPr>
          <w:rFonts w:ascii="Times New Roman" w:eastAsia="Times New Roman" w:hAnsi="Times New Roman" w:cs="Times New Roman"/>
          <w:color w:val="111111"/>
          <w:sz w:val="28"/>
          <w:szCs w:val="28"/>
          <w:lang w:eastAsia="ru-RU"/>
        </w:rPr>
        <w:t>: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w:t>
      </w:r>
      <w:r w:rsidRPr="00802F1E">
        <w:rPr>
          <w:rFonts w:ascii="Times New Roman" w:eastAsia="Times New Roman" w:hAnsi="Times New Roman" w:cs="Times New Roman"/>
          <w:bCs/>
          <w:color w:val="111111"/>
          <w:sz w:val="28"/>
          <w:szCs w:val="28"/>
          <w:bdr w:val="none" w:sz="0" w:space="0" w:color="auto" w:frame="1"/>
          <w:lang w:eastAsia="ru-RU"/>
        </w:rPr>
        <w:t>ребенка</w:t>
      </w:r>
      <w:r w:rsidRPr="00802F1E">
        <w:rPr>
          <w:rFonts w:ascii="Times New Roman" w:eastAsia="Times New Roman" w:hAnsi="Times New Roman" w:cs="Times New Roman"/>
          <w:color w:val="111111"/>
          <w:sz w:val="28"/>
          <w:szCs w:val="28"/>
          <w:lang w:eastAsia="ru-RU"/>
        </w:rPr>
        <w:t>. Существует несколько видов </w:t>
      </w:r>
      <w:r w:rsidRPr="00802F1E">
        <w:rPr>
          <w:rFonts w:ascii="Times New Roman" w:eastAsia="Times New Roman" w:hAnsi="Times New Roman" w:cs="Times New Roman"/>
          <w:bCs/>
          <w:color w:val="111111"/>
          <w:sz w:val="28"/>
          <w:szCs w:val="28"/>
          <w:bdr w:val="none" w:sz="0" w:space="0" w:color="auto" w:frame="1"/>
          <w:lang w:eastAsia="ru-RU"/>
        </w:rPr>
        <w:t>дидактических игр </w:t>
      </w:r>
      <w:r w:rsidRPr="00802F1E">
        <w:rPr>
          <w:rFonts w:ascii="Times New Roman" w:eastAsia="Times New Roman" w:hAnsi="Times New Roman" w:cs="Times New Roman"/>
          <w:color w:val="111111"/>
          <w:sz w:val="28"/>
          <w:szCs w:val="28"/>
          <w:lang w:eastAsia="ru-RU"/>
        </w:rPr>
        <w:t>(игры с предметами </w:t>
      </w:r>
      <w:r w:rsidRPr="00802F1E">
        <w:rPr>
          <w:rFonts w:ascii="Times New Roman" w:eastAsia="Times New Roman" w:hAnsi="Times New Roman" w:cs="Times New Roman"/>
          <w:i/>
          <w:iCs/>
          <w:color w:val="111111"/>
          <w:sz w:val="28"/>
          <w:szCs w:val="28"/>
          <w:bdr w:val="none" w:sz="0" w:space="0" w:color="auto" w:frame="1"/>
          <w:lang w:eastAsia="ru-RU"/>
        </w:rPr>
        <w:t>(игрушки, природный материал и т. д.</w:t>
      </w:r>
      <w:proofErr w:type="gramStart"/>
      <w:r w:rsidRPr="00802F1E">
        <w:rPr>
          <w:rFonts w:ascii="Times New Roman" w:eastAsia="Times New Roman" w:hAnsi="Times New Roman" w:cs="Times New Roman"/>
          <w:i/>
          <w:iCs/>
          <w:color w:val="111111"/>
          <w:sz w:val="28"/>
          <w:szCs w:val="28"/>
          <w:bdr w:val="none" w:sz="0" w:space="0" w:color="auto" w:frame="1"/>
          <w:lang w:eastAsia="ru-RU"/>
        </w:rPr>
        <w:t>)</w:t>
      </w:r>
      <w:r w:rsidRPr="00802F1E">
        <w:rPr>
          <w:rFonts w:ascii="Times New Roman" w:eastAsia="Times New Roman" w:hAnsi="Times New Roman" w:cs="Times New Roman"/>
          <w:color w:val="111111"/>
          <w:sz w:val="28"/>
          <w:szCs w:val="28"/>
          <w:lang w:eastAsia="ru-RU"/>
        </w:rPr>
        <w:t> ;</w:t>
      </w:r>
      <w:proofErr w:type="gramEnd"/>
      <w:r w:rsidRPr="00802F1E">
        <w:rPr>
          <w:rFonts w:ascii="Times New Roman" w:eastAsia="Times New Roman" w:hAnsi="Times New Roman" w:cs="Times New Roman"/>
          <w:color w:val="111111"/>
          <w:sz w:val="28"/>
          <w:szCs w:val="28"/>
          <w:lang w:eastAsia="ru-RU"/>
        </w:rPr>
        <w:t xml:space="preserve"> настольно-печатные игры; словесные игры).</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Наряду с другими играми, в своей работе, я использую и </w:t>
      </w:r>
      <w:r w:rsidRPr="00802F1E">
        <w:rPr>
          <w:rFonts w:ascii="Times New Roman" w:eastAsia="Times New Roman" w:hAnsi="Times New Roman" w:cs="Times New Roman"/>
          <w:bCs/>
          <w:color w:val="111111"/>
          <w:sz w:val="28"/>
          <w:szCs w:val="28"/>
          <w:bdr w:val="none" w:sz="0" w:space="0" w:color="auto" w:frame="1"/>
          <w:lang w:eastAsia="ru-RU"/>
        </w:rPr>
        <w:t>дидактические</w:t>
      </w:r>
      <w:r w:rsidRPr="00802F1E">
        <w:rPr>
          <w:rFonts w:ascii="Times New Roman" w:eastAsia="Times New Roman" w:hAnsi="Times New Roman" w:cs="Times New Roman"/>
          <w:color w:val="111111"/>
          <w:sz w:val="28"/>
          <w:szCs w:val="28"/>
          <w:lang w:eastAsia="ru-RU"/>
        </w:rPr>
        <w:t>. </w:t>
      </w:r>
      <w:r w:rsidRPr="00802F1E">
        <w:rPr>
          <w:rFonts w:ascii="Times New Roman" w:eastAsia="Times New Roman" w:hAnsi="Times New Roman" w:cs="Times New Roman"/>
          <w:bCs/>
          <w:color w:val="111111"/>
          <w:sz w:val="28"/>
          <w:szCs w:val="28"/>
          <w:bdr w:val="none" w:sz="0" w:space="0" w:color="auto" w:frame="1"/>
          <w:lang w:eastAsia="ru-RU"/>
        </w:rPr>
        <w:t>Дидактическая</w:t>
      </w:r>
      <w:r w:rsidRPr="00802F1E">
        <w:rPr>
          <w:rFonts w:ascii="Times New Roman" w:eastAsia="Times New Roman" w:hAnsi="Times New Roman" w:cs="Times New Roman"/>
          <w:color w:val="111111"/>
          <w:sz w:val="28"/>
          <w:szCs w:val="28"/>
          <w:lang w:eastAsia="ru-RU"/>
        </w:rPr>
        <w:t> игра является и игровым методом обучения детей, и формой общения, и самостоятельной игровой деятельностью.</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Сущность </w:t>
      </w:r>
      <w:r w:rsidRPr="00802F1E">
        <w:rPr>
          <w:rFonts w:ascii="Times New Roman" w:eastAsia="Times New Roman" w:hAnsi="Times New Roman" w:cs="Times New Roman"/>
          <w:bCs/>
          <w:color w:val="111111"/>
          <w:sz w:val="28"/>
          <w:szCs w:val="28"/>
          <w:bdr w:val="none" w:sz="0" w:space="0" w:color="auto" w:frame="1"/>
          <w:lang w:eastAsia="ru-RU"/>
        </w:rPr>
        <w:t>дидактической</w:t>
      </w:r>
      <w:r w:rsidRPr="00802F1E">
        <w:rPr>
          <w:rFonts w:ascii="Times New Roman" w:eastAsia="Times New Roman" w:hAnsi="Times New Roman" w:cs="Times New Roman"/>
          <w:color w:val="111111"/>
          <w:sz w:val="28"/>
          <w:szCs w:val="28"/>
          <w:lang w:eastAsia="ru-RU"/>
        </w:rPr>
        <w:t> игры заключается в том, что дети решают умственные задачи, предложенные им в занимательно – игровой форме, сами находят решение, преодолевая при этом определенные трудности. В </w:t>
      </w:r>
      <w:r w:rsidRPr="00802F1E">
        <w:rPr>
          <w:rFonts w:ascii="Times New Roman" w:eastAsia="Times New Roman" w:hAnsi="Times New Roman" w:cs="Times New Roman"/>
          <w:bCs/>
          <w:color w:val="111111"/>
          <w:sz w:val="28"/>
          <w:szCs w:val="28"/>
          <w:bdr w:val="none" w:sz="0" w:space="0" w:color="auto" w:frame="1"/>
          <w:lang w:eastAsia="ru-RU"/>
        </w:rPr>
        <w:t>дидактической</w:t>
      </w:r>
      <w:r w:rsidRPr="00802F1E">
        <w:rPr>
          <w:rFonts w:ascii="Times New Roman" w:eastAsia="Times New Roman" w:hAnsi="Times New Roman" w:cs="Times New Roman"/>
          <w:color w:val="111111"/>
          <w:sz w:val="28"/>
          <w:szCs w:val="28"/>
          <w:lang w:eastAsia="ru-RU"/>
        </w:rPr>
        <w:t> игре формируется познавательная деятельность </w:t>
      </w:r>
      <w:r w:rsidRPr="00802F1E">
        <w:rPr>
          <w:rFonts w:ascii="Times New Roman" w:eastAsia="Times New Roman" w:hAnsi="Times New Roman" w:cs="Times New Roman"/>
          <w:bCs/>
          <w:color w:val="111111"/>
          <w:sz w:val="28"/>
          <w:szCs w:val="28"/>
          <w:bdr w:val="none" w:sz="0" w:space="0" w:color="auto" w:frame="1"/>
          <w:lang w:eastAsia="ru-RU"/>
        </w:rPr>
        <w:t>ребенка</w:t>
      </w:r>
      <w:r w:rsidRPr="00802F1E">
        <w:rPr>
          <w:rFonts w:ascii="Times New Roman" w:eastAsia="Times New Roman" w:hAnsi="Times New Roman" w:cs="Times New Roman"/>
          <w:color w:val="111111"/>
          <w:sz w:val="28"/>
          <w:szCs w:val="28"/>
          <w:lang w:eastAsia="ru-RU"/>
        </w:rPr>
        <w:t>.</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bCs/>
          <w:color w:val="111111"/>
          <w:sz w:val="28"/>
          <w:szCs w:val="28"/>
          <w:bdr w:val="none" w:sz="0" w:space="0" w:color="auto" w:frame="1"/>
          <w:lang w:eastAsia="ru-RU"/>
        </w:rPr>
        <w:t>Дидактическая</w:t>
      </w:r>
      <w:r w:rsidRPr="00802F1E">
        <w:rPr>
          <w:rFonts w:ascii="Times New Roman" w:eastAsia="Times New Roman" w:hAnsi="Times New Roman" w:cs="Times New Roman"/>
          <w:color w:val="111111"/>
          <w:sz w:val="28"/>
          <w:szCs w:val="28"/>
          <w:lang w:eastAsia="ru-RU"/>
        </w:rPr>
        <w:t xml:space="preserve"> игра имеет определенную структуру. Прежде всего она должна содержать задачу. Играя, дети решают эту задачу в занимательной форме, которая достигается определенными игровыми действиями. </w:t>
      </w:r>
      <w:r w:rsidRPr="00802F1E">
        <w:rPr>
          <w:rFonts w:ascii="Times New Roman" w:eastAsia="Times New Roman" w:hAnsi="Times New Roman" w:cs="Times New Roman"/>
          <w:color w:val="111111"/>
          <w:sz w:val="28"/>
          <w:szCs w:val="28"/>
          <w:lang w:eastAsia="ru-RU"/>
        </w:rPr>
        <w:lastRenderedPageBreak/>
        <w:t>Обязательным компонентом являются правила игры, благодаря которым можно управлять действиями детей.</w:t>
      </w:r>
    </w:p>
    <w:p w:rsidR="007E745C" w:rsidRPr="00802F1E" w:rsidRDefault="007E745C" w:rsidP="00802F1E">
      <w:pPr>
        <w:shd w:val="clear" w:color="auto" w:fill="FFFFFF"/>
        <w:spacing w:after="0" w:line="360" w:lineRule="auto"/>
        <w:ind w:firstLine="360"/>
        <w:jc w:val="both"/>
        <w:rPr>
          <w:rFonts w:ascii="Times New Roman" w:eastAsia="Times New Roman" w:hAnsi="Times New Roman" w:cs="Times New Roman"/>
          <w:b/>
          <w:bCs/>
          <w:color w:val="111111"/>
          <w:sz w:val="28"/>
          <w:szCs w:val="28"/>
          <w:bdr w:val="none" w:sz="0" w:space="0" w:color="auto" w:frame="1"/>
          <w:lang w:eastAsia="ru-RU"/>
        </w:rPr>
      </w:pP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802F1E">
        <w:rPr>
          <w:rFonts w:ascii="Times New Roman" w:eastAsia="Times New Roman" w:hAnsi="Times New Roman" w:cs="Times New Roman"/>
          <w:b/>
          <w:bCs/>
          <w:color w:val="111111"/>
          <w:sz w:val="28"/>
          <w:szCs w:val="28"/>
          <w:bdr w:val="none" w:sz="0" w:space="0" w:color="auto" w:frame="1"/>
          <w:lang w:eastAsia="ru-RU"/>
        </w:rPr>
        <w:t>Дидактические</w:t>
      </w:r>
      <w:r w:rsidRPr="00802F1E">
        <w:rPr>
          <w:rFonts w:ascii="Times New Roman" w:eastAsia="Times New Roman" w:hAnsi="Times New Roman" w:cs="Times New Roman"/>
          <w:b/>
          <w:color w:val="111111"/>
          <w:sz w:val="28"/>
          <w:szCs w:val="28"/>
          <w:lang w:eastAsia="ru-RU"/>
        </w:rPr>
        <w:t> игры мы используем во всех образовательных областях.</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 В социально-коммуникативном </w:t>
      </w:r>
      <w:proofErr w:type="gramStart"/>
      <w:r w:rsidRPr="00802F1E">
        <w:rPr>
          <w:rFonts w:ascii="Times New Roman" w:eastAsia="Times New Roman" w:hAnsi="Times New Roman" w:cs="Times New Roman"/>
          <w:bCs/>
          <w:color w:val="111111"/>
          <w:sz w:val="28"/>
          <w:szCs w:val="28"/>
          <w:bdr w:val="none" w:sz="0" w:space="0" w:color="auto" w:frame="1"/>
          <w:lang w:eastAsia="ru-RU"/>
        </w:rPr>
        <w:t>развитии</w:t>
      </w:r>
      <w:r w:rsidRPr="00802F1E">
        <w:rPr>
          <w:rFonts w:ascii="Times New Roman" w:eastAsia="Times New Roman" w:hAnsi="Times New Roman" w:cs="Times New Roman"/>
          <w:color w:val="111111"/>
          <w:sz w:val="28"/>
          <w:szCs w:val="28"/>
          <w:lang w:eastAsia="ru-RU"/>
        </w:rPr>
        <w:t> :</w:t>
      </w:r>
      <w:proofErr w:type="gramEnd"/>
      <w:r w:rsidRPr="00802F1E">
        <w:rPr>
          <w:rFonts w:ascii="Times New Roman" w:eastAsia="Times New Roman" w:hAnsi="Times New Roman" w:cs="Times New Roman"/>
          <w:color w:val="111111"/>
          <w:sz w:val="28"/>
          <w:szCs w:val="28"/>
          <w:lang w:eastAsia="ru-RU"/>
        </w:rPr>
        <w:t xml:space="preserve"> словесные, игры с предметами, настольно-печатные игры.</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 В познавательном </w:t>
      </w:r>
      <w:proofErr w:type="gramStart"/>
      <w:r w:rsidRPr="00802F1E">
        <w:rPr>
          <w:rFonts w:ascii="Times New Roman" w:eastAsia="Times New Roman" w:hAnsi="Times New Roman" w:cs="Times New Roman"/>
          <w:bCs/>
          <w:color w:val="111111"/>
          <w:sz w:val="28"/>
          <w:szCs w:val="28"/>
          <w:bdr w:val="none" w:sz="0" w:space="0" w:color="auto" w:frame="1"/>
          <w:lang w:eastAsia="ru-RU"/>
        </w:rPr>
        <w:t>развитии</w:t>
      </w:r>
      <w:r w:rsidRPr="00802F1E">
        <w:rPr>
          <w:rFonts w:ascii="Times New Roman" w:eastAsia="Times New Roman" w:hAnsi="Times New Roman" w:cs="Times New Roman"/>
          <w:color w:val="111111"/>
          <w:sz w:val="28"/>
          <w:szCs w:val="28"/>
          <w:lang w:eastAsia="ru-RU"/>
        </w:rPr>
        <w:t> :</w:t>
      </w:r>
      <w:proofErr w:type="gramEnd"/>
      <w:r w:rsidRPr="00802F1E">
        <w:rPr>
          <w:rFonts w:ascii="Times New Roman" w:eastAsia="Times New Roman" w:hAnsi="Times New Roman" w:cs="Times New Roman"/>
          <w:color w:val="111111"/>
          <w:sz w:val="28"/>
          <w:szCs w:val="28"/>
          <w:lang w:eastAsia="ru-RU"/>
        </w:rPr>
        <w:t xml:space="preserve"> словесные, игры с предметами, настольно-печатные игры.</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 В художественно-эстетическом </w:t>
      </w:r>
      <w:proofErr w:type="gramStart"/>
      <w:r w:rsidRPr="00802F1E">
        <w:rPr>
          <w:rFonts w:ascii="Times New Roman" w:eastAsia="Times New Roman" w:hAnsi="Times New Roman" w:cs="Times New Roman"/>
          <w:bCs/>
          <w:color w:val="111111"/>
          <w:sz w:val="28"/>
          <w:szCs w:val="28"/>
          <w:bdr w:val="none" w:sz="0" w:space="0" w:color="auto" w:frame="1"/>
          <w:lang w:eastAsia="ru-RU"/>
        </w:rPr>
        <w:t>развитии</w:t>
      </w:r>
      <w:r w:rsidRPr="00802F1E">
        <w:rPr>
          <w:rFonts w:ascii="Times New Roman" w:eastAsia="Times New Roman" w:hAnsi="Times New Roman" w:cs="Times New Roman"/>
          <w:color w:val="111111"/>
          <w:sz w:val="28"/>
          <w:szCs w:val="28"/>
          <w:lang w:eastAsia="ru-RU"/>
        </w:rPr>
        <w:t> :</w:t>
      </w:r>
      <w:proofErr w:type="gramEnd"/>
      <w:r w:rsidRPr="00802F1E">
        <w:rPr>
          <w:rFonts w:ascii="Times New Roman" w:eastAsia="Times New Roman" w:hAnsi="Times New Roman" w:cs="Times New Roman"/>
          <w:color w:val="111111"/>
          <w:sz w:val="28"/>
          <w:szCs w:val="28"/>
          <w:lang w:eastAsia="ru-RU"/>
        </w:rPr>
        <w:t> </w:t>
      </w:r>
      <w:r w:rsidRPr="00802F1E">
        <w:rPr>
          <w:rFonts w:ascii="Times New Roman" w:eastAsia="Times New Roman" w:hAnsi="Times New Roman" w:cs="Times New Roman"/>
          <w:bCs/>
          <w:color w:val="111111"/>
          <w:sz w:val="28"/>
          <w:szCs w:val="28"/>
          <w:bdr w:val="none" w:sz="0" w:space="0" w:color="auto" w:frame="1"/>
          <w:lang w:eastAsia="ru-RU"/>
        </w:rPr>
        <w:t>музыкально-дидактические</w:t>
      </w:r>
      <w:r w:rsidRPr="00802F1E">
        <w:rPr>
          <w:rFonts w:ascii="Times New Roman" w:eastAsia="Times New Roman" w:hAnsi="Times New Roman" w:cs="Times New Roman"/>
          <w:color w:val="111111"/>
          <w:sz w:val="28"/>
          <w:szCs w:val="28"/>
          <w:lang w:eastAsia="ru-RU"/>
        </w:rPr>
        <w:t>, игры с предметами, настольно-печатные, словесные игры.</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 В речевом </w:t>
      </w:r>
      <w:proofErr w:type="gramStart"/>
      <w:r w:rsidRPr="00802F1E">
        <w:rPr>
          <w:rFonts w:ascii="Times New Roman" w:eastAsia="Times New Roman" w:hAnsi="Times New Roman" w:cs="Times New Roman"/>
          <w:bCs/>
          <w:color w:val="111111"/>
          <w:sz w:val="28"/>
          <w:szCs w:val="28"/>
          <w:bdr w:val="none" w:sz="0" w:space="0" w:color="auto" w:frame="1"/>
          <w:lang w:eastAsia="ru-RU"/>
        </w:rPr>
        <w:t>развитии</w:t>
      </w:r>
      <w:r w:rsidRPr="00802F1E">
        <w:rPr>
          <w:rFonts w:ascii="Times New Roman" w:eastAsia="Times New Roman" w:hAnsi="Times New Roman" w:cs="Times New Roman"/>
          <w:color w:val="111111"/>
          <w:sz w:val="28"/>
          <w:szCs w:val="28"/>
          <w:lang w:eastAsia="ru-RU"/>
        </w:rPr>
        <w:t> :</w:t>
      </w:r>
      <w:proofErr w:type="gramEnd"/>
      <w:r w:rsidRPr="00802F1E">
        <w:rPr>
          <w:rFonts w:ascii="Times New Roman" w:eastAsia="Times New Roman" w:hAnsi="Times New Roman" w:cs="Times New Roman"/>
          <w:color w:val="111111"/>
          <w:sz w:val="28"/>
          <w:szCs w:val="28"/>
          <w:lang w:eastAsia="ru-RU"/>
        </w:rPr>
        <w:t> : словесные, игры с предметами, настольно-печатные игры.</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 В физическом </w:t>
      </w:r>
      <w:proofErr w:type="gramStart"/>
      <w:r w:rsidRPr="00802F1E">
        <w:rPr>
          <w:rFonts w:ascii="Times New Roman" w:eastAsia="Times New Roman" w:hAnsi="Times New Roman" w:cs="Times New Roman"/>
          <w:bCs/>
          <w:color w:val="111111"/>
          <w:sz w:val="28"/>
          <w:szCs w:val="28"/>
          <w:bdr w:val="none" w:sz="0" w:space="0" w:color="auto" w:frame="1"/>
          <w:lang w:eastAsia="ru-RU"/>
        </w:rPr>
        <w:t>развитии</w:t>
      </w:r>
      <w:r w:rsidRPr="00802F1E">
        <w:rPr>
          <w:rFonts w:ascii="Times New Roman" w:eastAsia="Times New Roman" w:hAnsi="Times New Roman" w:cs="Times New Roman"/>
          <w:color w:val="111111"/>
          <w:sz w:val="28"/>
          <w:szCs w:val="28"/>
          <w:lang w:eastAsia="ru-RU"/>
        </w:rPr>
        <w:t> :</w:t>
      </w:r>
      <w:proofErr w:type="gramEnd"/>
      <w:r w:rsidRPr="00802F1E">
        <w:rPr>
          <w:rFonts w:ascii="Times New Roman" w:eastAsia="Times New Roman" w:hAnsi="Times New Roman" w:cs="Times New Roman"/>
          <w:color w:val="111111"/>
          <w:sz w:val="28"/>
          <w:szCs w:val="28"/>
          <w:lang w:eastAsia="ru-RU"/>
        </w:rPr>
        <w:t> </w:t>
      </w:r>
      <w:r w:rsidRPr="00802F1E">
        <w:rPr>
          <w:rFonts w:ascii="Times New Roman" w:eastAsia="Times New Roman" w:hAnsi="Times New Roman" w:cs="Times New Roman"/>
          <w:bCs/>
          <w:color w:val="111111"/>
          <w:sz w:val="28"/>
          <w:szCs w:val="28"/>
          <w:bdr w:val="none" w:sz="0" w:space="0" w:color="auto" w:frame="1"/>
          <w:lang w:eastAsia="ru-RU"/>
        </w:rPr>
        <w:t>подвижно-дидактические</w:t>
      </w:r>
      <w:r w:rsidRPr="00802F1E">
        <w:rPr>
          <w:rFonts w:ascii="Times New Roman" w:eastAsia="Times New Roman" w:hAnsi="Times New Roman" w:cs="Times New Roman"/>
          <w:color w:val="111111"/>
          <w:sz w:val="28"/>
          <w:szCs w:val="28"/>
          <w:lang w:eastAsia="ru-RU"/>
        </w:rPr>
        <w:t>, настольно-печатные, словесные игры.</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 xml:space="preserve">В играх с предметами решаются задачи на сравнение, классификацию, установление последовательностей. А </w:t>
      </w:r>
      <w:proofErr w:type="gramStart"/>
      <w:r w:rsidRPr="00802F1E">
        <w:rPr>
          <w:rFonts w:ascii="Times New Roman" w:eastAsia="Times New Roman" w:hAnsi="Times New Roman" w:cs="Times New Roman"/>
          <w:color w:val="111111"/>
          <w:sz w:val="28"/>
          <w:szCs w:val="28"/>
          <w:lang w:eastAsia="ru-RU"/>
        </w:rPr>
        <w:t>так же</w:t>
      </w:r>
      <w:proofErr w:type="gramEnd"/>
      <w:r w:rsidRPr="00802F1E">
        <w:rPr>
          <w:rFonts w:ascii="Times New Roman" w:eastAsia="Times New Roman" w:hAnsi="Times New Roman" w:cs="Times New Roman"/>
          <w:color w:val="111111"/>
          <w:sz w:val="28"/>
          <w:szCs w:val="28"/>
          <w:lang w:eastAsia="ru-RU"/>
        </w:rPr>
        <w:t xml:space="preserve"> идет закрепление полученных раннее знаний. Эти упражнения разнообразны и предполагают употребление слов, относящихся к разным частям </w:t>
      </w:r>
      <w:r w:rsidRPr="00802F1E">
        <w:rPr>
          <w:rFonts w:ascii="Times New Roman" w:eastAsia="Times New Roman" w:hAnsi="Times New Roman" w:cs="Times New Roman"/>
          <w:bCs/>
          <w:color w:val="111111"/>
          <w:sz w:val="28"/>
          <w:szCs w:val="28"/>
          <w:bdr w:val="none" w:sz="0" w:space="0" w:color="auto" w:frame="1"/>
          <w:lang w:eastAsia="ru-RU"/>
        </w:rPr>
        <w:t>речи</w:t>
      </w:r>
      <w:r w:rsidRPr="00802F1E">
        <w:rPr>
          <w:rFonts w:ascii="Times New Roman" w:eastAsia="Times New Roman" w:hAnsi="Times New Roman" w:cs="Times New Roman"/>
          <w:color w:val="111111"/>
          <w:sz w:val="28"/>
          <w:szCs w:val="28"/>
          <w:lang w:eastAsia="ru-RU"/>
        </w:rPr>
        <w:t>.</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Настольно – </w:t>
      </w:r>
      <w:r w:rsidRPr="00802F1E">
        <w:rPr>
          <w:rFonts w:ascii="Times New Roman" w:eastAsia="Times New Roman" w:hAnsi="Times New Roman" w:cs="Times New Roman"/>
          <w:color w:val="111111"/>
          <w:sz w:val="28"/>
          <w:szCs w:val="28"/>
          <w:bdr w:val="none" w:sz="0" w:space="0" w:color="auto" w:frame="1"/>
          <w:lang w:eastAsia="ru-RU"/>
        </w:rPr>
        <w:t>печатные игры разнообразны по видам</w:t>
      </w:r>
      <w:r w:rsidRPr="00802F1E">
        <w:rPr>
          <w:rFonts w:ascii="Times New Roman" w:eastAsia="Times New Roman" w:hAnsi="Times New Roman" w:cs="Times New Roman"/>
          <w:color w:val="111111"/>
          <w:sz w:val="28"/>
          <w:szCs w:val="28"/>
          <w:lang w:eastAsia="ru-RU"/>
        </w:rPr>
        <w:t>: парные картинки, лото, домино, собери узор и многие другие. Задачи, которые решаются при использовании этих игр различны. Одни устанавливают связь между предметами (подбор картинок по общему признаку, другие учат установить какой-либо сказке последовательности </w:t>
      </w:r>
      <w:r w:rsidRPr="00802F1E">
        <w:rPr>
          <w:rFonts w:ascii="Times New Roman" w:eastAsia="Times New Roman" w:hAnsi="Times New Roman" w:cs="Times New Roman"/>
          <w:bCs/>
          <w:color w:val="111111"/>
          <w:sz w:val="28"/>
          <w:szCs w:val="28"/>
          <w:bdr w:val="none" w:sz="0" w:space="0" w:color="auto" w:frame="1"/>
          <w:lang w:eastAsia="ru-RU"/>
        </w:rPr>
        <w:t>развития сюжетных действий</w:t>
      </w:r>
      <w:r w:rsidRPr="00802F1E">
        <w:rPr>
          <w:rFonts w:ascii="Times New Roman" w:eastAsia="Times New Roman" w:hAnsi="Times New Roman" w:cs="Times New Roman"/>
          <w:color w:val="111111"/>
          <w:sz w:val="28"/>
          <w:szCs w:val="28"/>
          <w:lang w:eastAsia="ru-RU"/>
        </w:rPr>
        <w:t>; есть игры, направленные на </w:t>
      </w:r>
      <w:r w:rsidRPr="00802F1E">
        <w:rPr>
          <w:rFonts w:ascii="Times New Roman" w:eastAsia="Times New Roman" w:hAnsi="Times New Roman" w:cs="Times New Roman"/>
          <w:bCs/>
          <w:color w:val="111111"/>
          <w:sz w:val="28"/>
          <w:szCs w:val="28"/>
          <w:bdr w:val="none" w:sz="0" w:space="0" w:color="auto" w:frame="1"/>
          <w:lang w:eastAsia="ru-RU"/>
        </w:rPr>
        <w:t>развитие памяти</w:t>
      </w:r>
      <w:r w:rsidRPr="00802F1E">
        <w:rPr>
          <w:rFonts w:ascii="Times New Roman" w:eastAsia="Times New Roman" w:hAnsi="Times New Roman" w:cs="Times New Roman"/>
          <w:color w:val="111111"/>
          <w:sz w:val="28"/>
          <w:szCs w:val="28"/>
          <w:lang w:eastAsia="ru-RU"/>
        </w:rPr>
        <w:t>, запоминания и припоминания, учат игры детей логическому мышлению, </w:t>
      </w:r>
      <w:r w:rsidRPr="00802F1E">
        <w:rPr>
          <w:rFonts w:ascii="Times New Roman" w:eastAsia="Times New Roman" w:hAnsi="Times New Roman" w:cs="Times New Roman"/>
          <w:bCs/>
          <w:color w:val="111111"/>
          <w:sz w:val="28"/>
          <w:szCs w:val="28"/>
          <w:bdr w:val="none" w:sz="0" w:space="0" w:color="auto" w:frame="1"/>
          <w:lang w:eastAsia="ru-RU"/>
        </w:rPr>
        <w:t>развивает</w:t>
      </w:r>
      <w:r w:rsidRPr="00802F1E">
        <w:rPr>
          <w:rFonts w:ascii="Times New Roman" w:eastAsia="Times New Roman" w:hAnsi="Times New Roman" w:cs="Times New Roman"/>
          <w:color w:val="111111"/>
          <w:sz w:val="28"/>
          <w:szCs w:val="28"/>
          <w:lang w:eastAsia="ru-RU"/>
        </w:rPr>
        <w:t> у них умение из отдельных частей составлять целый предмет.</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Описательные настольно – печатные игры </w:t>
      </w:r>
      <w:r w:rsidRPr="00802F1E">
        <w:rPr>
          <w:rFonts w:ascii="Times New Roman" w:eastAsia="Times New Roman" w:hAnsi="Times New Roman" w:cs="Times New Roman"/>
          <w:i/>
          <w:iCs/>
          <w:color w:val="111111"/>
          <w:sz w:val="28"/>
          <w:szCs w:val="28"/>
          <w:bdr w:val="none" w:sz="0" w:space="0" w:color="auto" w:frame="1"/>
          <w:lang w:eastAsia="ru-RU"/>
        </w:rPr>
        <w:t>(рассказ о картинке)</w:t>
      </w:r>
      <w:r w:rsidRPr="00802F1E">
        <w:rPr>
          <w:rFonts w:ascii="Times New Roman" w:eastAsia="Times New Roman" w:hAnsi="Times New Roman" w:cs="Times New Roman"/>
          <w:color w:val="111111"/>
          <w:sz w:val="28"/>
          <w:szCs w:val="28"/>
          <w:lang w:eastAsia="ru-RU"/>
        </w:rPr>
        <w:t> </w:t>
      </w:r>
      <w:r w:rsidRPr="00802F1E">
        <w:rPr>
          <w:rFonts w:ascii="Times New Roman" w:eastAsia="Times New Roman" w:hAnsi="Times New Roman" w:cs="Times New Roman"/>
          <w:bCs/>
          <w:color w:val="111111"/>
          <w:sz w:val="28"/>
          <w:szCs w:val="28"/>
          <w:bdr w:val="none" w:sz="0" w:space="0" w:color="auto" w:frame="1"/>
          <w:lang w:eastAsia="ru-RU"/>
        </w:rPr>
        <w:t>развивают</w:t>
      </w:r>
      <w:r w:rsidRPr="00802F1E">
        <w:rPr>
          <w:rFonts w:ascii="Times New Roman" w:eastAsia="Times New Roman" w:hAnsi="Times New Roman" w:cs="Times New Roman"/>
          <w:color w:val="111111"/>
          <w:sz w:val="28"/>
          <w:szCs w:val="28"/>
          <w:lang w:eastAsia="ru-RU"/>
        </w:rPr>
        <w:t> не только речь детей, но и воображение творчество. Настольно – печатные игры способствуют творческому поиску.</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lastRenderedPageBreak/>
        <w:t>Играя в настольно-печатные игры, </w:t>
      </w:r>
      <w:r w:rsidRPr="00802F1E">
        <w:rPr>
          <w:rFonts w:ascii="Times New Roman" w:eastAsia="Times New Roman" w:hAnsi="Times New Roman" w:cs="Times New Roman"/>
          <w:bCs/>
          <w:color w:val="111111"/>
          <w:sz w:val="28"/>
          <w:szCs w:val="28"/>
          <w:bdr w:val="none" w:sz="0" w:space="0" w:color="auto" w:frame="1"/>
          <w:lang w:eastAsia="ru-RU"/>
        </w:rPr>
        <w:t>ребенок</w:t>
      </w:r>
      <w:r w:rsidRPr="00802F1E">
        <w:rPr>
          <w:rFonts w:ascii="Times New Roman" w:eastAsia="Times New Roman" w:hAnsi="Times New Roman" w:cs="Times New Roman"/>
          <w:color w:val="111111"/>
          <w:sz w:val="28"/>
          <w:szCs w:val="28"/>
          <w:lang w:eastAsia="ru-RU"/>
        </w:rPr>
        <w:t> может не только наглядно установить связь между предметами. После сна дети чаще играют в настольно – печатные игры, что позволяет </w:t>
      </w:r>
      <w:r w:rsidRPr="00802F1E">
        <w:rPr>
          <w:rFonts w:ascii="Times New Roman" w:eastAsia="Times New Roman" w:hAnsi="Times New Roman" w:cs="Times New Roman"/>
          <w:bCs/>
          <w:color w:val="111111"/>
          <w:sz w:val="28"/>
          <w:szCs w:val="28"/>
          <w:bdr w:val="none" w:sz="0" w:space="0" w:color="auto" w:frame="1"/>
          <w:lang w:eastAsia="ru-RU"/>
        </w:rPr>
        <w:t>развивать самостоятельность</w:t>
      </w:r>
      <w:r w:rsidRPr="00802F1E">
        <w:rPr>
          <w:rFonts w:ascii="Times New Roman" w:eastAsia="Times New Roman" w:hAnsi="Times New Roman" w:cs="Times New Roman"/>
          <w:color w:val="111111"/>
          <w:sz w:val="28"/>
          <w:szCs w:val="28"/>
          <w:lang w:eastAsia="ru-RU"/>
        </w:rPr>
        <w:t>, дружелюбие, способствует созданию психологического комфорта в </w:t>
      </w:r>
      <w:r w:rsidRPr="00802F1E">
        <w:rPr>
          <w:rFonts w:ascii="Times New Roman" w:eastAsia="Times New Roman" w:hAnsi="Times New Roman" w:cs="Times New Roman"/>
          <w:bCs/>
          <w:color w:val="111111"/>
          <w:sz w:val="28"/>
          <w:szCs w:val="28"/>
          <w:bdr w:val="none" w:sz="0" w:space="0" w:color="auto" w:frame="1"/>
          <w:lang w:eastAsia="ru-RU"/>
        </w:rPr>
        <w:t>группе</w:t>
      </w:r>
      <w:r w:rsidRPr="00802F1E">
        <w:rPr>
          <w:rFonts w:ascii="Times New Roman" w:eastAsia="Times New Roman" w:hAnsi="Times New Roman" w:cs="Times New Roman"/>
          <w:color w:val="111111"/>
          <w:sz w:val="28"/>
          <w:szCs w:val="28"/>
          <w:lang w:eastAsia="ru-RU"/>
        </w:rPr>
        <w:t>.</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Словесные игры построены на словах и действиях играющих. </w:t>
      </w:r>
      <w:r w:rsidRPr="00802F1E">
        <w:rPr>
          <w:rFonts w:ascii="Times New Roman" w:eastAsia="Times New Roman" w:hAnsi="Times New Roman" w:cs="Times New Roman"/>
          <w:color w:val="111111"/>
          <w:sz w:val="28"/>
          <w:szCs w:val="28"/>
          <w:bdr w:val="none" w:sz="0" w:space="0" w:color="auto" w:frame="1"/>
          <w:lang w:eastAsia="ru-RU"/>
        </w:rPr>
        <w:t>Дети самостоятельно решают разнообразные мыслительные задачи</w:t>
      </w:r>
      <w:r w:rsidRPr="00802F1E">
        <w:rPr>
          <w:rFonts w:ascii="Times New Roman" w:eastAsia="Times New Roman" w:hAnsi="Times New Roman" w:cs="Times New Roman"/>
          <w:color w:val="111111"/>
          <w:sz w:val="28"/>
          <w:szCs w:val="28"/>
          <w:lang w:eastAsia="ru-RU"/>
        </w:rPr>
        <w:t>: описывают предметы, выделяя характерные признаки; отгадывают по описанию; находят признаки сходства и различия и так далее.</w:t>
      </w:r>
    </w:p>
    <w:p w:rsidR="00AD55B3" w:rsidRPr="00802F1E" w:rsidRDefault="00AD55B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В </w:t>
      </w:r>
      <w:r w:rsidRPr="00802F1E">
        <w:rPr>
          <w:rFonts w:ascii="Times New Roman" w:eastAsia="Times New Roman" w:hAnsi="Times New Roman" w:cs="Times New Roman"/>
          <w:bCs/>
          <w:color w:val="111111"/>
          <w:sz w:val="28"/>
          <w:szCs w:val="28"/>
          <w:bdr w:val="none" w:sz="0" w:space="0" w:color="auto" w:frame="1"/>
          <w:lang w:eastAsia="ru-RU"/>
        </w:rPr>
        <w:t>младшем</w:t>
      </w:r>
      <w:r w:rsidRPr="00802F1E">
        <w:rPr>
          <w:rFonts w:ascii="Times New Roman" w:eastAsia="Times New Roman" w:hAnsi="Times New Roman" w:cs="Times New Roman"/>
          <w:color w:val="111111"/>
          <w:sz w:val="28"/>
          <w:szCs w:val="28"/>
          <w:lang w:eastAsia="ru-RU"/>
        </w:rPr>
        <w:t> дошкольном возрасте игры со словом направлены в основном на </w:t>
      </w:r>
      <w:r w:rsidRPr="00802F1E">
        <w:rPr>
          <w:rFonts w:ascii="Times New Roman" w:eastAsia="Times New Roman" w:hAnsi="Times New Roman" w:cs="Times New Roman"/>
          <w:bCs/>
          <w:color w:val="111111"/>
          <w:sz w:val="28"/>
          <w:szCs w:val="28"/>
          <w:bdr w:val="none" w:sz="0" w:space="0" w:color="auto" w:frame="1"/>
          <w:lang w:eastAsia="ru-RU"/>
        </w:rPr>
        <w:t>развитие речи</w:t>
      </w:r>
      <w:r w:rsidRPr="00802F1E">
        <w:rPr>
          <w:rFonts w:ascii="Times New Roman" w:eastAsia="Times New Roman" w:hAnsi="Times New Roman" w:cs="Times New Roman"/>
          <w:color w:val="111111"/>
          <w:sz w:val="28"/>
          <w:szCs w:val="28"/>
          <w:lang w:eastAsia="ru-RU"/>
        </w:rPr>
        <w:t>, воспитание правильного звукового произношения, уточнения, закрепления, активизации словаря, </w:t>
      </w:r>
      <w:r w:rsidRPr="00802F1E">
        <w:rPr>
          <w:rFonts w:ascii="Times New Roman" w:eastAsia="Times New Roman" w:hAnsi="Times New Roman" w:cs="Times New Roman"/>
          <w:bCs/>
          <w:color w:val="111111"/>
          <w:sz w:val="28"/>
          <w:szCs w:val="28"/>
          <w:bdr w:val="none" w:sz="0" w:space="0" w:color="auto" w:frame="1"/>
          <w:lang w:eastAsia="ru-RU"/>
        </w:rPr>
        <w:t>развитие</w:t>
      </w:r>
      <w:r w:rsidRPr="00802F1E">
        <w:rPr>
          <w:rFonts w:ascii="Times New Roman" w:eastAsia="Times New Roman" w:hAnsi="Times New Roman" w:cs="Times New Roman"/>
          <w:color w:val="111111"/>
          <w:sz w:val="28"/>
          <w:szCs w:val="28"/>
          <w:lang w:eastAsia="ru-RU"/>
        </w:rPr>
        <w:t> правильной ориентировки в пространстве. Это потешки, отгадывание загадок, пальчиковая гимнастика, составление рассказов</w:t>
      </w:r>
    </w:p>
    <w:p w:rsidR="00A913C1" w:rsidRPr="00802F1E" w:rsidRDefault="00AD55B3"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С помощью словесных игр у детей воспитываю желание заниматься умственным трудом.</w:t>
      </w:r>
    </w:p>
    <w:p w:rsidR="00226FB0" w:rsidRPr="00802F1E" w:rsidRDefault="00226FB0" w:rsidP="00802F1E">
      <w:pPr>
        <w:pStyle w:val="a3"/>
        <w:shd w:val="clear" w:color="auto" w:fill="FFFFFF"/>
        <w:spacing w:before="0" w:beforeAutospacing="0" w:after="150" w:afterAutospacing="0" w:line="360" w:lineRule="auto"/>
        <w:jc w:val="both"/>
        <w:rPr>
          <w:b/>
          <w:color w:val="333333"/>
          <w:sz w:val="28"/>
          <w:szCs w:val="28"/>
        </w:rPr>
      </w:pPr>
      <w:r w:rsidRPr="00802F1E">
        <w:rPr>
          <w:b/>
          <w:color w:val="333333"/>
          <w:sz w:val="28"/>
          <w:szCs w:val="28"/>
        </w:rPr>
        <w:t>Дидактическая игра имеет определенную структуру:</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color w:val="333333"/>
          <w:sz w:val="28"/>
          <w:szCs w:val="28"/>
        </w:rPr>
        <w:t>1) дидактическая задача</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color w:val="333333"/>
          <w:sz w:val="28"/>
          <w:szCs w:val="28"/>
        </w:rPr>
        <w:t>2) игровая задача</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color w:val="333333"/>
          <w:sz w:val="28"/>
          <w:szCs w:val="28"/>
        </w:rPr>
        <w:t>3) игровые действия</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color w:val="333333"/>
          <w:sz w:val="28"/>
          <w:szCs w:val="28"/>
        </w:rPr>
        <w:t>4) правила игры</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color w:val="333333"/>
          <w:sz w:val="28"/>
          <w:szCs w:val="28"/>
        </w:rPr>
        <w:t>5) результат подведения итогов</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b/>
          <w:color w:val="333333"/>
          <w:sz w:val="28"/>
          <w:szCs w:val="28"/>
        </w:rPr>
        <w:t>Дидактическая задача</w:t>
      </w:r>
      <w:r w:rsidRPr="00802F1E">
        <w:rPr>
          <w:color w:val="333333"/>
          <w:sz w:val="28"/>
          <w:szCs w:val="28"/>
        </w:rPr>
        <w:t xml:space="preserve"> определяется целью обучающего и воспитательного воздействия. Она формируется педагогом и отражает его обучающую деятельность.</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b/>
          <w:color w:val="333333"/>
          <w:sz w:val="28"/>
          <w:szCs w:val="28"/>
        </w:rPr>
        <w:t>Игровая задача</w:t>
      </w:r>
      <w:r w:rsidRPr="00802F1E">
        <w:rPr>
          <w:color w:val="333333"/>
          <w:sz w:val="28"/>
          <w:szCs w:val="28"/>
        </w:rPr>
        <w:t xml:space="preserve"> осуществляется детьми. Она определяет игровые действия и становится задачей самого ребенка.</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b/>
          <w:color w:val="333333"/>
          <w:sz w:val="28"/>
          <w:szCs w:val="28"/>
        </w:rPr>
        <w:lastRenderedPageBreak/>
        <w:t>Игровые действия</w:t>
      </w:r>
      <w:r w:rsidRPr="00802F1E">
        <w:rPr>
          <w:color w:val="333333"/>
          <w:sz w:val="28"/>
          <w:szCs w:val="28"/>
        </w:rPr>
        <w:t xml:space="preserve"> – основа игры. Чем разнообразнее игровые действия, тем интереснее для детей сама игра и тем успешнее решаются познавательные и игровые задачи. Это могут быть ролевые действия, отгадывание загадок, пространственные преобразования и т. д.</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b/>
          <w:color w:val="333333"/>
          <w:sz w:val="28"/>
          <w:szCs w:val="28"/>
        </w:rPr>
        <w:t>Содержание и направленность правил игры</w:t>
      </w:r>
      <w:r w:rsidRPr="00802F1E">
        <w:rPr>
          <w:color w:val="333333"/>
          <w:sz w:val="28"/>
          <w:szCs w:val="28"/>
        </w:rPr>
        <w:t xml:space="preserve"> обусловлены общими задачами формирования личности ребенка, познавательным содержанием, игровыми задачами и игровыми действиями. Правила содержат нравственные требования к взаимоотношениям детей, к выполнению ими норм поведения. В дидактической игре правила являются заданными. С помощью правил педагог управляет игрой, процессами познавательной деятельности, поведением детей. Правила влияют и на решение дидактической задачи – незаметно ограничивают действия детей, направляют их внимание на выполнение конкретной задачи.</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b/>
          <w:color w:val="333333"/>
          <w:sz w:val="28"/>
          <w:szCs w:val="28"/>
        </w:rPr>
        <w:t>Подведение итогов</w:t>
      </w:r>
      <w:r w:rsidRPr="00802F1E">
        <w:rPr>
          <w:color w:val="333333"/>
          <w:sz w:val="28"/>
          <w:szCs w:val="28"/>
        </w:rPr>
        <w:t xml:space="preserve"> проводится сразу по окончанию игры. Это может быть подсчет очков; выявление детей, которые лучше выполнили игровое задание; определение команды победительницы и т.д. Необходимо при этом отметить достижения каждого ребенка, подчеркнуть успехи отстающих детей.</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color w:val="333333"/>
          <w:sz w:val="28"/>
          <w:szCs w:val="28"/>
        </w:rPr>
        <w:t>При проведении игр необходимо сохранять все структурные элементы, поскольку именно с их помощью решаются дидактические задачи.</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color w:val="333333"/>
          <w:sz w:val="28"/>
          <w:szCs w:val="28"/>
        </w:rPr>
        <w:t>В ситуации дидактической игры знания усваиваются лучше. Взаимоотношения между детьми и педагогом определяются не учебной ситуацией, а игрой. Дети и педагог участники одной игры.</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color w:val="333333"/>
          <w:sz w:val="28"/>
          <w:szCs w:val="28"/>
        </w:rPr>
        <w:t>Таким образом, дидактическая игра – это игра только для ребенка. Для взрослого она – способ обучения. В дидактической игре усвоение знаний выступает, как побочный эффект. Цель дидактических игр и игровых приёмов обучения – облегчить переход к учебным задачам, сделать его постепенным.</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p>
    <w:p w:rsidR="00802F1E" w:rsidRDefault="00802F1E" w:rsidP="00802F1E">
      <w:pPr>
        <w:pStyle w:val="a3"/>
        <w:shd w:val="clear" w:color="auto" w:fill="FFFFFF"/>
        <w:spacing w:before="0" w:beforeAutospacing="0" w:after="150" w:afterAutospacing="0" w:line="360" w:lineRule="auto"/>
        <w:jc w:val="both"/>
        <w:rPr>
          <w:b/>
          <w:color w:val="333333"/>
          <w:sz w:val="28"/>
          <w:szCs w:val="28"/>
        </w:rPr>
      </w:pPr>
    </w:p>
    <w:p w:rsidR="00226FB0" w:rsidRPr="00802F1E" w:rsidRDefault="00226FB0" w:rsidP="00802F1E">
      <w:pPr>
        <w:pStyle w:val="a3"/>
        <w:shd w:val="clear" w:color="auto" w:fill="FFFFFF"/>
        <w:spacing w:before="0" w:beforeAutospacing="0" w:after="150" w:afterAutospacing="0" w:line="360" w:lineRule="auto"/>
        <w:jc w:val="both"/>
        <w:rPr>
          <w:b/>
          <w:color w:val="333333"/>
          <w:sz w:val="28"/>
          <w:szCs w:val="28"/>
        </w:rPr>
      </w:pPr>
      <w:r w:rsidRPr="00802F1E">
        <w:rPr>
          <w:b/>
          <w:color w:val="333333"/>
          <w:sz w:val="28"/>
          <w:szCs w:val="28"/>
        </w:rPr>
        <w:lastRenderedPageBreak/>
        <w:t>Основные условия проведения дидактической игры:</w:t>
      </w:r>
    </w:p>
    <w:p w:rsidR="00226FB0" w:rsidRPr="00802F1E" w:rsidRDefault="00226FB0" w:rsidP="00802F1E">
      <w:pPr>
        <w:pStyle w:val="a3"/>
        <w:numPr>
          <w:ilvl w:val="0"/>
          <w:numId w:val="5"/>
        </w:numPr>
        <w:shd w:val="clear" w:color="auto" w:fill="FFFFFF"/>
        <w:spacing w:before="0" w:beforeAutospacing="0" w:after="150" w:afterAutospacing="0" w:line="360" w:lineRule="auto"/>
        <w:jc w:val="both"/>
        <w:rPr>
          <w:color w:val="333333"/>
          <w:sz w:val="28"/>
          <w:szCs w:val="28"/>
        </w:rPr>
      </w:pPr>
      <w:r w:rsidRPr="00802F1E">
        <w:rPr>
          <w:color w:val="333333"/>
          <w:sz w:val="28"/>
          <w:szCs w:val="28"/>
        </w:rPr>
        <w:t>Наличие у педагога определенных знаний и умений относительно дидактических игр.</w:t>
      </w:r>
    </w:p>
    <w:p w:rsidR="00226FB0" w:rsidRPr="00802F1E" w:rsidRDefault="00226FB0" w:rsidP="00802F1E">
      <w:pPr>
        <w:pStyle w:val="a3"/>
        <w:numPr>
          <w:ilvl w:val="0"/>
          <w:numId w:val="5"/>
        </w:numPr>
        <w:shd w:val="clear" w:color="auto" w:fill="FFFFFF"/>
        <w:spacing w:before="0" w:beforeAutospacing="0" w:after="150" w:afterAutospacing="0" w:line="360" w:lineRule="auto"/>
        <w:jc w:val="both"/>
        <w:rPr>
          <w:color w:val="333333"/>
          <w:sz w:val="28"/>
          <w:szCs w:val="28"/>
        </w:rPr>
      </w:pPr>
      <w:r w:rsidRPr="00802F1E">
        <w:rPr>
          <w:color w:val="333333"/>
          <w:sz w:val="28"/>
          <w:szCs w:val="28"/>
        </w:rPr>
        <w:t>Выразительность проведения игры. Это обеспечивает интерес детей, желание слушать, участвовать в игре.</w:t>
      </w:r>
    </w:p>
    <w:p w:rsidR="00226FB0" w:rsidRPr="00802F1E" w:rsidRDefault="00226FB0" w:rsidP="00802F1E">
      <w:pPr>
        <w:pStyle w:val="a3"/>
        <w:numPr>
          <w:ilvl w:val="0"/>
          <w:numId w:val="5"/>
        </w:numPr>
        <w:shd w:val="clear" w:color="auto" w:fill="FFFFFF"/>
        <w:spacing w:before="0" w:beforeAutospacing="0" w:after="150" w:afterAutospacing="0" w:line="360" w:lineRule="auto"/>
        <w:jc w:val="both"/>
        <w:rPr>
          <w:color w:val="333333"/>
          <w:sz w:val="28"/>
          <w:szCs w:val="28"/>
        </w:rPr>
      </w:pPr>
      <w:r w:rsidRPr="00802F1E">
        <w:rPr>
          <w:color w:val="333333"/>
          <w:sz w:val="28"/>
          <w:szCs w:val="28"/>
        </w:rPr>
        <w:t>Необходимость включения педагога в игру. Он является и участником, и руководителем игры. Педагог должен обеспечивать поступательное развитие игры в соответствии с учебными и воспитательными задачами, но при этом не оказывать давления, выполнять второстепенную роль, незаметно для детей направлять игру в нужное русло.</w:t>
      </w:r>
    </w:p>
    <w:p w:rsidR="00226FB0" w:rsidRPr="00802F1E" w:rsidRDefault="00226FB0" w:rsidP="00802F1E">
      <w:pPr>
        <w:pStyle w:val="a3"/>
        <w:numPr>
          <w:ilvl w:val="0"/>
          <w:numId w:val="5"/>
        </w:numPr>
        <w:shd w:val="clear" w:color="auto" w:fill="FFFFFF"/>
        <w:spacing w:before="0" w:beforeAutospacing="0" w:after="150" w:afterAutospacing="0" w:line="360" w:lineRule="auto"/>
        <w:jc w:val="both"/>
        <w:rPr>
          <w:color w:val="333333"/>
          <w:sz w:val="28"/>
          <w:szCs w:val="28"/>
        </w:rPr>
      </w:pPr>
      <w:r w:rsidRPr="00802F1E">
        <w:rPr>
          <w:color w:val="333333"/>
          <w:sz w:val="28"/>
          <w:szCs w:val="28"/>
        </w:rPr>
        <w:t>Необходимо оптимально сочетать занимательность и обучение. Проводя игру, педагог должен постоянно помнить, что он дает детям сложные учебные задания, а в игру их превращает форма их проведения – эмоциональность, легкость, непринужденность.</w:t>
      </w:r>
    </w:p>
    <w:p w:rsidR="00226FB0" w:rsidRPr="00802F1E" w:rsidRDefault="00226FB0" w:rsidP="00802F1E">
      <w:pPr>
        <w:pStyle w:val="a3"/>
        <w:numPr>
          <w:ilvl w:val="0"/>
          <w:numId w:val="5"/>
        </w:numPr>
        <w:shd w:val="clear" w:color="auto" w:fill="FFFFFF"/>
        <w:spacing w:before="0" w:beforeAutospacing="0" w:after="150" w:afterAutospacing="0" w:line="360" w:lineRule="auto"/>
        <w:jc w:val="both"/>
        <w:rPr>
          <w:color w:val="333333"/>
          <w:sz w:val="28"/>
          <w:szCs w:val="28"/>
        </w:rPr>
      </w:pPr>
      <w:r w:rsidRPr="00802F1E">
        <w:rPr>
          <w:color w:val="333333"/>
          <w:sz w:val="28"/>
          <w:szCs w:val="28"/>
        </w:rPr>
        <w:t>Средства и способы, повышающие эмоциональное отношение детей к игре, следует рассматривать не как самоцель, а как путь, ведущий к выполнению дидактических задач.</w:t>
      </w:r>
    </w:p>
    <w:p w:rsidR="00226FB0" w:rsidRPr="00802F1E" w:rsidRDefault="00226FB0" w:rsidP="00802F1E">
      <w:pPr>
        <w:pStyle w:val="a3"/>
        <w:numPr>
          <w:ilvl w:val="0"/>
          <w:numId w:val="5"/>
        </w:numPr>
        <w:shd w:val="clear" w:color="auto" w:fill="FFFFFF"/>
        <w:spacing w:before="0" w:beforeAutospacing="0" w:after="150" w:afterAutospacing="0" w:line="360" w:lineRule="auto"/>
        <w:jc w:val="both"/>
        <w:rPr>
          <w:color w:val="333333"/>
          <w:sz w:val="28"/>
          <w:szCs w:val="28"/>
        </w:rPr>
      </w:pPr>
      <w:r w:rsidRPr="00802F1E">
        <w:rPr>
          <w:color w:val="333333"/>
          <w:sz w:val="28"/>
          <w:szCs w:val="28"/>
        </w:rPr>
        <w:t>Между педагогом и детьми должна быть атмосфера уважения, взаимопонимания, доверия и сопереживания.</w:t>
      </w:r>
    </w:p>
    <w:p w:rsidR="00226FB0" w:rsidRPr="00802F1E" w:rsidRDefault="00226FB0" w:rsidP="00802F1E">
      <w:pPr>
        <w:pStyle w:val="a3"/>
        <w:numPr>
          <w:ilvl w:val="0"/>
          <w:numId w:val="5"/>
        </w:numPr>
        <w:shd w:val="clear" w:color="auto" w:fill="FFFFFF"/>
        <w:spacing w:before="0" w:beforeAutospacing="0" w:after="150" w:afterAutospacing="0" w:line="360" w:lineRule="auto"/>
        <w:jc w:val="both"/>
        <w:rPr>
          <w:color w:val="333333"/>
          <w:sz w:val="28"/>
          <w:szCs w:val="28"/>
        </w:rPr>
      </w:pPr>
      <w:r w:rsidRPr="00802F1E">
        <w:rPr>
          <w:color w:val="333333"/>
          <w:sz w:val="28"/>
          <w:szCs w:val="28"/>
        </w:rPr>
        <w:t>Используя в дидактической игре наглядность должна быть простой и емкой.</w:t>
      </w:r>
    </w:p>
    <w:p w:rsidR="00226FB0" w:rsidRPr="00802F1E" w:rsidRDefault="00226FB0" w:rsidP="00802F1E">
      <w:pPr>
        <w:pStyle w:val="a3"/>
        <w:shd w:val="clear" w:color="auto" w:fill="FFFFFF"/>
        <w:spacing w:before="0" w:beforeAutospacing="0" w:after="150" w:afterAutospacing="0" w:line="360" w:lineRule="auto"/>
        <w:jc w:val="both"/>
        <w:rPr>
          <w:color w:val="333333"/>
          <w:sz w:val="28"/>
          <w:szCs w:val="28"/>
        </w:rPr>
      </w:pPr>
      <w:r w:rsidRPr="00802F1E">
        <w:rPr>
          <w:color w:val="333333"/>
          <w:sz w:val="28"/>
          <w:szCs w:val="28"/>
        </w:rPr>
        <w:t>Грамотное проведение дидактической игры обеспечивается четкой организацией дидактических игр. Задача педагога – направлять силы ребенка на учебу, сделать труд детей занимательным и продуктивным. По возможности надо стремиться, чтобы в игре мог участвовать каждый ребенок. Если игровую деятельность осуществляют часть детей, то остальные должны выполнять роль судей, т.е. тоже принимать участие в игре. Важно продумать заключение, подведение итогов после проведения дидактической игры</w:t>
      </w:r>
      <w:bookmarkStart w:id="1" w:name="_Hlk99305975"/>
      <w:r w:rsidR="00802F1E">
        <w:rPr>
          <w:color w:val="333333"/>
          <w:sz w:val="28"/>
          <w:szCs w:val="28"/>
        </w:rPr>
        <w:t>.</w:t>
      </w:r>
    </w:p>
    <w:p w:rsidR="00A913C1" w:rsidRPr="00802F1E" w:rsidRDefault="00D07202" w:rsidP="00802F1E">
      <w:pPr>
        <w:shd w:val="clear" w:color="auto" w:fill="FFFFFF"/>
        <w:spacing w:after="0" w:line="360" w:lineRule="auto"/>
        <w:ind w:firstLine="360"/>
        <w:jc w:val="center"/>
        <w:rPr>
          <w:rFonts w:ascii="Times New Roman" w:eastAsia="Times New Roman" w:hAnsi="Times New Roman" w:cs="Times New Roman"/>
          <w:b/>
          <w:color w:val="111111"/>
          <w:sz w:val="28"/>
          <w:szCs w:val="28"/>
          <w:u w:val="single"/>
          <w:lang w:eastAsia="ru-RU"/>
        </w:rPr>
      </w:pPr>
      <w:r w:rsidRPr="00802F1E">
        <w:rPr>
          <w:rFonts w:ascii="Times New Roman" w:eastAsia="Times New Roman" w:hAnsi="Times New Roman" w:cs="Times New Roman"/>
          <w:b/>
          <w:color w:val="111111"/>
          <w:sz w:val="28"/>
          <w:szCs w:val="28"/>
          <w:u w:val="single"/>
          <w:lang w:eastAsia="ru-RU"/>
        </w:rPr>
        <w:lastRenderedPageBreak/>
        <w:t>Этапы реализации проекта</w:t>
      </w:r>
      <w:r w:rsidR="00A913C1" w:rsidRPr="00802F1E">
        <w:rPr>
          <w:rFonts w:ascii="Times New Roman" w:eastAsia="Times New Roman" w:hAnsi="Times New Roman" w:cs="Times New Roman"/>
          <w:b/>
          <w:color w:val="111111"/>
          <w:sz w:val="28"/>
          <w:szCs w:val="28"/>
          <w:u w:val="single"/>
          <w:lang w:eastAsia="ru-RU"/>
        </w:rPr>
        <w:t>:</w:t>
      </w:r>
    </w:p>
    <w:bookmarkEnd w:id="1"/>
    <w:p w:rsidR="006D02BD" w:rsidRPr="00802F1E" w:rsidRDefault="006D02BD" w:rsidP="00802F1E">
      <w:pPr>
        <w:pStyle w:val="Default"/>
        <w:spacing w:line="360" w:lineRule="auto"/>
        <w:jc w:val="both"/>
        <w:rPr>
          <w:rFonts w:eastAsia="Times New Roman"/>
          <w:sz w:val="28"/>
          <w:szCs w:val="28"/>
          <w:lang w:eastAsia="ru-RU"/>
        </w:rPr>
      </w:pPr>
    </w:p>
    <w:p w:rsidR="00FE7711" w:rsidRPr="00802F1E" w:rsidRDefault="00FE7711" w:rsidP="00802F1E">
      <w:pPr>
        <w:spacing w:after="0" w:line="360" w:lineRule="auto"/>
        <w:jc w:val="both"/>
        <w:rPr>
          <w:rFonts w:ascii="Times New Roman" w:eastAsia="Times New Roman" w:hAnsi="Times New Roman" w:cs="Times New Roman"/>
          <w:b/>
          <w:color w:val="000000"/>
          <w:sz w:val="28"/>
          <w:szCs w:val="28"/>
          <w:u w:val="single"/>
          <w:lang w:eastAsia="ru-RU"/>
        </w:rPr>
      </w:pPr>
      <w:r w:rsidRPr="00802F1E">
        <w:rPr>
          <w:rFonts w:ascii="Times New Roman" w:eastAsia="Times New Roman" w:hAnsi="Times New Roman" w:cs="Times New Roman"/>
          <w:b/>
          <w:color w:val="000000"/>
          <w:sz w:val="28"/>
          <w:szCs w:val="28"/>
          <w:u w:val="single"/>
          <w:lang w:eastAsia="ru-RU"/>
        </w:rPr>
        <w:t xml:space="preserve">Сентябрь. </w:t>
      </w:r>
    </w:p>
    <w:p w:rsidR="00FE7711" w:rsidRPr="00802F1E" w:rsidRDefault="00FE7711" w:rsidP="00802F1E">
      <w:pPr>
        <w:spacing w:after="0" w:line="360" w:lineRule="auto"/>
        <w:ind w:left="360"/>
        <w:jc w:val="both"/>
        <w:rPr>
          <w:rFonts w:ascii="Times New Roman" w:eastAsia="Times New Roman" w:hAnsi="Times New Roman" w:cs="Times New Roman"/>
          <w:b/>
          <w:color w:val="181818"/>
          <w:sz w:val="28"/>
          <w:szCs w:val="28"/>
          <w:lang w:eastAsia="ru-RU"/>
        </w:rPr>
      </w:pPr>
      <w:r w:rsidRPr="00B62D33">
        <w:rPr>
          <w:rFonts w:ascii="Times New Roman" w:eastAsia="Times New Roman" w:hAnsi="Times New Roman" w:cs="Times New Roman"/>
          <w:b/>
          <w:color w:val="181818"/>
          <w:sz w:val="28"/>
          <w:szCs w:val="28"/>
          <w:lang w:eastAsia="ru-RU"/>
        </w:rPr>
        <w:t>1.</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bCs/>
          <w:color w:val="181818"/>
          <w:sz w:val="28"/>
          <w:szCs w:val="28"/>
          <w:lang w:eastAsia="ru-RU"/>
        </w:rPr>
        <w:t xml:space="preserve"> Коммуникативная </w:t>
      </w:r>
      <w:proofErr w:type="gramStart"/>
      <w:r w:rsidRPr="00802F1E">
        <w:rPr>
          <w:rFonts w:ascii="Times New Roman" w:eastAsia="Times New Roman" w:hAnsi="Times New Roman" w:cs="Times New Roman"/>
          <w:b/>
          <w:bCs/>
          <w:color w:val="181818"/>
          <w:sz w:val="28"/>
          <w:szCs w:val="28"/>
          <w:lang w:eastAsia="ru-RU"/>
        </w:rPr>
        <w:t>игра</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color w:val="181818"/>
          <w:sz w:val="28"/>
          <w:szCs w:val="28"/>
          <w:lang w:eastAsia="ru-RU"/>
        </w:rPr>
        <w:t>«</w:t>
      </w:r>
      <w:proofErr w:type="gramEnd"/>
      <w:r w:rsidRPr="00802F1E">
        <w:rPr>
          <w:rFonts w:ascii="Times New Roman" w:eastAsia="Times New Roman" w:hAnsi="Times New Roman" w:cs="Times New Roman"/>
          <w:b/>
          <w:color w:val="181818"/>
          <w:sz w:val="28"/>
          <w:szCs w:val="28"/>
          <w:lang w:eastAsia="ru-RU"/>
        </w:rPr>
        <w:t>Ласковое имя»</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lang w:eastAsia="ru-RU"/>
        </w:rPr>
        <w:t>Цель:</w:t>
      </w:r>
      <w:r w:rsidRPr="00802F1E">
        <w:rPr>
          <w:rFonts w:ascii="Times New Roman" w:eastAsia="Times New Roman" w:hAnsi="Times New Roman" w:cs="Times New Roman"/>
          <w:color w:val="181818"/>
          <w:sz w:val="28"/>
          <w:szCs w:val="28"/>
          <w:lang w:eastAsia="ru-RU"/>
        </w:rPr>
        <w:t xml:space="preserve"> учить взаимодействовать друг с другом, называть имя другого ребенка.</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lang w:eastAsia="ru-RU"/>
        </w:rPr>
        <w:t>Ход игры:</w:t>
      </w:r>
      <w:r w:rsidRPr="00802F1E">
        <w:rPr>
          <w:rFonts w:ascii="Times New Roman" w:eastAsia="Times New Roman" w:hAnsi="Times New Roman" w:cs="Times New Roman"/>
          <w:color w:val="181818"/>
          <w:sz w:val="28"/>
          <w:szCs w:val="28"/>
          <w:lang w:eastAsia="ru-RU"/>
        </w:rPr>
        <w:t xml:space="preserve"> Дети встают в круг, каждый из них по очереди выходит в центр. Все остальные дети при помощи взрослого называют варианты ласкового имени ребенка, стоящего в центре круга.</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2.      Дидактическое упражнение</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«Мишка», дыхательное упражнение «Мишки».</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lang w:eastAsia="ru-RU"/>
        </w:rPr>
        <w:t> учить описывать игрушку, учить называть свойства материала, учить отвечать на вопросы воспитателя предложением.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развивать связную речь, речевое дыхание, активный словарь.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Воспитательные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воспитывать доброжелательность.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3.      Дидактическая игра «Лошадка», пальчиковая игра «Лошадка»</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учить описывать игрушку, сравнивать её с другими игрушками, учить отвечать на вопросы воспитателя предложением.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Развивающие задачи:</w:t>
      </w:r>
      <w:r w:rsidRPr="004F5E53">
        <w:rPr>
          <w:rFonts w:ascii="Times New Roman" w:eastAsia="Times New Roman" w:hAnsi="Times New Roman" w:cs="Times New Roman"/>
          <w:b/>
          <w:color w:val="181818"/>
          <w:sz w:val="28"/>
          <w:szCs w:val="28"/>
          <w:lang w:eastAsia="ru-RU"/>
        </w:rPr>
        <w:t> </w:t>
      </w:r>
      <w:r w:rsidRPr="00802F1E">
        <w:rPr>
          <w:rFonts w:ascii="Times New Roman" w:eastAsia="Times New Roman" w:hAnsi="Times New Roman" w:cs="Times New Roman"/>
          <w:color w:val="181818"/>
          <w:sz w:val="28"/>
          <w:szCs w:val="28"/>
          <w:lang w:eastAsia="ru-RU"/>
        </w:rPr>
        <w:t>развивать связную речь, активный словарь.</w:t>
      </w:r>
    </w:p>
    <w:p w:rsidR="00FE7711" w:rsidRPr="00802F1E" w:rsidRDefault="00FE7711" w:rsidP="00802F1E">
      <w:pPr>
        <w:spacing w:after="0" w:line="360" w:lineRule="auto"/>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Воспитательные задачи:</w:t>
      </w:r>
      <w:r w:rsidRPr="00802F1E">
        <w:rPr>
          <w:rFonts w:ascii="Times New Roman" w:eastAsia="Times New Roman" w:hAnsi="Times New Roman" w:cs="Times New Roman"/>
          <w:color w:val="181818"/>
          <w:sz w:val="28"/>
          <w:szCs w:val="28"/>
          <w:lang w:eastAsia="ru-RU"/>
        </w:rPr>
        <w:t> воспитывать доброжелательность.</w:t>
      </w:r>
    </w:p>
    <w:p w:rsidR="00FE7711" w:rsidRPr="00802F1E" w:rsidRDefault="00FE7711" w:rsidP="00802F1E">
      <w:pPr>
        <w:spacing w:after="0" w:line="360" w:lineRule="auto"/>
        <w:jc w:val="both"/>
        <w:rPr>
          <w:rFonts w:ascii="Times New Roman" w:eastAsia="Times New Roman" w:hAnsi="Times New Roman" w:cs="Times New Roman"/>
          <w:b/>
          <w:color w:val="181818"/>
          <w:sz w:val="28"/>
          <w:szCs w:val="28"/>
          <w:u w:val="single"/>
          <w:lang w:eastAsia="ru-RU"/>
        </w:rPr>
      </w:pPr>
    </w:p>
    <w:p w:rsidR="00FE7711" w:rsidRPr="00802F1E" w:rsidRDefault="00FE7711" w:rsidP="00802F1E">
      <w:pPr>
        <w:spacing w:after="0" w:line="360" w:lineRule="auto"/>
        <w:jc w:val="both"/>
        <w:rPr>
          <w:rFonts w:ascii="Times New Roman" w:eastAsia="Times New Roman" w:hAnsi="Times New Roman" w:cs="Times New Roman"/>
          <w:b/>
          <w:color w:val="181818"/>
          <w:sz w:val="28"/>
          <w:szCs w:val="28"/>
          <w:u w:val="single"/>
          <w:lang w:eastAsia="ru-RU"/>
        </w:rPr>
      </w:pPr>
      <w:r w:rsidRPr="00802F1E">
        <w:rPr>
          <w:rFonts w:ascii="Times New Roman" w:eastAsia="Times New Roman" w:hAnsi="Times New Roman" w:cs="Times New Roman"/>
          <w:b/>
          <w:color w:val="181818"/>
          <w:sz w:val="28"/>
          <w:szCs w:val="28"/>
          <w:u w:val="single"/>
          <w:lang w:eastAsia="ru-RU"/>
        </w:rPr>
        <w:t>Октябрь.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B62D33">
        <w:rPr>
          <w:rFonts w:ascii="Times New Roman" w:eastAsia="Times New Roman" w:hAnsi="Times New Roman" w:cs="Times New Roman"/>
          <w:b/>
          <w:color w:val="000000"/>
          <w:sz w:val="28"/>
          <w:szCs w:val="28"/>
          <w:lang w:eastAsia="ru-RU"/>
        </w:rPr>
        <w:t> </w:t>
      </w:r>
      <w:r w:rsidRPr="00B62D33">
        <w:rPr>
          <w:rFonts w:ascii="Times New Roman" w:eastAsia="Times New Roman" w:hAnsi="Times New Roman" w:cs="Times New Roman"/>
          <w:b/>
          <w:color w:val="181818"/>
          <w:sz w:val="28"/>
          <w:szCs w:val="28"/>
          <w:lang w:eastAsia="ru-RU"/>
        </w:rPr>
        <w:t>1.</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bCs/>
          <w:color w:val="181818"/>
          <w:sz w:val="28"/>
          <w:szCs w:val="28"/>
          <w:lang w:eastAsia="ru-RU"/>
        </w:rPr>
        <w:t xml:space="preserve">Коммуникативная </w:t>
      </w:r>
      <w:proofErr w:type="gramStart"/>
      <w:r w:rsidRPr="00802F1E">
        <w:rPr>
          <w:rFonts w:ascii="Times New Roman" w:eastAsia="Times New Roman" w:hAnsi="Times New Roman" w:cs="Times New Roman"/>
          <w:b/>
          <w:bCs/>
          <w:color w:val="181818"/>
          <w:sz w:val="28"/>
          <w:szCs w:val="28"/>
          <w:lang w:eastAsia="ru-RU"/>
        </w:rPr>
        <w:t>игра</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color w:val="181818"/>
          <w:sz w:val="28"/>
          <w:szCs w:val="28"/>
          <w:lang w:eastAsia="ru-RU"/>
        </w:rPr>
        <w:t>«</w:t>
      </w:r>
      <w:proofErr w:type="gramEnd"/>
      <w:r w:rsidRPr="00802F1E">
        <w:rPr>
          <w:rFonts w:ascii="Times New Roman" w:eastAsia="Times New Roman" w:hAnsi="Times New Roman" w:cs="Times New Roman"/>
          <w:b/>
          <w:color w:val="181818"/>
          <w:sz w:val="28"/>
          <w:szCs w:val="28"/>
          <w:lang w:eastAsia="ru-RU"/>
        </w:rPr>
        <w:t>Кто пришел к нам в гости?»</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Цель:</w:t>
      </w:r>
      <w:r w:rsidRPr="00802F1E">
        <w:rPr>
          <w:rFonts w:ascii="Times New Roman" w:eastAsia="Times New Roman" w:hAnsi="Times New Roman" w:cs="Times New Roman"/>
          <w:color w:val="181818"/>
          <w:sz w:val="28"/>
          <w:szCs w:val="28"/>
          <w:lang w:eastAsia="ru-RU"/>
        </w:rPr>
        <w:t> способствовать развитию самоуважения детей; активизировать доброжелательное отношение детей к сверстникам.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 Ход игры:</w:t>
      </w:r>
      <w:r w:rsidRPr="00802F1E">
        <w:rPr>
          <w:rFonts w:ascii="Times New Roman" w:eastAsia="Times New Roman" w:hAnsi="Times New Roman" w:cs="Times New Roman"/>
          <w:color w:val="181818"/>
          <w:sz w:val="28"/>
          <w:szCs w:val="28"/>
          <w:lang w:eastAsia="ru-RU"/>
        </w:rPr>
        <w:t> Взрослый отводит в сторону двоих-троих детей из группы и договаривается с ними о том, что они будут изображать животных, которые придут в гости к ребятам. Дети решают, каких животных они будут изображать.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B62D33">
        <w:rPr>
          <w:rFonts w:ascii="Times New Roman" w:eastAsia="Times New Roman" w:hAnsi="Times New Roman" w:cs="Times New Roman"/>
          <w:b/>
          <w:color w:val="181818"/>
          <w:sz w:val="28"/>
          <w:szCs w:val="28"/>
          <w:lang w:eastAsia="ru-RU"/>
        </w:rPr>
        <w:lastRenderedPageBreak/>
        <w:t>2.</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color w:val="181818"/>
          <w:sz w:val="28"/>
          <w:szCs w:val="28"/>
          <w:lang w:eastAsia="ru-RU"/>
        </w:rPr>
        <w:t>Дети встают в круг.</w:t>
      </w:r>
      <w:r w:rsidRPr="00802F1E">
        <w:rPr>
          <w:rFonts w:ascii="Times New Roman" w:eastAsia="Times New Roman" w:hAnsi="Times New Roman" w:cs="Times New Roman"/>
          <w:color w:val="181818"/>
          <w:sz w:val="28"/>
          <w:szCs w:val="28"/>
          <w:lang w:eastAsia="ru-RU"/>
        </w:rPr>
        <w:t xml:space="preserve"> Гости по очереди входят в круг. Взрослый говорит детям: «</w:t>
      </w:r>
      <w:proofErr w:type="gramStart"/>
      <w:r w:rsidRPr="00802F1E">
        <w:rPr>
          <w:rFonts w:ascii="Times New Roman" w:eastAsia="Times New Roman" w:hAnsi="Times New Roman" w:cs="Times New Roman"/>
          <w:color w:val="181818"/>
          <w:sz w:val="28"/>
          <w:szCs w:val="28"/>
          <w:lang w:eastAsia="ru-RU"/>
        </w:rPr>
        <w:t>Посмотрите,  какой</w:t>
      </w:r>
      <w:proofErr w:type="gramEnd"/>
      <w:r w:rsidRPr="00802F1E">
        <w:rPr>
          <w:rFonts w:ascii="Times New Roman" w:eastAsia="Times New Roman" w:hAnsi="Times New Roman" w:cs="Times New Roman"/>
          <w:color w:val="181818"/>
          <w:sz w:val="28"/>
          <w:szCs w:val="28"/>
          <w:lang w:eastAsia="ru-RU"/>
        </w:rPr>
        <w:t xml:space="preserve"> замечательный зверь к нам пришел, какие у него глазки,  как он красиво движется и т.п.» Детям  необходимо догадаться,  какие звери к ним пришли и какое у них было настроение.</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 </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3.      Магазин фруктов и овощей. Дидактическая игра «Что в лукошке лежит»</w:t>
      </w:r>
    </w:p>
    <w:p w:rsidR="00FE7711" w:rsidRPr="00802F1E" w:rsidRDefault="00FE7711" w:rsidP="00802F1E">
      <w:pPr>
        <w:spacing w:after="0" w:line="360" w:lineRule="auto"/>
        <w:ind w:left="314" w:firstLine="3"/>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упражнять в назывании овощей фруктов, учить дифференцировать овощи и фрукты по основным признакам: цвету, форме, назначению, вкусовым качествам.</w:t>
      </w:r>
    </w:p>
    <w:p w:rsidR="00FE7711" w:rsidRPr="00802F1E" w:rsidRDefault="00FE7711" w:rsidP="00802F1E">
      <w:pPr>
        <w:spacing w:after="0" w:line="360" w:lineRule="auto"/>
        <w:ind w:left="314" w:firstLine="3"/>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развивать активную речь, зрительное восприятие, наблюдательность.</w:t>
      </w:r>
    </w:p>
    <w:p w:rsidR="00FE7711" w:rsidRPr="00802F1E" w:rsidRDefault="00FE7711" w:rsidP="00802F1E">
      <w:pPr>
        <w:spacing w:after="0" w:line="360" w:lineRule="auto"/>
        <w:ind w:left="314" w:firstLine="3"/>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Воспитательные задачи:</w:t>
      </w:r>
      <w:r w:rsidRPr="00802F1E">
        <w:rPr>
          <w:rFonts w:ascii="Times New Roman" w:eastAsia="Times New Roman" w:hAnsi="Times New Roman" w:cs="Times New Roman"/>
          <w:color w:val="181818"/>
          <w:sz w:val="28"/>
          <w:szCs w:val="28"/>
          <w:lang w:eastAsia="ru-RU"/>
        </w:rPr>
        <w:t> воспитывать любовь к природе, дружеские взаимоотношения, помощь во время совместной игры.</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4.      Дидактическая игра «Отгадай и назови»</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учить классифицировать овощи и фрукты по основным признакам и свойствам. Упражнять детей в четком произношении фруктов.</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развивать активную речь, память, внимание.</w:t>
      </w:r>
    </w:p>
    <w:p w:rsidR="00FE7711" w:rsidRPr="00802F1E" w:rsidRDefault="00FE7711" w:rsidP="00802F1E">
      <w:pPr>
        <w:pStyle w:val="Default"/>
        <w:spacing w:line="360" w:lineRule="auto"/>
        <w:jc w:val="both"/>
        <w:rPr>
          <w:rFonts w:eastAsia="Times New Roman"/>
          <w:color w:val="181818"/>
          <w:sz w:val="28"/>
          <w:szCs w:val="28"/>
          <w:lang w:eastAsia="ru-RU"/>
        </w:rPr>
      </w:pPr>
      <w:r w:rsidRPr="004F5E53">
        <w:rPr>
          <w:rFonts w:eastAsia="Times New Roman"/>
          <w:b/>
          <w:color w:val="181818"/>
          <w:sz w:val="28"/>
          <w:szCs w:val="28"/>
          <w:u w:val="single"/>
          <w:lang w:eastAsia="ru-RU"/>
        </w:rPr>
        <w:t>Воспитательные задачи:</w:t>
      </w:r>
      <w:r w:rsidRPr="00802F1E">
        <w:rPr>
          <w:rFonts w:eastAsia="Times New Roman"/>
          <w:color w:val="181818"/>
          <w:sz w:val="28"/>
          <w:szCs w:val="28"/>
          <w:u w:val="single"/>
          <w:lang w:eastAsia="ru-RU"/>
        </w:rPr>
        <w:t> </w:t>
      </w:r>
      <w:r w:rsidRPr="00802F1E">
        <w:rPr>
          <w:rFonts w:eastAsia="Times New Roman"/>
          <w:color w:val="181818"/>
          <w:sz w:val="28"/>
          <w:szCs w:val="28"/>
          <w:lang w:eastAsia="ru-RU"/>
        </w:rPr>
        <w:t>воспитывать самостоятельность, взаимопомощь.</w:t>
      </w:r>
    </w:p>
    <w:p w:rsidR="00C44BF2" w:rsidRPr="00802F1E" w:rsidRDefault="00C44BF2" w:rsidP="00802F1E">
      <w:pPr>
        <w:pStyle w:val="Default"/>
        <w:spacing w:line="360" w:lineRule="auto"/>
        <w:jc w:val="both"/>
        <w:rPr>
          <w:rFonts w:eastAsia="Times New Roman"/>
          <w:b/>
          <w:sz w:val="28"/>
          <w:szCs w:val="28"/>
          <w:lang w:eastAsia="ru-RU"/>
        </w:rPr>
      </w:pPr>
    </w:p>
    <w:p w:rsidR="00FE7711" w:rsidRPr="00802F1E" w:rsidRDefault="00FE7711" w:rsidP="00802F1E">
      <w:pPr>
        <w:pStyle w:val="Default"/>
        <w:spacing w:line="360" w:lineRule="auto"/>
        <w:jc w:val="both"/>
        <w:rPr>
          <w:rFonts w:eastAsia="Times New Roman"/>
          <w:b/>
          <w:sz w:val="28"/>
          <w:szCs w:val="28"/>
          <w:u w:val="single"/>
          <w:lang w:eastAsia="ru-RU"/>
        </w:rPr>
      </w:pPr>
      <w:r w:rsidRPr="00802F1E">
        <w:rPr>
          <w:rFonts w:eastAsia="Times New Roman"/>
          <w:b/>
          <w:sz w:val="28"/>
          <w:szCs w:val="28"/>
          <w:u w:val="single"/>
          <w:lang w:eastAsia="ru-RU"/>
        </w:rPr>
        <w:t>Ноябрь.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B62D33">
        <w:rPr>
          <w:rFonts w:ascii="Times New Roman" w:eastAsia="Times New Roman" w:hAnsi="Times New Roman" w:cs="Times New Roman"/>
          <w:b/>
          <w:color w:val="181818"/>
          <w:sz w:val="28"/>
          <w:szCs w:val="28"/>
          <w:lang w:eastAsia="ru-RU"/>
        </w:rPr>
        <w:t>1.</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bCs/>
          <w:color w:val="181818"/>
          <w:sz w:val="28"/>
          <w:szCs w:val="28"/>
          <w:lang w:eastAsia="ru-RU"/>
        </w:rPr>
        <w:t>Коммуникативная игра</w:t>
      </w:r>
      <w:proofErr w:type="gramStart"/>
      <w:r w:rsidRPr="00802F1E">
        <w:rPr>
          <w:rFonts w:ascii="Times New Roman" w:eastAsia="Times New Roman" w:hAnsi="Times New Roman" w:cs="Times New Roman"/>
          <w:color w:val="181818"/>
          <w:sz w:val="28"/>
          <w:szCs w:val="28"/>
          <w:lang w:eastAsia="ru-RU"/>
        </w:rPr>
        <w:t xml:space="preserve">   </w:t>
      </w:r>
      <w:r w:rsidRPr="00802F1E">
        <w:rPr>
          <w:rFonts w:ascii="Times New Roman" w:eastAsia="Times New Roman" w:hAnsi="Times New Roman" w:cs="Times New Roman"/>
          <w:b/>
          <w:color w:val="181818"/>
          <w:sz w:val="28"/>
          <w:szCs w:val="28"/>
          <w:lang w:eastAsia="ru-RU"/>
        </w:rPr>
        <w:t>«</w:t>
      </w:r>
      <w:proofErr w:type="gramEnd"/>
      <w:r w:rsidRPr="00802F1E">
        <w:rPr>
          <w:rFonts w:ascii="Times New Roman" w:eastAsia="Times New Roman" w:hAnsi="Times New Roman" w:cs="Times New Roman"/>
          <w:b/>
          <w:color w:val="181818"/>
          <w:sz w:val="28"/>
          <w:szCs w:val="28"/>
          <w:lang w:eastAsia="ru-RU"/>
        </w:rPr>
        <w:t>У птички болит крылышко»</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Цель:</w:t>
      </w:r>
      <w:r w:rsidRPr="00802F1E">
        <w:rPr>
          <w:rFonts w:ascii="Times New Roman" w:eastAsia="Times New Roman" w:hAnsi="Times New Roman" w:cs="Times New Roman"/>
          <w:color w:val="181818"/>
          <w:sz w:val="28"/>
          <w:szCs w:val="28"/>
          <w:lang w:eastAsia="ru-RU"/>
        </w:rPr>
        <w:t> способствовать формированию у детей умения любить окружающих.</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Ход игры:</w:t>
      </w:r>
      <w:r w:rsidRPr="00802F1E">
        <w:rPr>
          <w:rFonts w:ascii="Times New Roman" w:eastAsia="Times New Roman" w:hAnsi="Times New Roman" w:cs="Times New Roman"/>
          <w:color w:val="181818"/>
          <w:sz w:val="28"/>
          <w:szCs w:val="28"/>
          <w:lang w:eastAsia="ru-RU"/>
        </w:rPr>
        <w:t xml:space="preserve"> Один из детей превращается в птичку, у которой болит крылышко. Он старается показать, что он грустит. Ведущий предлагает ребятам «пожалеть птичку». Первым «жалеет» ее сам ведущий, который надевает на руку куклу-котенка и его лапками гладит «птичку» со словами: </w:t>
      </w:r>
      <w:r w:rsidRPr="00802F1E">
        <w:rPr>
          <w:rFonts w:ascii="Times New Roman" w:eastAsia="Times New Roman" w:hAnsi="Times New Roman" w:cs="Times New Roman"/>
          <w:color w:val="181818"/>
          <w:sz w:val="28"/>
          <w:szCs w:val="28"/>
          <w:lang w:eastAsia="ru-RU"/>
        </w:rPr>
        <w:lastRenderedPageBreak/>
        <w:t>«Птичка … (Саша, Маша) хорошая». Затем другие дети надевают куклу-котенка на руку и тоже «жалеют птичку».</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 </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2.      Дидактическая упражнение. «В гости к детям на обед»</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 xml:space="preserve">упражнять детей в назывании предметов посуды, учить проводить классификацию предметов посуды, по </w:t>
      </w:r>
      <w:proofErr w:type="gramStart"/>
      <w:r w:rsidRPr="00802F1E">
        <w:rPr>
          <w:rFonts w:ascii="Times New Roman" w:eastAsia="Times New Roman" w:hAnsi="Times New Roman" w:cs="Times New Roman"/>
          <w:color w:val="181818"/>
          <w:sz w:val="28"/>
          <w:szCs w:val="28"/>
          <w:lang w:eastAsia="ru-RU"/>
        </w:rPr>
        <w:t>их  назначению</w:t>
      </w:r>
      <w:proofErr w:type="gramEnd"/>
      <w:r w:rsidRPr="00802F1E">
        <w:rPr>
          <w:rFonts w:ascii="Times New Roman" w:eastAsia="Times New Roman" w:hAnsi="Times New Roman" w:cs="Times New Roman"/>
          <w:color w:val="181818"/>
          <w:sz w:val="28"/>
          <w:szCs w:val="28"/>
          <w:lang w:eastAsia="ru-RU"/>
        </w:rPr>
        <w:t xml:space="preserve"> использованию, форме, величине, цвету.</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lang w:eastAsia="ru-RU"/>
        </w:rPr>
        <w:t> развивать активную речь, внимание, память.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Воспитательные задачи:</w:t>
      </w:r>
      <w:r w:rsidRPr="00802F1E">
        <w:rPr>
          <w:rFonts w:ascii="Times New Roman" w:eastAsia="Times New Roman" w:hAnsi="Times New Roman" w:cs="Times New Roman"/>
          <w:color w:val="181818"/>
          <w:sz w:val="28"/>
          <w:szCs w:val="28"/>
          <w:lang w:eastAsia="ru-RU"/>
        </w:rPr>
        <w:t> воспитывать культуру поведения за столом.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3.      Дидактическая игра «Подбери что нужно»</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lang w:eastAsia="ru-RU"/>
        </w:rPr>
        <w:t> упражнять детей в подборе соответствующей мебели, по размеру, цвету, упражнять детей называть предметы обобщающим словам «мебель».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4F5E53">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lang w:eastAsia="ru-RU"/>
        </w:rPr>
        <w:t> развивать активную речь, внимание, память.</w:t>
      </w:r>
    </w:p>
    <w:p w:rsidR="00FE7711" w:rsidRPr="00802F1E" w:rsidRDefault="00FE7711" w:rsidP="00802F1E">
      <w:pPr>
        <w:pStyle w:val="Default"/>
        <w:spacing w:line="360" w:lineRule="auto"/>
        <w:jc w:val="both"/>
        <w:rPr>
          <w:rFonts w:eastAsia="Times New Roman"/>
          <w:sz w:val="28"/>
          <w:szCs w:val="28"/>
          <w:lang w:eastAsia="ru-RU"/>
        </w:rPr>
      </w:pPr>
      <w:r w:rsidRPr="004F5E53">
        <w:rPr>
          <w:rFonts w:eastAsia="Times New Roman"/>
          <w:b/>
          <w:color w:val="181818"/>
          <w:sz w:val="28"/>
          <w:szCs w:val="28"/>
          <w:u w:val="single"/>
          <w:lang w:eastAsia="ru-RU"/>
        </w:rPr>
        <w:t>Воспитательные задачи:</w:t>
      </w:r>
      <w:r w:rsidRPr="00802F1E">
        <w:rPr>
          <w:rFonts w:eastAsia="Times New Roman"/>
          <w:color w:val="181818"/>
          <w:sz w:val="28"/>
          <w:szCs w:val="28"/>
          <w:lang w:eastAsia="ru-RU"/>
        </w:rPr>
        <w:t xml:space="preserve"> воспитывать бережное отношение </w:t>
      </w:r>
      <w:proofErr w:type="gramStart"/>
      <w:r w:rsidRPr="00802F1E">
        <w:rPr>
          <w:rFonts w:eastAsia="Times New Roman"/>
          <w:color w:val="181818"/>
          <w:sz w:val="28"/>
          <w:szCs w:val="28"/>
          <w:lang w:eastAsia="ru-RU"/>
        </w:rPr>
        <w:t>к  игрушкам</w:t>
      </w:r>
      <w:proofErr w:type="gramEnd"/>
      <w:r w:rsidRPr="00802F1E">
        <w:rPr>
          <w:rFonts w:eastAsia="Times New Roman"/>
          <w:color w:val="181818"/>
          <w:sz w:val="28"/>
          <w:szCs w:val="28"/>
          <w:lang w:eastAsia="ru-RU"/>
        </w:rPr>
        <w:t>.</w:t>
      </w:r>
    </w:p>
    <w:p w:rsidR="00FE7711" w:rsidRPr="00802F1E" w:rsidRDefault="00FE7711" w:rsidP="00802F1E">
      <w:pPr>
        <w:pStyle w:val="Default"/>
        <w:spacing w:line="360" w:lineRule="auto"/>
        <w:jc w:val="both"/>
        <w:rPr>
          <w:rFonts w:eastAsia="Times New Roman"/>
          <w:sz w:val="28"/>
          <w:szCs w:val="28"/>
          <w:lang w:eastAsia="ru-RU"/>
        </w:rPr>
      </w:pPr>
    </w:p>
    <w:p w:rsidR="00FE7711" w:rsidRPr="00802F1E" w:rsidRDefault="00FE7711" w:rsidP="00802F1E">
      <w:pPr>
        <w:pStyle w:val="Default"/>
        <w:spacing w:line="360" w:lineRule="auto"/>
        <w:jc w:val="both"/>
        <w:rPr>
          <w:rFonts w:eastAsia="Times New Roman"/>
          <w:b/>
          <w:sz w:val="28"/>
          <w:szCs w:val="28"/>
          <w:u w:val="single"/>
          <w:lang w:eastAsia="ru-RU"/>
        </w:rPr>
      </w:pPr>
      <w:r w:rsidRPr="00802F1E">
        <w:rPr>
          <w:rFonts w:eastAsia="Times New Roman"/>
          <w:b/>
          <w:sz w:val="28"/>
          <w:szCs w:val="28"/>
          <w:u w:val="single"/>
          <w:lang w:eastAsia="ru-RU"/>
        </w:rPr>
        <w:t>Декабрь.</w:t>
      </w:r>
    </w:p>
    <w:p w:rsidR="00FA34D3" w:rsidRPr="00802F1E" w:rsidRDefault="00B62D33" w:rsidP="00802F1E">
      <w:pPr>
        <w:pStyle w:val="a7"/>
        <w:numPr>
          <w:ilvl w:val="0"/>
          <w:numId w:val="6"/>
        </w:numPr>
        <w:spacing w:after="0" w:line="36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 xml:space="preserve"> </w:t>
      </w:r>
      <w:r w:rsidR="00FE7711" w:rsidRPr="00802F1E">
        <w:rPr>
          <w:rFonts w:ascii="Times New Roman" w:eastAsia="Times New Roman" w:hAnsi="Times New Roman" w:cs="Times New Roman"/>
          <w:b/>
          <w:bCs/>
          <w:color w:val="181818"/>
          <w:sz w:val="28"/>
          <w:szCs w:val="28"/>
          <w:lang w:eastAsia="ru-RU"/>
        </w:rPr>
        <w:t xml:space="preserve">Коммуникативная </w:t>
      </w:r>
      <w:proofErr w:type="gramStart"/>
      <w:r w:rsidR="00FE7711" w:rsidRPr="00802F1E">
        <w:rPr>
          <w:rFonts w:ascii="Times New Roman" w:eastAsia="Times New Roman" w:hAnsi="Times New Roman" w:cs="Times New Roman"/>
          <w:b/>
          <w:bCs/>
          <w:color w:val="181818"/>
          <w:sz w:val="28"/>
          <w:szCs w:val="28"/>
          <w:lang w:eastAsia="ru-RU"/>
        </w:rPr>
        <w:t>игра  </w:t>
      </w:r>
      <w:r w:rsidR="00FE7711" w:rsidRPr="00802F1E">
        <w:rPr>
          <w:rFonts w:ascii="Times New Roman" w:eastAsia="Times New Roman" w:hAnsi="Times New Roman" w:cs="Times New Roman"/>
          <w:b/>
          <w:color w:val="181818"/>
          <w:sz w:val="28"/>
          <w:szCs w:val="28"/>
          <w:lang w:eastAsia="ru-RU"/>
        </w:rPr>
        <w:t>«</w:t>
      </w:r>
      <w:proofErr w:type="gramEnd"/>
      <w:r w:rsidR="00FE7711" w:rsidRPr="00802F1E">
        <w:rPr>
          <w:rFonts w:ascii="Times New Roman" w:eastAsia="Times New Roman" w:hAnsi="Times New Roman" w:cs="Times New Roman"/>
          <w:b/>
          <w:color w:val="181818"/>
          <w:sz w:val="28"/>
          <w:szCs w:val="28"/>
          <w:lang w:eastAsia="ru-RU"/>
        </w:rPr>
        <w:t>Вместе играем»</w:t>
      </w:r>
      <w:r w:rsidR="00FE7711" w:rsidRPr="00802F1E">
        <w:rPr>
          <w:rFonts w:ascii="Times New Roman" w:eastAsia="Times New Roman" w:hAnsi="Times New Roman" w:cs="Times New Roman"/>
          <w:color w:val="181818"/>
          <w:sz w:val="28"/>
          <w:szCs w:val="28"/>
          <w:lang w:eastAsia="ru-RU"/>
        </w:rPr>
        <w:t xml:space="preserve"> </w:t>
      </w:r>
    </w:p>
    <w:p w:rsidR="00FA34D3"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lang w:eastAsia="ru-RU"/>
        </w:rPr>
        <w:t>Цель:</w:t>
      </w:r>
      <w:r w:rsidRPr="00802F1E">
        <w:rPr>
          <w:rFonts w:ascii="Times New Roman" w:eastAsia="Times New Roman" w:hAnsi="Times New Roman" w:cs="Times New Roman"/>
          <w:color w:val="181818"/>
          <w:sz w:val="28"/>
          <w:szCs w:val="28"/>
          <w:lang w:eastAsia="ru-RU"/>
        </w:rPr>
        <w:t xml:space="preserve"> учить детей взаимодействию и вежливому обращению друг с другом.</w:t>
      </w:r>
    </w:p>
    <w:p w:rsidR="00FE7711" w:rsidRPr="00802F1E" w:rsidRDefault="00FE7711" w:rsidP="00802F1E">
      <w:pPr>
        <w:spacing w:after="0" w:line="360" w:lineRule="auto"/>
        <w:ind w:left="360" w:hanging="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lang w:eastAsia="ru-RU"/>
        </w:rPr>
        <w:t>Оборудование:</w:t>
      </w:r>
      <w:r w:rsidRPr="00802F1E">
        <w:rPr>
          <w:rFonts w:ascii="Times New Roman" w:eastAsia="Times New Roman" w:hAnsi="Times New Roman" w:cs="Times New Roman"/>
          <w:color w:val="181818"/>
          <w:sz w:val="28"/>
          <w:szCs w:val="28"/>
          <w:lang w:eastAsia="ru-RU"/>
        </w:rPr>
        <w:t xml:space="preserve"> парные игрушки (шарик – желобок, паровозик – вагончик, машинка – кубики).</w:t>
      </w:r>
    </w:p>
    <w:p w:rsidR="00FE7711" w:rsidRPr="00802F1E" w:rsidRDefault="00FE7711" w:rsidP="00802F1E">
      <w:pPr>
        <w:spacing w:after="0" w:line="360" w:lineRule="auto"/>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lang w:eastAsia="ru-RU"/>
        </w:rPr>
        <w:t>Ход игры:</w:t>
      </w:r>
      <w:r w:rsidRPr="00802F1E">
        <w:rPr>
          <w:rFonts w:ascii="Times New Roman" w:eastAsia="Times New Roman" w:hAnsi="Times New Roman" w:cs="Times New Roman"/>
          <w:color w:val="181818"/>
          <w:sz w:val="28"/>
          <w:szCs w:val="28"/>
          <w:lang w:eastAsia="ru-RU"/>
        </w:rPr>
        <w:t xml:space="preserve"> Взрослый раздает детям игрушки, расставляет детей парами, предлагает поиграть вместе. Затем он помогает каждому из детей выполнять предметно-игровые действия в соответствии с назначением каждой игрушки. В конце игры взрослый фиксирует, кто с кем играл, называя каждого ребенка по имени: «Аня играла с Дашей – катали шарик, Дима играл с Васей – возили паровозик, Петя играл с Леной – нагружали и возили кубики в машине».</w:t>
      </w:r>
    </w:p>
    <w:p w:rsidR="00FE7711" w:rsidRPr="00802F1E" w:rsidRDefault="00740773" w:rsidP="00802F1E">
      <w:pPr>
        <w:spacing w:after="0" w:line="360" w:lineRule="auto"/>
        <w:ind w:left="360"/>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2</w:t>
      </w:r>
      <w:r w:rsidR="00FE7711" w:rsidRPr="00802F1E">
        <w:rPr>
          <w:rFonts w:ascii="Times New Roman" w:eastAsia="Times New Roman" w:hAnsi="Times New Roman" w:cs="Times New Roman"/>
          <w:b/>
          <w:bCs/>
          <w:color w:val="181818"/>
          <w:sz w:val="28"/>
          <w:szCs w:val="28"/>
          <w:lang w:eastAsia="ru-RU"/>
        </w:rPr>
        <w:t>.      Дидактическое упражнение «Мой папа и моя мама», пальчиковая игра «Моя семья»</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lastRenderedPageBreak/>
        <w:t>Обучающие задачи:</w:t>
      </w:r>
      <w:r w:rsidRPr="00802F1E">
        <w:rPr>
          <w:rFonts w:ascii="Times New Roman" w:eastAsia="Times New Roman" w:hAnsi="Times New Roman" w:cs="Times New Roman"/>
          <w:color w:val="181818"/>
          <w:sz w:val="28"/>
          <w:szCs w:val="28"/>
          <w:lang w:eastAsia="ru-RU"/>
        </w:rPr>
        <w:t> учить называть членов семьи, учить отвечать на вопросы воспитателя предложением.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развивать активную речь и мелкую моторику.</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Воспитательные задачи:</w:t>
      </w:r>
      <w:r w:rsidRPr="00802F1E">
        <w:rPr>
          <w:rFonts w:ascii="Times New Roman" w:eastAsia="Times New Roman" w:hAnsi="Times New Roman" w:cs="Times New Roman"/>
          <w:color w:val="181818"/>
          <w:sz w:val="28"/>
          <w:szCs w:val="28"/>
          <w:lang w:eastAsia="ru-RU"/>
        </w:rPr>
        <w:t> воспитывать любовь к своей семье.</w:t>
      </w:r>
    </w:p>
    <w:p w:rsidR="00FE7711" w:rsidRPr="00802F1E" w:rsidRDefault="00FE7711" w:rsidP="00802F1E">
      <w:pPr>
        <w:pStyle w:val="Default"/>
        <w:spacing w:line="360" w:lineRule="auto"/>
        <w:jc w:val="both"/>
        <w:rPr>
          <w:rFonts w:eastAsia="Times New Roman"/>
          <w:b/>
          <w:sz w:val="28"/>
          <w:szCs w:val="28"/>
          <w:u w:val="single"/>
          <w:lang w:eastAsia="ru-RU"/>
        </w:rPr>
      </w:pPr>
    </w:p>
    <w:p w:rsidR="00FE7711" w:rsidRPr="00802F1E" w:rsidRDefault="00FE7711" w:rsidP="00802F1E">
      <w:pPr>
        <w:pStyle w:val="Default"/>
        <w:spacing w:line="360" w:lineRule="auto"/>
        <w:jc w:val="both"/>
        <w:rPr>
          <w:rFonts w:eastAsia="Times New Roman"/>
          <w:b/>
          <w:sz w:val="28"/>
          <w:szCs w:val="28"/>
          <w:u w:val="single"/>
          <w:lang w:eastAsia="ru-RU"/>
        </w:rPr>
      </w:pPr>
      <w:r w:rsidRPr="00802F1E">
        <w:rPr>
          <w:rFonts w:eastAsia="Times New Roman"/>
          <w:b/>
          <w:sz w:val="28"/>
          <w:szCs w:val="28"/>
          <w:u w:val="single"/>
          <w:lang w:eastAsia="ru-RU"/>
        </w:rPr>
        <w:t>Январь.</w:t>
      </w:r>
    </w:p>
    <w:p w:rsidR="00FE7711" w:rsidRPr="00802F1E" w:rsidRDefault="00FE7711" w:rsidP="00802F1E">
      <w:pPr>
        <w:spacing w:after="0" w:line="360" w:lineRule="auto"/>
        <w:ind w:left="360"/>
        <w:jc w:val="both"/>
        <w:rPr>
          <w:rFonts w:ascii="Times New Roman" w:eastAsia="Times New Roman" w:hAnsi="Times New Roman" w:cs="Times New Roman"/>
          <w:b/>
          <w:color w:val="181818"/>
          <w:sz w:val="28"/>
          <w:szCs w:val="28"/>
          <w:lang w:eastAsia="ru-RU"/>
        </w:rPr>
      </w:pPr>
      <w:r w:rsidRPr="00B62D33">
        <w:rPr>
          <w:rFonts w:ascii="Times New Roman" w:eastAsia="Times New Roman" w:hAnsi="Times New Roman" w:cs="Times New Roman"/>
          <w:b/>
          <w:color w:val="181818"/>
          <w:sz w:val="28"/>
          <w:szCs w:val="28"/>
          <w:lang w:eastAsia="ru-RU"/>
        </w:rPr>
        <w:t>1.</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bCs/>
          <w:color w:val="181818"/>
          <w:sz w:val="28"/>
          <w:szCs w:val="28"/>
          <w:lang w:eastAsia="ru-RU"/>
        </w:rPr>
        <w:t>Коммуникативная игра</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color w:val="181818"/>
          <w:sz w:val="28"/>
          <w:szCs w:val="28"/>
          <w:lang w:eastAsia="ru-RU"/>
        </w:rPr>
        <w:t>«Наше солнце»</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Цель:</w:t>
      </w:r>
      <w:r w:rsidRPr="00802F1E">
        <w:rPr>
          <w:rFonts w:ascii="Times New Roman" w:eastAsia="Times New Roman" w:hAnsi="Times New Roman" w:cs="Times New Roman"/>
          <w:color w:val="181818"/>
          <w:sz w:val="28"/>
          <w:szCs w:val="28"/>
          <w:lang w:eastAsia="ru-RU"/>
        </w:rPr>
        <w:t> способствовать объединению и взаимодействию детей в группе.</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color w:val="181818"/>
          <w:sz w:val="28"/>
          <w:szCs w:val="28"/>
          <w:lang w:eastAsia="ru-RU"/>
        </w:rPr>
        <w:t>Взрослый рисует на ватмане большой круг. Затем обрисовывает ладони детей, создавая таким образом лучики солнца. При помощи взрослого дети раскрашивают нарисованные ладошки. В итоге получается красивое разноцветное солнце, которое вывешивается в группе.</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2.      Дидактическая игра «Что мы носим, назови одним словом»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lang w:eastAsia="ru-RU"/>
        </w:rPr>
        <w:t> упражнять в назывании предметов одежды, учить описывать свойства материалов, сравнивать одежду, называть детали одежды.</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lang w:eastAsia="ru-RU"/>
        </w:rPr>
        <w:t> развивать активный словарь, внимание, память, мелкую моторику.</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Воспитательные задачи:</w:t>
      </w:r>
      <w:r w:rsidRPr="00802F1E">
        <w:rPr>
          <w:rFonts w:ascii="Times New Roman" w:eastAsia="Times New Roman" w:hAnsi="Times New Roman" w:cs="Times New Roman"/>
          <w:color w:val="181818"/>
          <w:sz w:val="28"/>
          <w:szCs w:val="28"/>
          <w:lang w:eastAsia="ru-RU"/>
        </w:rPr>
        <w:t> воспитывать доброжелательное отношение к сверстнику.</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3.      Дидактическая игра «Обувь», упражнение «Один, много»</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lang w:eastAsia="ru-RU"/>
        </w:rPr>
        <w:t xml:space="preserve"> учить узнавать и называть разные виды обуви, учить описывать назначение разных видов обувь, учить </w:t>
      </w:r>
      <w:proofErr w:type="gramStart"/>
      <w:r w:rsidRPr="00802F1E">
        <w:rPr>
          <w:rFonts w:ascii="Times New Roman" w:eastAsia="Times New Roman" w:hAnsi="Times New Roman" w:cs="Times New Roman"/>
          <w:color w:val="181818"/>
          <w:sz w:val="28"/>
          <w:szCs w:val="28"/>
          <w:lang w:eastAsia="ru-RU"/>
        </w:rPr>
        <w:t>сравнивать ,</w:t>
      </w:r>
      <w:proofErr w:type="gramEnd"/>
      <w:r w:rsidRPr="00802F1E">
        <w:rPr>
          <w:rFonts w:ascii="Times New Roman" w:eastAsia="Times New Roman" w:hAnsi="Times New Roman" w:cs="Times New Roman"/>
          <w:color w:val="181818"/>
          <w:sz w:val="28"/>
          <w:szCs w:val="28"/>
          <w:lang w:eastAsia="ru-RU"/>
        </w:rPr>
        <w:t xml:space="preserve"> отвечать на вопросы предложением.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развивать активную речь, внимание память.</w:t>
      </w:r>
    </w:p>
    <w:p w:rsidR="00FE7711" w:rsidRPr="00802F1E" w:rsidRDefault="00FE7711" w:rsidP="00802F1E">
      <w:pPr>
        <w:pStyle w:val="Default"/>
        <w:spacing w:line="360" w:lineRule="auto"/>
        <w:jc w:val="both"/>
        <w:rPr>
          <w:rFonts w:eastAsia="Times New Roman"/>
          <w:color w:val="181818"/>
          <w:sz w:val="28"/>
          <w:szCs w:val="28"/>
          <w:lang w:eastAsia="ru-RU"/>
        </w:rPr>
      </w:pPr>
      <w:r w:rsidRPr="00802F1E">
        <w:rPr>
          <w:rFonts w:eastAsia="Times New Roman"/>
          <w:b/>
          <w:color w:val="181818"/>
          <w:sz w:val="28"/>
          <w:szCs w:val="28"/>
          <w:u w:val="single"/>
          <w:lang w:eastAsia="ru-RU"/>
        </w:rPr>
        <w:t>Воспитательные задачи:</w:t>
      </w:r>
      <w:r w:rsidRPr="00802F1E">
        <w:rPr>
          <w:rFonts w:eastAsia="Times New Roman"/>
          <w:color w:val="181818"/>
          <w:sz w:val="28"/>
          <w:szCs w:val="28"/>
          <w:lang w:eastAsia="ru-RU"/>
        </w:rPr>
        <w:t> воспитывать доброжелательные отношения со сверстниками.</w:t>
      </w:r>
    </w:p>
    <w:p w:rsidR="00FE7711" w:rsidRPr="00802F1E" w:rsidRDefault="00FE7711" w:rsidP="00802F1E">
      <w:pPr>
        <w:pStyle w:val="Default"/>
        <w:spacing w:line="360" w:lineRule="auto"/>
        <w:jc w:val="both"/>
        <w:rPr>
          <w:rFonts w:eastAsia="Times New Roman"/>
          <w:sz w:val="28"/>
          <w:szCs w:val="28"/>
          <w:lang w:eastAsia="ru-RU"/>
        </w:rPr>
      </w:pPr>
    </w:p>
    <w:p w:rsidR="00FE7711" w:rsidRPr="00802F1E" w:rsidRDefault="00FE7711" w:rsidP="00802F1E">
      <w:pPr>
        <w:pStyle w:val="Default"/>
        <w:spacing w:line="360" w:lineRule="auto"/>
        <w:jc w:val="both"/>
        <w:rPr>
          <w:rFonts w:eastAsia="Times New Roman"/>
          <w:b/>
          <w:sz w:val="28"/>
          <w:szCs w:val="28"/>
          <w:u w:val="single"/>
          <w:lang w:eastAsia="ru-RU"/>
        </w:rPr>
      </w:pPr>
      <w:r w:rsidRPr="00802F1E">
        <w:rPr>
          <w:rFonts w:eastAsia="Times New Roman"/>
          <w:b/>
          <w:sz w:val="28"/>
          <w:szCs w:val="28"/>
          <w:u w:val="single"/>
          <w:lang w:eastAsia="ru-RU"/>
        </w:rPr>
        <w:t>Февраль.</w:t>
      </w:r>
    </w:p>
    <w:p w:rsidR="00FA34D3" w:rsidRPr="00802F1E" w:rsidRDefault="00FE7711" w:rsidP="00802F1E">
      <w:pPr>
        <w:pStyle w:val="a7"/>
        <w:numPr>
          <w:ilvl w:val="0"/>
          <w:numId w:val="7"/>
        </w:numPr>
        <w:spacing w:after="0" w:line="360" w:lineRule="auto"/>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lang w:eastAsia="ru-RU"/>
        </w:rPr>
        <w:t xml:space="preserve">Коммуникативная </w:t>
      </w:r>
      <w:proofErr w:type="gramStart"/>
      <w:r w:rsidRPr="00802F1E">
        <w:rPr>
          <w:rFonts w:ascii="Times New Roman" w:eastAsia="Times New Roman" w:hAnsi="Times New Roman" w:cs="Times New Roman"/>
          <w:b/>
          <w:color w:val="181818"/>
          <w:sz w:val="28"/>
          <w:szCs w:val="28"/>
          <w:lang w:eastAsia="ru-RU"/>
        </w:rPr>
        <w:t>игра  «</w:t>
      </w:r>
      <w:proofErr w:type="gramEnd"/>
      <w:r w:rsidRPr="00802F1E">
        <w:rPr>
          <w:rFonts w:ascii="Times New Roman" w:eastAsia="Times New Roman" w:hAnsi="Times New Roman" w:cs="Times New Roman"/>
          <w:b/>
          <w:color w:val="181818"/>
          <w:sz w:val="28"/>
          <w:szCs w:val="28"/>
          <w:lang w:eastAsia="ru-RU"/>
        </w:rPr>
        <w:t>Кто лучше разбудит»</w:t>
      </w:r>
      <w:r w:rsidRPr="00802F1E">
        <w:rPr>
          <w:rFonts w:ascii="Times New Roman" w:eastAsia="Times New Roman" w:hAnsi="Times New Roman" w:cs="Times New Roman"/>
          <w:color w:val="181818"/>
          <w:sz w:val="28"/>
          <w:szCs w:val="28"/>
          <w:lang w:eastAsia="ru-RU"/>
        </w:rPr>
        <w:t xml:space="preserve"> </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lang w:eastAsia="ru-RU"/>
        </w:rPr>
        <w:lastRenderedPageBreak/>
        <w:t>Цель:</w:t>
      </w:r>
      <w:r w:rsidRPr="00802F1E">
        <w:rPr>
          <w:rFonts w:ascii="Times New Roman" w:eastAsia="Times New Roman" w:hAnsi="Times New Roman" w:cs="Times New Roman"/>
          <w:color w:val="181818"/>
          <w:sz w:val="28"/>
          <w:szCs w:val="28"/>
          <w:lang w:eastAsia="ru-RU"/>
        </w:rPr>
        <w:t xml:space="preserve"> способствовать формированию у детей умения любить окружающих.</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lang w:eastAsia="ru-RU"/>
        </w:rPr>
        <w:t>Ход игры:</w:t>
      </w:r>
      <w:r w:rsidRPr="00802F1E">
        <w:rPr>
          <w:rFonts w:ascii="Times New Roman" w:eastAsia="Times New Roman" w:hAnsi="Times New Roman" w:cs="Times New Roman"/>
          <w:color w:val="181818"/>
          <w:sz w:val="28"/>
          <w:szCs w:val="28"/>
          <w:lang w:eastAsia="ru-RU"/>
        </w:rPr>
        <w:t xml:space="preserve"> Один ребенок превращается в кошечку и засыпает – ложиться на коврик в центре группы. Ведущий просит детей по очереди будить «спящую кошечку». Желательно делать это по-разному (разными словами и прикосновениями), но всякий раз ласково. В конце упражнения дети все вместе решают, кто «будил кошечку» наиболее ласково.</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2.      Дидактическая игра «Оденем куклу на прогулку»</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b/>
          <w:color w:val="181818"/>
          <w:sz w:val="28"/>
          <w:szCs w:val="28"/>
          <w:lang w:eastAsia="ru-RU"/>
        </w:rPr>
        <w:t> </w:t>
      </w:r>
      <w:r w:rsidRPr="00802F1E">
        <w:rPr>
          <w:rFonts w:ascii="Times New Roman" w:eastAsia="Times New Roman" w:hAnsi="Times New Roman" w:cs="Times New Roman"/>
          <w:color w:val="181818"/>
          <w:sz w:val="28"/>
          <w:szCs w:val="28"/>
          <w:lang w:eastAsia="ru-RU"/>
        </w:rPr>
        <w:t>учить называть время года зима, основные приметы зимнего периода, учить называть предметы зимней одежды.</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lang w:eastAsia="ru-RU"/>
        </w:rPr>
        <w:t> развивать активную речь, внимание, память.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Воспитательные</w:t>
      </w:r>
      <w:r w:rsidR="00FA34D3" w:rsidRPr="00802F1E">
        <w:rPr>
          <w:rFonts w:ascii="Times New Roman" w:eastAsia="Times New Roman" w:hAnsi="Times New Roman" w:cs="Times New Roman"/>
          <w:b/>
          <w:color w:val="181818"/>
          <w:sz w:val="28"/>
          <w:szCs w:val="28"/>
          <w:u w:val="single"/>
          <w:lang w:eastAsia="ru-RU"/>
        </w:rPr>
        <w:t xml:space="preserve"> </w:t>
      </w:r>
      <w:r w:rsidRPr="00802F1E">
        <w:rPr>
          <w:rFonts w:ascii="Times New Roman" w:eastAsia="Times New Roman" w:hAnsi="Times New Roman" w:cs="Times New Roman"/>
          <w:b/>
          <w:color w:val="181818"/>
          <w:sz w:val="28"/>
          <w:szCs w:val="28"/>
          <w:u w:val="single"/>
          <w:lang w:eastAsia="ru-RU"/>
        </w:rPr>
        <w:t>задачи:</w:t>
      </w:r>
      <w:r w:rsidRPr="00802F1E">
        <w:rPr>
          <w:rFonts w:ascii="Times New Roman" w:eastAsia="Times New Roman" w:hAnsi="Times New Roman" w:cs="Times New Roman"/>
          <w:color w:val="181818"/>
          <w:sz w:val="28"/>
          <w:szCs w:val="28"/>
          <w:lang w:eastAsia="ru-RU"/>
        </w:rPr>
        <w:t> воспитывать самостоятельность, доброжелательность.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3.      Дидактическая игра «Когда это бывает»</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lang w:eastAsia="ru-RU"/>
        </w:rPr>
        <w:t> упражнять детей о представлении времени года зима, упражнять в назывании основных примет зимнего периода, учить устанавливать связи между временами года и погодой.</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lang w:eastAsia="ru-RU"/>
        </w:rPr>
        <w:t> развивать зрительное и слуховое восприятие, наблюдательность, активную речь.</w:t>
      </w:r>
    </w:p>
    <w:p w:rsidR="00FE7711" w:rsidRPr="00802F1E" w:rsidRDefault="00FE7711" w:rsidP="00802F1E">
      <w:pPr>
        <w:pStyle w:val="Default"/>
        <w:spacing w:line="360" w:lineRule="auto"/>
        <w:jc w:val="both"/>
        <w:rPr>
          <w:rFonts w:eastAsia="Times New Roman"/>
          <w:color w:val="181818"/>
          <w:sz w:val="28"/>
          <w:szCs w:val="28"/>
          <w:lang w:eastAsia="ru-RU"/>
        </w:rPr>
      </w:pPr>
      <w:r w:rsidRPr="00802F1E">
        <w:rPr>
          <w:rFonts w:eastAsia="Times New Roman"/>
          <w:b/>
          <w:color w:val="181818"/>
          <w:sz w:val="28"/>
          <w:szCs w:val="28"/>
          <w:u w:val="single"/>
          <w:lang w:eastAsia="ru-RU"/>
        </w:rPr>
        <w:t>Воспитательные задачи:</w:t>
      </w:r>
      <w:r w:rsidRPr="00802F1E">
        <w:rPr>
          <w:rFonts w:eastAsia="Times New Roman"/>
          <w:color w:val="181818"/>
          <w:sz w:val="28"/>
          <w:szCs w:val="28"/>
          <w:u w:val="single"/>
          <w:lang w:eastAsia="ru-RU"/>
        </w:rPr>
        <w:t> </w:t>
      </w:r>
      <w:r w:rsidRPr="00802F1E">
        <w:rPr>
          <w:rFonts w:eastAsia="Times New Roman"/>
          <w:color w:val="181818"/>
          <w:sz w:val="28"/>
          <w:szCs w:val="28"/>
          <w:lang w:eastAsia="ru-RU"/>
        </w:rPr>
        <w:t>воспитывать любовь к природе.</w:t>
      </w:r>
    </w:p>
    <w:p w:rsidR="00FE7711" w:rsidRPr="00802F1E" w:rsidRDefault="00FE7711" w:rsidP="00802F1E">
      <w:pPr>
        <w:pStyle w:val="Default"/>
        <w:spacing w:line="360" w:lineRule="auto"/>
        <w:jc w:val="both"/>
        <w:rPr>
          <w:rFonts w:eastAsia="Times New Roman"/>
          <w:sz w:val="28"/>
          <w:szCs w:val="28"/>
          <w:lang w:eastAsia="ru-RU"/>
        </w:rPr>
      </w:pPr>
    </w:p>
    <w:p w:rsidR="00FE7711" w:rsidRPr="00802F1E" w:rsidRDefault="00FE7711" w:rsidP="00802F1E">
      <w:pPr>
        <w:pStyle w:val="Default"/>
        <w:spacing w:line="360" w:lineRule="auto"/>
        <w:jc w:val="both"/>
        <w:rPr>
          <w:rFonts w:eastAsia="Times New Roman"/>
          <w:b/>
          <w:sz w:val="28"/>
          <w:szCs w:val="28"/>
          <w:u w:val="single"/>
          <w:lang w:eastAsia="ru-RU"/>
        </w:rPr>
      </w:pPr>
      <w:r w:rsidRPr="00802F1E">
        <w:rPr>
          <w:rFonts w:eastAsia="Times New Roman"/>
          <w:b/>
          <w:sz w:val="28"/>
          <w:szCs w:val="28"/>
          <w:u w:val="single"/>
          <w:lang w:eastAsia="ru-RU"/>
        </w:rPr>
        <w:t>Март.</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B62D33">
        <w:rPr>
          <w:rFonts w:ascii="Times New Roman" w:eastAsia="Times New Roman" w:hAnsi="Times New Roman" w:cs="Times New Roman"/>
          <w:b/>
          <w:color w:val="181818"/>
          <w:sz w:val="28"/>
          <w:szCs w:val="28"/>
          <w:lang w:eastAsia="ru-RU"/>
        </w:rPr>
        <w:t>1.</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bCs/>
          <w:color w:val="181818"/>
          <w:sz w:val="28"/>
          <w:szCs w:val="28"/>
          <w:lang w:eastAsia="ru-RU"/>
        </w:rPr>
        <w:t>Коммуникативная игра</w:t>
      </w:r>
      <w:proofErr w:type="gramStart"/>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color w:val="181818"/>
          <w:sz w:val="28"/>
          <w:szCs w:val="28"/>
          <w:lang w:eastAsia="ru-RU"/>
        </w:rPr>
        <w:t>«</w:t>
      </w:r>
      <w:proofErr w:type="gramEnd"/>
      <w:r w:rsidRPr="00802F1E">
        <w:rPr>
          <w:rFonts w:ascii="Times New Roman" w:eastAsia="Times New Roman" w:hAnsi="Times New Roman" w:cs="Times New Roman"/>
          <w:b/>
          <w:color w:val="181818"/>
          <w:sz w:val="28"/>
          <w:szCs w:val="28"/>
          <w:lang w:eastAsia="ru-RU"/>
        </w:rPr>
        <w:t>Покажу, как я люблю»</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bCs/>
          <w:color w:val="181818"/>
          <w:sz w:val="28"/>
          <w:szCs w:val="28"/>
          <w:lang w:eastAsia="ru-RU"/>
        </w:rPr>
        <w:t>Цель:</w:t>
      </w:r>
      <w:r w:rsidRPr="00802F1E">
        <w:rPr>
          <w:rFonts w:ascii="Times New Roman" w:eastAsia="Times New Roman" w:hAnsi="Times New Roman" w:cs="Times New Roman"/>
          <w:color w:val="181818"/>
          <w:sz w:val="28"/>
          <w:szCs w:val="28"/>
          <w:lang w:eastAsia="ru-RU"/>
        </w:rPr>
        <w:t> способствовать формированию у детей умения любить окружающих.</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Ход игры: </w:t>
      </w:r>
      <w:r w:rsidRPr="00802F1E">
        <w:rPr>
          <w:rFonts w:ascii="Times New Roman" w:eastAsia="Times New Roman" w:hAnsi="Times New Roman" w:cs="Times New Roman"/>
          <w:color w:val="181818"/>
          <w:sz w:val="28"/>
          <w:szCs w:val="28"/>
          <w:lang w:eastAsia="ru-RU"/>
        </w:rPr>
        <w:t>Взрослый говорит, что можно показать человеку, что ты его любишь, только прикосновениями, без слов. Далее один из ребят превращается в маму, другой – в ее сыночка, и показывают, как они любят друг друга. Следующая пара – «мама» и «дочка», потом «бабушка» и «внук» и т.п.</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lastRenderedPageBreak/>
        <w:t>2.      Дидактическая игра «Узнай свою маму»</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lang w:eastAsia="ru-RU"/>
        </w:rPr>
        <w:t> учить внимательно, слушать рассказ воспитателя, отвечать на вопросы предложением.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lang w:eastAsia="ru-RU"/>
        </w:rPr>
        <w:t> развивать активную речь, зрительное слуховое внимание, нравственный и эстетический вкус.</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Воспитательные задачи:</w:t>
      </w:r>
      <w:r w:rsidRPr="00802F1E">
        <w:rPr>
          <w:rFonts w:ascii="Times New Roman" w:eastAsia="Times New Roman" w:hAnsi="Times New Roman" w:cs="Times New Roman"/>
          <w:color w:val="181818"/>
          <w:sz w:val="28"/>
          <w:szCs w:val="28"/>
          <w:lang w:eastAsia="ru-RU"/>
        </w:rPr>
        <w:t> воспитывать доброе отношение к мамам бабушкам желание заботится о них.</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3.      Дидактическая игра «Мама и детки»</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lang w:eastAsia="ru-RU"/>
        </w:rPr>
        <w:t xml:space="preserve"> упражнять в умении </w:t>
      </w:r>
      <w:proofErr w:type="gramStart"/>
      <w:r w:rsidRPr="00802F1E">
        <w:rPr>
          <w:rFonts w:ascii="Times New Roman" w:eastAsia="Times New Roman" w:hAnsi="Times New Roman" w:cs="Times New Roman"/>
          <w:color w:val="181818"/>
          <w:sz w:val="28"/>
          <w:szCs w:val="28"/>
          <w:lang w:eastAsia="ru-RU"/>
        </w:rPr>
        <w:t>образовывать  название</w:t>
      </w:r>
      <w:proofErr w:type="gramEnd"/>
      <w:r w:rsidRPr="00802F1E">
        <w:rPr>
          <w:rFonts w:ascii="Times New Roman" w:eastAsia="Times New Roman" w:hAnsi="Times New Roman" w:cs="Times New Roman"/>
          <w:color w:val="181818"/>
          <w:sz w:val="28"/>
          <w:szCs w:val="28"/>
          <w:lang w:eastAsia="ru-RU"/>
        </w:rPr>
        <w:t xml:space="preserve"> детенышей домашних животных с помощью суффиксов «-</w:t>
      </w:r>
      <w:proofErr w:type="spellStart"/>
      <w:r w:rsidRPr="00802F1E">
        <w:rPr>
          <w:rFonts w:ascii="Times New Roman" w:eastAsia="Times New Roman" w:hAnsi="Times New Roman" w:cs="Times New Roman"/>
          <w:color w:val="181818"/>
          <w:sz w:val="28"/>
          <w:szCs w:val="28"/>
          <w:lang w:eastAsia="ru-RU"/>
        </w:rPr>
        <w:t>онок</w:t>
      </w:r>
      <w:proofErr w:type="spellEnd"/>
      <w:r w:rsidRPr="00802F1E">
        <w:rPr>
          <w:rFonts w:ascii="Times New Roman" w:eastAsia="Times New Roman" w:hAnsi="Times New Roman" w:cs="Times New Roman"/>
          <w:color w:val="181818"/>
          <w:sz w:val="28"/>
          <w:szCs w:val="28"/>
          <w:lang w:eastAsia="ru-RU"/>
        </w:rPr>
        <w:t>» «-</w:t>
      </w:r>
      <w:proofErr w:type="spellStart"/>
      <w:r w:rsidRPr="00802F1E">
        <w:rPr>
          <w:rFonts w:ascii="Times New Roman" w:eastAsia="Times New Roman" w:hAnsi="Times New Roman" w:cs="Times New Roman"/>
          <w:color w:val="181818"/>
          <w:sz w:val="28"/>
          <w:szCs w:val="28"/>
          <w:lang w:eastAsia="ru-RU"/>
        </w:rPr>
        <w:t>енок</w:t>
      </w:r>
      <w:proofErr w:type="spellEnd"/>
      <w:r w:rsidRPr="00802F1E">
        <w:rPr>
          <w:rFonts w:ascii="Times New Roman" w:eastAsia="Times New Roman" w:hAnsi="Times New Roman" w:cs="Times New Roman"/>
          <w:color w:val="181818"/>
          <w:sz w:val="28"/>
          <w:szCs w:val="28"/>
          <w:lang w:eastAsia="ru-RU"/>
        </w:rPr>
        <w:t>».</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lang w:eastAsia="ru-RU"/>
        </w:rPr>
        <w:t> развивать активную речь, фонематический слух.</w:t>
      </w:r>
    </w:p>
    <w:p w:rsidR="00FE7711" w:rsidRPr="00802F1E" w:rsidRDefault="00FE7711" w:rsidP="00802F1E">
      <w:pPr>
        <w:pStyle w:val="Default"/>
        <w:spacing w:line="360" w:lineRule="auto"/>
        <w:jc w:val="both"/>
        <w:rPr>
          <w:rFonts w:eastAsia="Times New Roman"/>
          <w:color w:val="181818"/>
          <w:sz w:val="28"/>
          <w:szCs w:val="28"/>
          <w:lang w:eastAsia="ru-RU"/>
        </w:rPr>
      </w:pPr>
      <w:r w:rsidRPr="00802F1E">
        <w:rPr>
          <w:rFonts w:eastAsia="Times New Roman"/>
          <w:b/>
          <w:color w:val="181818"/>
          <w:sz w:val="28"/>
          <w:szCs w:val="28"/>
          <w:u w:val="single"/>
          <w:lang w:eastAsia="ru-RU"/>
        </w:rPr>
        <w:t>Воспитательные задачи:</w:t>
      </w:r>
      <w:r w:rsidRPr="00802F1E">
        <w:rPr>
          <w:rFonts w:eastAsia="Times New Roman"/>
          <w:color w:val="181818"/>
          <w:sz w:val="28"/>
          <w:szCs w:val="28"/>
          <w:lang w:eastAsia="ru-RU"/>
        </w:rPr>
        <w:t> воспитывать любовь к животным.</w:t>
      </w:r>
    </w:p>
    <w:p w:rsidR="00FE7711" w:rsidRPr="00802F1E" w:rsidRDefault="00FE7711" w:rsidP="00802F1E">
      <w:pPr>
        <w:pStyle w:val="Default"/>
        <w:spacing w:line="360" w:lineRule="auto"/>
        <w:jc w:val="both"/>
        <w:rPr>
          <w:rFonts w:eastAsia="Times New Roman"/>
          <w:sz w:val="28"/>
          <w:szCs w:val="28"/>
          <w:lang w:eastAsia="ru-RU"/>
        </w:rPr>
      </w:pPr>
    </w:p>
    <w:p w:rsidR="00FE7711" w:rsidRPr="00802F1E" w:rsidRDefault="00FE7711" w:rsidP="00802F1E">
      <w:pPr>
        <w:pStyle w:val="Default"/>
        <w:spacing w:line="360" w:lineRule="auto"/>
        <w:jc w:val="both"/>
        <w:rPr>
          <w:rFonts w:eastAsia="Times New Roman"/>
          <w:b/>
          <w:sz w:val="28"/>
          <w:szCs w:val="28"/>
          <w:u w:val="single"/>
          <w:lang w:eastAsia="ru-RU"/>
        </w:rPr>
      </w:pPr>
      <w:r w:rsidRPr="00802F1E">
        <w:rPr>
          <w:rFonts w:eastAsia="Times New Roman"/>
          <w:b/>
          <w:sz w:val="28"/>
          <w:szCs w:val="28"/>
          <w:u w:val="single"/>
          <w:lang w:eastAsia="ru-RU"/>
        </w:rPr>
        <w:t>Апрель.</w:t>
      </w:r>
    </w:p>
    <w:p w:rsidR="00FE7711" w:rsidRPr="00802F1E" w:rsidRDefault="00FE7711" w:rsidP="00802F1E">
      <w:pPr>
        <w:spacing w:after="0" w:line="360" w:lineRule="auto"/>
        <w:ind w:left="360"/>
        <w:jc w:val="both"/>
        <w:rPr>
          <w:rFonts w:ascii="Times New Roman" w:eastAsia="Times New Roman" w:hAnsi="Times New Roman" w:cs="Times New Roman"/>
          <w:b/>
          <w:color w:val="181818"/>
          <w:sz w:val="28"/>
          <w:szCs w:val="28"/>
          <w:lang w:eastAsia="ru-RU"/>
        </w:rPr>
      </w:pPr>
      <w:r w:rsidRPr="00B62D33">
        <w:rPr>
          <w:rFonts w:ascii="Times New Roman" w:eastAsia="Times New Roman" w:hAnsi="Times New Roman" w:cs="Times New Roman"/>
          <w:b/>
          <w:color w:val="181818"/>
          <w:sz w:val="28"/>
          <w:szCs w:val="28"/>
          <w:lang w:eastAsia="ru-RU"/>
        </w:rPr>
        <w:t>1.</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bCs/>
          <w:color w:val="181818"/>
          <w:sz w:val="28"/>
          <w:szCs w:val="28"/>
          <w:lang w:eastAsia="ru-RU"/>
        </w:rPr>
        <w:t xml:space="preserve">Коммуникативная </w:t>
      </w:r>
      <w:proofErr w:type="gramStart"/>
      <w:r w:rsidRPr="00802F1E">
        <w:rPr>
          <w:rFonts w:ascii="Times New Roman" w:eastAsia="Times New Roman" w:hAnsi="Times New Roman" w:cs="Times New Roman"/>
          <w:b/>
          <w:bCs/>
          <w:color w:val="181818"/>
          <w:sz w:val="28"/>
          <w:szCs w:val="28"/>
          <w:lang w:eastAsia="ru-RU"/>
        </w:rPr>
        <w:t>игра</w:t>
      </w: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color w:val="181818"/>
          <w:sz w:val="28"/>
          <w:szCs w:val="28"/>
          <w:lang w:eastAsia="ru-RU"/>
        </w:rPr>
        <w:t>«</w:t>
      </w:r>
      <w:proofErr w:type="gramEnd"/>
      <w:r w:rsidRPr="00802F1E">
        <w:rPr>
          <w:rFonts w:ascii="Times New Roman" w:eastAsia="Times New Roman" w:hAnsi="Times New Roman" w:cs="Times New Roman"/>
          <w:b/>
          <w:color w:val="181818"/>
          <w:sz w:val="28"/>
          <w:szCs w:val="28"/>
          <w:lang w:eastAsia="ru-RU"/>
        </w:rPr>
        <w:t>Листочек падает»</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Цель:</w:t>
      </w:r>
      <w:r w:rsidRPr="00802F1E">
        <w:rPr>
          <w:rFonts w:ascii="Times New Roman" w:eastAsia="Times New Roman" w:hAnsi="Times New Roman" w:cs="Times New Roman"/>
          <w:color w:val="181818"/>
          <w:sz w:val="28"/>
          <w:szCs w:val="28"/>
          <w:lang w:eastAsia="ru-RU"/>
        </w:rPr>
        <w:t> развивать у детей умение сотрудничать.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 Ход игры: </w:t>
      </w:r>
      <w:r w:rsidRPr="00802F1E">
        <w:rPr>
          <w:rFonts w:ascii="Times New Roman" w:eastAsia="Times New Roman" w:hAnsi="Times New Roman" w:cs="Times New Roman"/>
          <w:color w:val="181818"/>
          <w:sz w:val="28"/>
          <w:szCs w:val="28"/>
          <w:lang w:eastAsia="ru-RU"/>
        </w:rPr>
        <w:t>Взрослый поднимает над столом лист бумаги (на расстоянии около метра), затем отпускает его и обращает внимание детей на то, как плавно он спускается вниз и ложится на стол. После этого ведущий просит детей превратить свои руки в листочки бумаги. Ведущий снова поднимает лист бумаги – дети поднимают руки вверх. Взрослый отпускает лист, он спускается на стол. Детям нужно сделать то же самое, то есть плавно опустить руки на стол одновременно с листом бумаги. Упражнение можно повторить несколько раз. Ведущий подчеркивает умение ребят действовать согласованно, вместе.</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 </w:t>
      </w:r>
    </w:p>
    <w:p w:rsidR="004F5E53" w:rsidRDefault="004F5E53" w:rsidP="00802F1E">
      <w:pPr>
        <w:spacing w:after="0" w:line="360" w:lineRule="auto"/>
        <w:ind w:left="360"/>
        <w:jc w:val="both"/>
        <w:rPr>
          <w:rFonts w:ascii="Times New Roman" w:eastAsia="Times New Roman" w:hAnsi="Times New Roman" w:cs="Times New Roman"/>
          <w:b/>
          <w:bCs/>
          <w:color w:val="181818"/>
          <w:sz w:val="28"/>
          <w:szCs w:val="28"/>
          <w:lang w:eastAsia="ru-RU"/>
        </w:rPr>
      </w:pP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2.      Дидактическая игра «На чем поедем»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b/>
          <w:color w:val="181818"/>
          <w:sz w:val="28"/>
          <w:szCs w:val="28"/>
          <w:lang w:eastAsia="ru-RU"/>
        </w:rPr>
        <w:t> </w:t>
      </w:r>
      <w:r w:rsidRPr="00802F1E">
        <w:rPr>
          <w:rFonts w:ascii="Times New Roman" w:eastAsia="Times New Roman" w:hAnsi="Times New Roman" w:cs="Times New Roman"/>
          <w:color w:val="181818"/>
          <w:sz w:val="28"/>
          <w:szCs w:val="28"/>
          <w:lang w:eastAsia="ru-RU"/>
        </w:rPr>
        <w:t>учить узнавать и называть различные виды транспорта, учить различать основные части транспорта.</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lastRenderedPageBreak/>
        <w:t>Развивающие задачи:</w:t>
      </w:r>
      <w:r w:rsidRPr="00802F1E">
        <w:rPr>
          <w:rFonts w:ascii="Times New Roman" w:eastAsia="Times New Roman" w:hAnsi="Times New Roman" w:cs="Times New Roman"/>
          <w:color w:val="181818"/>
          <w:sz w:val="28"/>
          <w:szCs w:val="28"/>
          <w:lang w:eastAsia="ru-RU"/>
        </w:rPr>
        <w:t> развивать активную речь, внимание.</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Воспитывающие задачи:</w:t>
      </w:r>
      <w:r w:rsidRPr="00802F1E">
        <w:rPr>
          <w:rFonts w:ascii="Times New Roman" w:eastAsia="Times New Roman" w:hAnsi="Times New Roman" w:cs="Times New Roman"/>
          <w:color w:val="181818"/>
          <w:sz w:val="28"/>
          <w:szCs w:val="28"/>
          <w:u w:val="single"/>
          <w:lang w:eastAsia="ru-RU"/>
        </w:rPr>
        <w:t> </w:t>
      </w:r>
      <w:r w:rsidRPr="00802F1E">
        <w:rPr>
          <w:rFonts w:ascii="Times New Roman" w:eastAsia="Times New Roman" w:hAnsi="Times New Roman" w:cs="Times New Roman"/>
          <w:color w:val="181818"/>
          <w:sz w:val="28"/>
          <w:szCs w:val="28"/>
          <w:lang w:eastAsia="ru-RU"/>
        </w:rPr>
        <w:t>воспитывать уважение к людям труда.</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3.      Дидактическая игра «Транспорт, покажи и назови»</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Обучающие задачи:</w:t>
      </w:r>
      <w:r w:rsidRPr="00802F1E">
        <w:rPr>
          <w:rFonts w:ascii="Times New Roman" w:eastAsia="Times New Roman" w:hAnsi="Times New Roman" w:cs="Times New Roman"/>
          <w:color w:val="181818"/>
          <w:sz w:val="28"/>
          <w:szCs w:val="28"/>
          <w:lang w:eastAsia="ru-RU"/>
        </w:rPr>
        <w:t> учить сравнивать разные виды транспорта, учить составлять описательный рассказ, учить отвечать на вопросы предложением.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u w:val="single"/>
          <w:lang w:eastAsia="ru-RU"/>
        </w:rPr>
        <w:t>Развивающие задачи:</w:t>
      </w:r>
      <w:r w:rsidRPr="00802F1E">
        <w:rPr>
          <w:rFonts w:ascii="Times New Roman" w:eastAsia="Times New Roman" w:hAnsi="Times New Roman" w:cs="Times New Roman"/>
          <w:color w:val="181818"/>
          <w:sz w:val="28"/>
          <w:szCs w:val="28"/>
          <w:lang w:eastAsia="ru-RU"/>
        </w:rPr>
        <w:t> развивать активную речь, внимание, память.</w:t>
      </w:r>
    </w:p>
    <w:p w:rsidR="00FE7711" w:rsidRPr="00802F1E" w:rsidRDefault="00FE7711" w:rsidP="00802F1E">
      <w:pPr>
        <w:pStyle w:val="Default"/>
        <w:spacing w:line="360" w:lineRule="auto"/>
        <w:jc w:val="both"/>
        <w:rPr>
          <w:rFonts w:eastAsia="Times New Roman"/>
          <w:color w:val="181818"/>
          <w:sz w:val="28"/>
          <w:szCs w:val="28"/>
          <w:lang w:eastAsia="ru-RU"/>
        </w:rPr>
      </w:pPr>
      <w:r w:rsidRPr="00802F1E">
        <w:rPr>
          <w:rFonts w:eastAsia="Times New Roman"/>
          <w:b/>
          <w:color w:val="181818"/>
          <w:sz w:val="28"/>
          <w:szCs w:val="28"/>
          <w:u w:val="single"/>
          <w:lang w:eastAsia="ru-RU"/>
        </w:rPr>
        <w:t>Воспитательные задачи:</w:t>
      </w:r>
      <w:r w:rsidRPr="00802F1E">
        <w:rPr>
          <w:rFonts w:eastAsia="Times New Roman"/>
          <w:color w:val="181818"/>
          <w:sz w:val="28"/>
          <w:szCs w:val="28"/>
          <w:lang w:eastAsia="ru-RU"/>
        </w:rPr>
        <w:t> воспитывать интерес к окружающему миру.</w:t>
      </w:r>
    </w:p>
    <w:p w:rsidR="00FE7711" w:rsidRPr="00802F1E" w:rsidRDefault="00FE7711" w:rsidP="00802F1E">
      <w:pPr>
        <w:pStyle w:val="Default"/>
        <w:spacing w:line="360" w:lineRule="auto"/>
        <w:jc w:val="both"/>
        <w:rPr>
          <w:rFonts w:eastAsia="Times New Roman"/>
          <w:sz w:val="28"/>
          <w:szCs w:val="28"/>
          <w:lang w:eastAsia="ru-RU"/>
        </w:rPr>
      </w:pPr>
    </w:p>
    <w:p w:rsidR="00FE7711" w:rsidRPr="00802F1E" w:rsidRDefault="00FE7711" w:rsidP="00802F1E">
      <w:pPr>
        <w:pStyle w:val="Default"/>
        <w:spacing w:line="360" w:lineRule="auto"/>
        <w:jc w:val="both"/>
        <w:rPr>
          <w:rFonts w:eastAsia="Times New Roman"/>
          <w:b/>
          <w:sz w:val="28"/>
          <w:szCs w:val="28"/>
          <w:u w:val="single"/>
          <w:lang w:eastAsia="ru-RU"/>
        </w:rPr>
      </w:pPr>
      <w:r w:rsidRPr="00802F1E">
        <w:rPr>
          <w:rFonts w:eastAsia="Times New Roman"/>
          <w:b/>
          <w:sz w:val="28"/>
          <w:szCs w:val="28"/>
          <w:u w:val="single"/>
          <w:lang w:eastAsia="ru-RU"/>
        </w:rPr>
        <w:t>Май.</w:t>
      </w:r>
    </w:p>
    <w:p w:rsidR="00FE7711" w:rsidRPr="00802F1E" w:rsidRDefault="00FE7711" w:rsidP="00802F1E">
      <w:pPr>
        <w:spacing w:after="0" w:line="360" w:lineRule="auto"/>
        <w:ind w:left="360"/>
        <w:jc w:val="both"/>
        <w:rPr>
          <w:rFonts w:ascii="Times New Roman" w:eastAsia="Times New Roman" w:hAnsi="Times New Roman" w:cs="Times New Roman"/>
          <w:b/>
          <w:color w:val="181818"/>
          <w:sz w:val="28"/>
          <w:szCs w:val="28"/>
          <w:lang w:eastAsia="ru-RU"/>
        </w:rPr>
      </w:pPr>
      <w:r w:rsidRPr="00802F1E">
        <w:rPr>
          <w:rFonts w:ascii="Times New Roman" w:eastAsia="Times New Roman" w:hAnsi="Times New Roman" w:cs="Times New Roman"/>
          <w:b/>
          <w:color w:val="181818"/>
          <w:sz w:val="28"/>
          <w:szCs w:val="28"/>
          <w:lang w:eastAsia="ru-RU"/>
        </w:rPr>
        <w:t>1. Коммуникативная игра «Ласковый ребенок»</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lang w:eastAsia="ru-RU"/>
        </w:rPr>
        <w:t>Цель:</w:t>
      </w:r>
      <w:r w:rsidRPr="00802F1E">
        <w:rPr>
          <w:rFonts w:ascii="Times New Roman" w:eastAsia="Times New Roman" w:hAnsi="Times New Roman" w:cs="Times New Roman"/>
          <w:color w:val="181818"/>
          <w:sz w:val="28"/>
          <w:szCs w:val="28"/>
          <w:lang w:eastAsia="ru-RU"/>
        </w:rPr>
        <w:t xml:space="preserve"> продолжать учить детей подражать эмоционально-тактильным и вербальным способам взаимодействия с партнером.</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color w:val="181818"/>
          <w:sz w:val="28"/>
          <w:szCs w:val="28"/>
          <w:lang w:eastAsia="ru-RU"/>
        </w:rPr>
        <w:t>Ход игры:</w:t>
      </w:r>
      <w:r w:rsidRPr="00802F1E">
        <w:rPr>
          <w:rFonts w:ascii="Times New Roman" w:eastAsia="Times New Roman" w:hAnsi="Times New Roman" w:cs="Times New Roman"/>
          <w:color w:val="181818"/>
          <w:sz w:val="28"/>
          <w:szCs w:val="28"/>
          <w:lang w:eastAsia="ru-RU"/>
        </w:rPr>
        <w:t xml:space="preserve"> Дети сидят на стульях полукругом перед взрослым. Он вызывает к себе одного из детей и показывает, как можно его обнять, прислониться, смотреть в глаза, улыбаться. «Ах, какой хороший Саша, иди ко мне. Я тебя обниму, вот так. Посмотрите детки, как я обнимаю Сашу, вот так. Я ласковая». Затем взрослый приглашает еще одного ребенка к себе и предлагает ему повторить все свои действия, эмоционально акцентируя каждое действие ребенка и при необходимости оказывая ему помощь. В конце игры взрослый подчеркивает, подытоживает все действия ребенка: «Ваня обнял Сашу, посмотрел ему в глазки, улыбнулся. Вот какой Ваня, ласковый ребенок!» Затем взрослый поочередно вызывает </w:t>
      </w:r>
      <w:proofErr w:type="gramStart"/>
      <w:r w:rsidRPr="00802F1E">
        <w:rPr>
          <w:rFonts w:ascii="Times New Roman" w:eastAsia="Times New Roman" w:hAnsi="Times New Roman" w:cs="Times New Roman"/>
          <w:color w:val="181818"/>
          <w:sz w:val="28"/>
          <w:szCs w:val="28"/>
          <w:lang w:eastAsia="ru-RU"/>
        </w:rPr>
        <w:t>оставшихся детей</w:t>
      </w:r>
      <w:proofErr w:type="gramEnd"/>
      <w:r w:rsidRPr="00802F1E">
        <w:rPr>
          <w:rFonts w:ascii="Times New Roman" w:eastAsia="Times New Roman" w:hAnsi="Times New Roman" w:cs="Times New Roman"/>
          <w:color w:val="181818"/>
          <w:sz w:val="28"/>
          <w:szCs w:val="28"/>
          <w:lang w:eastAsia="ru-RU"/>
        </w:rPr>
        <w:t xml:space="preserve"> и игра повторяется.</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color w:val="181818"/>
          <w:sz w:val="28"/>
          <w:szCs w:val="28"/>
          <w:lang w:eastAsia="ru-RU"/>
        </w:rPr>
        <w:t> </w:t>
      </w:r>
    </w:p>
    <w:p w:rsidR="00FE7711" w:rsidRPr="00802F1E" w:rsidRDefault="00FE7711" w:rsidP="00802F1E">
      <w:pPr>
        <w:spacing w:after="0" w:line="360" w:lineRule="auto"/>
        <w:ind w:left="360"/>
        <w:jc w:val="both"/>
        <w:rPr>
          <w:rFonts w:ascii="Times New Roman" w:eastAsia="Times New Roman" w:hAnsi="Times New Roman" w:cs="Times New Roman"/>
          <w:b/>
          <w:color w:val="181818"/>
          <w:sz w:val="28"/>
          <w:szCs w:val="28"/>
          <w:lang w:eastAsia="ru-RU"/>
        </w:rPr>
      </w:pPr>
      <w:r w:rsidRPr="00802F1E">
        <w:rPr>
          <w:rFonts w:ascii="Times New Roman" w:eastAsia="Times New Roman" w:hAnsi="Times New Roman" w:cs="Times New Roman"/>
          <w:b/>
          <w:color w:val="181818"/>
          <w:sz w:val="28"/>
          <w:szCs w:val="28"/>
          <w:lang w:eastAsia="ru-RU"/>
        </w:rPr>
        <w:t xml:space="preserve">2. Коммуникативная </w:t>
      </w:r>
      <w:proofErr w:type="gramStart"/>
      <w:r w:rsidRPr="00802F1E">
        <w:rPr>
          <w:rFonts w:ascii="Times New Roman" w:eastAsia="Times New Roman" w:hAnsi="Times New Roman" w:cs="Times New Roman"/>
          <w:b/>
          <w:color w:val="181818"/>
          <w:sz w:val="28"/>
          <w:szCs w:val="28"/>
          <w:lang w:eastAsia="ru-RU"/>
        </w:rPr>
        <w:t>игра  «</w:t>
      </w:r>
      <w:proofErr w:type="gramEnd"/>
      <w:r w:rsidRPr="00802F1E">
        <w:rPr>
          <w:rFonts w:ascii="Times New Roman" w:eastAsia="Times New Roman" w:hAnsi="Times New Roman" w:cs="Times New Roman"/>
          <w:b/>
          <w:color w:val="181818"/>
          <w:sz w:val="28"/>
          <w:szCs w:val="28"/>
          <w:lang w:eastAsia="ru-RU"/>
        </w:rPr>
        <w:t>Пианино»</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b/>
          <w:bCs/>
          <w:color w:val="181818"/>
          <w:sz w:val="28"/>
          <w:szCs w:val="28"/>
          <w:lang w:eastAsia="ru-RU"/>
        </w:rPr>
        <w:t>Цель:</w:t>
      </w:r>
      <w:r w:rsidRPr="00802F1E">
        <w:rPr>
          <w:rFonts w:ascii="Times New Roman" w:eastAsia="Times New Roman" w:hAnsi="Times New Roman" w:cs="Times New Roman"/>
          <w:color w:val="181818"/>
          <w:sz w:val="28"/>
          <w:szCs w:val="28"/>
          <w:lang w:eastAsia="ru-RU"/>
        </w:rPr>
        <w:t> развивать у детей умение сотрудничать.</w:t>
      </w:r>
    </w:p>
    <w:p w:rsidR="00FE7711" w:rsidRPr="00802F1E" w:rsidRDefault="00FE7711" w:rsidP="00802F1E">
      <w:pPr>
        <w:spacing w:after="0" w:line="360" w:lineRule="auto"/>
        <w:ind w:left="360"/>
        <w:jc w:val="both"/>
        <w:rPr>
          <w:rFonts w:ascii="Times New Roman" w:eastAsia="Times New Roman" w:hAnsi="Times New Roman" w:cs="Times New Roman"/>
          <w:color w:val="181818"/>
          <w:sz w:val="28"/>
          <w:szCs w:val="28"/>
          <w:lang w:eastAsia="ru-RU"/>
        </w:rPr>
      </w:pPr>
      <w:r w:rsidRPr="00802F1E">
        <w:rPr>
          <w:rFonts w:ascii="Times New Roman" w:eastAsia="Times New Roman" w:hAnsi="Times New Roman" w:cs="Times New Roman"/>
          <w:color w:val="181818"/>
          <w:sz w:val="28"/>
          <w:szCs w:val="28"/>
          <w:lang w:eastAsia="ru-RU"/>
        </w:rPr>
        <w:t> </w:t>
      </w:r>
      <w:r w:rsidRPr="00802F1E">
        <w:rPr>
          <w:rFonts w:ascii="Times New Roman" w:eastAsia="Times New Roman" w:hAnsi="Times New Roman" w:cs="Times New Roman"/>
          <w:b/>
          <w:bCs/>
          <w:color w:val="181818"/>
          <w:sz w:val="28"/>
          <w:szCs w:val="28"/>
          <w:lang w:eastAsia="ru-RU"/>
        </w:rPr>
        <w:t>Ход игры:</w:t>
      </w:r>
      <w:r w:rsidRPr="00802F1E">
        <w:rPr>
          <w:rFonts w:ascii="Times New Roman" w:eastAsia="Times New Roman" w:hAnsi="Times New Roman" w:cs="Times New Roman"/>
          <w:color w:val="181818"/>
          <w:sz w:val="28"/>
          <w:szCs w:val="28"/>
          <w:lang w:eastAsia="ru-RU"/>
        </w:rPr>
        <w:t xml:space="preserve"> Дети садятся на корточки в одну линию. Они – клавиши пианино, которые звучат голосами разных животных. Ведущий раздает детям карточки с изображениями животных, голосами которых будут </w:t>
      </w:r>
      <w:r w:rsidRPr="00802F1E">
        <w:rPr>
          <w:rFonts w:ascii="Times New Roman" w:eastAsia="Times New Roman" w:hAnsi="Times New Roman" w:cs="Times New Roman"/>
          <w:color w:val="181818"/>
          <w:sz w:val="28"/>
          <w:szCs w:val="28"/>
          <w:lang w:eastAsia="ru-RU"/>
        </w:rPr>
        <w:lastRenderedPageBreak/>
        <w:t>звучать «клавиши» (кошка, собака, свинья, мышка и т.д.). Потом взрослый дотрагивается до головок детей, как будто нажимает клавиши. Клавишам нужно звучать голосами соответствующих животных.</w:t>
      </w:r>
    </w:p>
    <w:p w:rsidR="00FE7711" w:rsidRPr="00802F1E" w:rsidRDefault="00FE7711" w:rsidP="00802F1E">
      <w:pPr>
        <w:pStyle w:val="Default"/>
        <w:spacing w:line="360" w:lineRule="auto"/>
        <w:jc w:val="both"/>
        <w:rPr>
          <w:rFonts w:eastAsia="Times New Roman"/>
          <w:sz w:val="28"/>
          <w:szCs w:val="28"/>
          <w:lang w:eastAsia="ru-RU"/>
        </w:rPr>
      </w:pPr>
    </w:p>
    <w:p w:rsidR="00802F1E" w:rsidRDefault="00802F1E"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286202" w:rsidRDefault="00286202" w:rsidP="00802F1E">
      <w:pPr>
        <w:pStyle w:val="c0"/>
        <w:shd w:val="clear" w:color="auto" w:fill="FFFFFF"/>
        <w:spacing w:before="0" w:beforeAutospacing="0" w:after="0" w:afterAutospacing="0" w:line="360" w:lineRule="auto"/>
        <w:jc w:val="center"/>
        <w:rPr>
          <w:rStyle w:val="c37"/>
          <w:b/>
          <w:bCs/>
          <w:color w:val="000000"/>
          <w:sz w:val="28"/>
          <w:szCs w:val="28"/>
        </w:rPr>
      </w:pPr>
    </w:p>
    <w:p w:rsidR="00740773" w:rsidRDefault="00740773" w:rsidP="00802F1E">
      <w:pPr>
        <w:pStyle w:val="c0"/>
        <w:shd w:val="clear" w:color="auto" w:fill="FFFFFF"/>
        <w:spacing w:before="0" w:beforeAutospacing="0" w:after="0" w:afterAutospacing="0" w:line="360" w:lineRule="auto"/>
        <w:jc w:val="center"/>
        <w:rPr>
          <w:rStyle w:val="c37"/>
          <w:b/>
          <w:bCs/>
          <w:color w:val="000000"/>
          <w:sz w:val="28"/>
          <w:szCs w:val="28"/>
        </w:rPr>
      </w:pPr>
    </w:p>
    <w:p w:rsidR="00740773" w:rsidRDefault="00740773" w:rsidP="00802F1E">
      <w:pPr>
        <w:pStyle w:val="c0"/>
        <w:shd w:val="clear" w:color="auto" w:fill="FFFFFF"/>
        <w:spacing w:before="0" w:beforeAutospacing="0" w:after="0" w:afterAutospacing="0" w:line="360" w:lineRule="auto"/>
        <w:jc w:val="center"/>
        <w:rPr>
          <w:rStyle w:val="c37"/>
          <w:b/>
          <w:bCs/>
          <w:color w:val="000000"/>
          <w:sz w:val="28"/>
          <w:szCs w:val="28"/>
        </w:rPr>
      </w:pPr>
    </w:p>
    <w:p w:rsidR="00740773" w:rsidRDefault="00740773" w:rsidP="00802F1E">
      <w:pPr>
        <w:pStyle w:val="c0"/>
        <w:shd w:val="clear" w:color="auto" w:fill="FFFFFF"/>
        <w:spacing w:before="0" w:beforeAutospacing="0" w:after="0" w:afterAutospacing="0" w:line="360" w:lineRule="auto"/>
        <w:jc w:val="center"/>
        <w:rPr>
          <w:rStyle w:val="c37"/>
          <w:b/>
          <w:bCs/>
          <w:color w:val="000000"/>
          <w:sz w:val="28"/>
          <w:szCs w:val="28"/>
        </w:rPr>
      </w:pPr>
    </w:p>
    <w:p w:rsidR="00740773" w:rsidRDefault="00740773" w:rsidP="00802F1E">
      <w:pPr>
        <w:pStyle w:val="c0"/>
        <w:shd w:val="clear" w:color="auto" w:fill="FFFFFF"/>
        <w:spacing w:before="0" w:beforeAutospacing="0" w:after="0" w:afterAutospacing="0" w:line="360" w:lineRule="auto"/>
        <w:jc w:val="center"/>
        <w:rPr>
          <w:rStyle w:val="c37"/>
          <w:b/>
          <w:bCs/>
          <w:color w:val="000000"/>
          <w:sz w:val="28"/>
          <w:szCs w:val="28"/>
        </w:rPr>
      </w:pPr>
    </w:p>
    <w:p w:rsidR="00740773" w:rsidRDefault="00740773" w:rsidP="00802F1E">
      <w:pPr>
        <w:pStyle w:val="c0"/>
        <w:shd w:val="clear" w:color="auto" w:fill="FFFFFF"/>
        <w:spacing w:before="0" w:beforeAutospacing="0" w:after="0" w:afterAutospacing="0" w:line="360" w:lineRule="auto"/>
        <w:jc w:val="center"/>
        <w:rPr>
          <w:rStyle w:val="c37"/>
          <w:b/>
          <w:bCs/>
          <w:color w:val="000000"/>
          <w:sz w:val="28"/>
          <w:szCs w:val="28"/>
        </w:rPr>
      </w:pPr>
    </w:p>
    <w:p w:rsidR="00C1510E" w:rsidRPr="00802F1E" w:rsidRDefault="00802F1E" w:rsidP="00802F1E">
      <w:pPr>
        <w:pStyle w:val="c0"/>
        <w:shd w:val="clear" w:color="auto" w:fill="FFFFFF"/>
        <w:spacing w:before="0" w:beforeAutospacing="0" w:after="0" w:afterAutospacing="0" w:line="360" w:lineRule="auto"/>
        <w:jc w:val="center"/>
        <w:rPr>
          <w:rStyle w:val="c37"/>
          <w:b/>
          <w:bCs/>
          <w:color w:val="000000"/>
          <w:sz w:val="28"/>
          <w:szCs w:val="28"/>
        </w:rPr>
      </w:pPr>
      <w:r>
        <w:rPr>
          <w:rStyle w:val="c37"/>
          <w:b/>
          <w:bCs/>
          <w:color w:val="000000"/>
          <w:sz w:val="28"/>
          <w:szCs w:val="28"/>
        </w:rPr>
        <w:lastRenderedPageBreak/>
        <w:t>Заключение.</w:t>
      </w:r>
    </w:p>
    <w:p w:rsidR="00C1510E" w:rsidRPr="00802F1E" w:rsidRDefault="00C1510E" w:rsidP="00802F1E">
      <w:pPr>
        <w:pStyle w:val="c0"/>
        <w:shd w:val="clear" w:color="auto" w:fill="FFFFFF"/>
        <w:spacing w:before="0" w:beforeAutospacing="0" w:after="0" w:afterAutospacing="0" w:line="360" w:lineRule="auto"/>
        <w:jc w:val="both"/>
        <w:rPr>
          <w:rStyle w:val="c1"/>
          <w:color w:val="000000"/>
          <w:sz w:val="28"/>
          <w:szCs w:val="28"/>
        </w:rPr>
      </w:pPr>
      <w:r w:rsidRPr="00802F1E">
        <w:rPr>
          <w:rStyle w:val="c1"/>
          <w:color w:val="000000"/>
          <w:sz w:val="28"/>
          <w:szCs w:val="28"/>
        </w:rPr>
        <w:t> </w:t>
      </w:r>
    </w:p>
    <w:p w:rsidR="00226FB0" w:rsidRPr="00802F1E" w:rsidRDefault="00C1510E" w:rsidP="00802F1E">
      <w:pPr>
        <w:pStyle w:val="c0"/>
        <w:shd w:val="clear" w:color="auto" w:fill="FFFFFF"/>
        <w:spacing w:before="0" w:beforeAutospacing="0" w:after="0" w:afterAutospacing="0" w:line="360" w:lineRule="auto"/>
        <w:jc w:val="both"/>
        <w:rPr>
          <w:color w:val="000000"/>
          <w:sz w:val="28"/>
          <w:szCs w:val="28"/>
        </w:rPr>
      </w:pPr>
      <w:r w:rsidRPr="00802F1E">
        <w:rPr>
          <w:rStyle w:val="c1"/>
          <w:color w:val="000000"/>
          <w:sz w:val="28"/>
          <w:szCs w:val="28"/>
        </w:rPr>
        <w:t>Дидактические игры занимают большое место в работе дошкольных учреждений. Они используются на занятиях и в самостоятельной деятельности детей. </w:t>
      </w:r>
      <w:r w:rsidRPr="00802F1E">
        <w:rPr>
          <w:color w:val="000000"/>
          <w:sz w:val="28"/>
          <w:szCs w:val="28"/>
        </w:rPr>
        <w:br/>
      </w:r>
      <w:r w:rsidRPr="00802F1E">
        <w:rPr>
          <w:rStyle w:val="c1"/>
          <w:color w:val="000000"/>
          <w:sz w:val="28"/>
          <w:szCs w:val="28"/>
        </w:rPr>
        <w:t xml:space="preserve">Выполняя функцию средства обучения, дидактическая игра может служить составной частью занятия. Она помогает усвоению, закреплению знаний, овладению способами познавательной деятельности. Дети осваивают признаки предметов, учатся классифицировать, обобщать, сравнивать. Использование дидактической игры как метода обучения повышает интерес детей к занятиям, развивает сосредоточенность, обеспечивает лучшее усвоение программного материала. В дидактической игре учебные, познавательные задачи взаимосвязаны с игровыми, поэтому при организации игры следует особое внимание обращать на присутствие в занятиях элементов занимательности: поиска, </w:t>
      </w:r>
      <w:proofErr w:type="spellStart"/>
      <w:r w:rsidRPr="00802F1E">
        <w:rPr>
          <w:rStyle w:val="c1"/>
          <w:color w:val="000000"/>
          <w:sz w:val="28"/>
          <w:szCs w:val="28"/>
        </w:rPr>
        <w:t>сюрпризности</w:t>
      </w:r>
      <w:proofErr w:type="spellEnd"/>
      <w:r w:rsidRPr="00802F1E">
        <w:rPr>
          <w:rStyle w:val="c1"/>
          <w:color w:val="000000"/>
          <w:sz w:val="28"/>
          <w:szCs w:val="28"/>
        </w:rPr>
        <w:t>, отгадывания.</w:t>
      </w:r>
      <w:r w:rsidRPr="00802F1E">
        <w:rPr>
          <w:color w:val="000000"/>
          <w:sz w:val="28"/>
          <w:szCs w:val="28"/>
        </w:rPr>
        <w:br/>
      </w:r>
      <w:r w:rsidRPr="00802F1E">
        <w:rPr>
          <w:rStyle w:val="c1"/>
          <w:color w:val="000000"/>
          <w:sz w:val="28"/>
          <w:szCs w:val="28"/>
        </w:rPr>
        <w:t xml:space="preserve">Если в процессе обучения систематически используются, разнообразные дидактические игры, дети, начинают самостоятельно организовывать этот вид игр: выбирают игру, контролируют выполнение правил и действий, оценивают поведение играющих. Поэтому дидактическая игра занимает важнейшее место в системе педагогических </w:t>
      </w:r>
      <w:proofErr w:type="gramStart"/>
      <w:r w:rsidRPr="00802F1E">
        <w:rPr>
          <w:rStyle w:val="c1"/>
          <w:color w:val="000000"/>
          <w:sz w:val="28"/>
          <w:szCs w:val="28"/>
        </w:rPr>
        <w:t>средств,  всестороннего</w:t>
      </w:r>
      <w:proofErr w:type="gramEnd"/>
      <w:r w:rsidRPr="00802F1E">
        <w:rPr>
          <w:rStyle w:val="c1"/>
          <w:color w:val="000000"/>
          <w:sz w:val="28"/>
          <w:szCs w:val="28"/>
        </w:rPr>
        <w:t xml:space="preserve"> воспитания детей</w:t>
      </w:r>
      <w:r w:rsidR="00802F1E" w:rsidRPr="00802F1E">
        <w:rPr>
          <w:rStyle w:val="c1"/>
          <w:color w:val="000000"/>
          <w:sz w:val="28"/>
          <w:szCs w:val="28"/>
        </w:rPr>
        <w:t>.</w:t>
      </w:r>
    </w:p>
    <w:p w:rsidR="00286202" w:rsidRDefault="00286202" w:rsidP="00802F1E">
      <w:pPr>
        <w:pStyle w:val="a3"/>
        <w:shd w:val="clear" w:color="auto" w:fill="FFFFFF"/>
        <w:spacing w:before="0" w:beforeAutospacing="0" w:after="0" w:afterAutospacing="0" w:line="360" w:lineRule="auto"/>
        <w:ind w:firstLine="360"/>
        <w:jc w:val="both"/>
        <w:rPr>
          <w:b/>
          <w:color w:val="111111"/>
          <w:sz w:val="28"/>
          <w:szCs w:val="28"/>
        </w:rPr>
      </w:pPr>
    </w:p>
    <w:p w:rsidR="00286202" w:rsidRDefault="00286202" w:rsidP="00802F1E">
      <w:pPr>
        <w:pStyle w:val="a3"/>
        <w:shd w:val="clear" w:color="auto" w:fill="FFFFFF"/>
        <w:spacing w:before="0" w:beforeAutospacing="0" w:after="0" w:afterAutospacing="0" w:line="360" w:lineRule="auto"/>
        <w:ind w:firstLine="360"/>
        <w:jc w:val="both"/>
        <w:rPr>
          <w:b/>
          <w:color w:val="111111"/>
          <w:sz w:val="28"/>
          <w:szCs w:val="28"/>
        </w:rPr>
      </w:pPr>
    </w:p>
    <w:p w:rsidR="00286202" w:rsidRDefault="00286202" w:rsidP="00802F1E">
      <w:pPr>
        <w:pStyle w:val="a3"/>
        <w:shd w:val="clear" w:color="auto" w:fill="FFFFFF"/>
        <w:spacing w:before="0" w:beforeAutospacing="0" w:after="0" w:afterAutospacing="0" w:line="360" w:lineRule="auto"/>
        <w:ind w:firstLine="360"/>
        <w:jc w:val="both"/>
        <w:rPr>
          <w:b/>
          <w:color w:val="111111"/>
          <w:sz w:val="28"/>
          <w:szCs w:val="28"/>
        </w:rPr>
      </w:pPr>
    </w:p>
    <w:p w:rsidR="00286202" w:rsidRDefault="00286202" w:rsidP="00802F1E">
      <w:pPr>
        <w:pStyle w:val="a3"/>
        <w:shd w:val="clear" w:color="auto" w:fill="FFFFFF"/>
        <w:spacing w:before="0" w:beforeAutospacing="0" w:after="0" w:afterAutospacing="0" w:line="360" w:lineRule="auto"/>
        <w:ind w:firstLine="360"/>
        <w:jc w:val="both"/>
        <w:rPr>
          <w:b/>
          <w:color w:val="111111"/>
          <w:sz w:val="28"/>
          <w:szCs w:val="28"/>
        </w:rPr>
      </w:pPr>
    </w:p>
    <w:p w:rsidR="00286202" w:rsidRDefault="00286202" w:rsidP="00802F1E">
      <w:pPr>
        <w:pStyle w:val="a3"/>
        <w:shd w:val="clear" w:color="auto" w:fill="FFFFFF"/>
        <w:spacing w:before="0" w:beforeAutospacing="0" w:after="0" w:afterAutospacing="0" w:line="360" w:lineRule="auto"/>
        <w:ind w:firstLine="360"/>
        <w:jc w:val="both"/>
        <w:rPr>
          <w:b/>
          <w:color w:val="111111"/>
          <w:sz w:val="28"/>
          <w:szCs w:val="28"/>
        </w:rPr>
      </w:pPr>
    </w:p>
    <w:p w:rsidR="00286202" w:rsidRDefault="00286202" w:rsidP="00802F1E">
      <w:pPr>
        <w:pStyle w:val="a3"/>
        <w:shd w:val="clear" w:color="auto" w:fill="FFFFFF"/>
        <w:spacing w:before="0" w:beforeAutospacing="0" w:after="0" w:afterAutospacing="0" w:line="360" w:lineRule="auto"/>
        <w:ind w:firstLine="360"/>
        <w:jc w:val="both"/>
        <w:rPr>
          <w:b/>
          <w:color w:val="111111"/>
          <w:sz w:val="28"/>
          <w:szCs w:val="28"/>
        </w:rPr>
      </w:pPr>
    </w:p>
    <w:p w:rsidR="00286202" w:rsidRDefault="00286202" w:rsidP="00802F1E">
      <w:pPr>
        <w:pStyle w:val="a3"/>
        <w:shd w:val="clear" w:color="auto" w:fill="FFFFFF"/>
        <w:spacing w:before="0" w:beforeAutospacing="0" w:after="0" w:afterAutospacing="0" w:line="360" w:lineRule="auto"/>
        <w:ind w:firstLine="360"/>
        <w:jc w:val="both"/>
        <w:rPr>
          <w:b/>
          <w:color w:val="111111"/>
          <w:sz w:val="28"/>
          <w:szCs w:val="28"/>
        </w:rPr>
      </w:pPr>
    </w:p>
    <w:p w:rsidR="00286202" w:rsidRDefault="00286202" w:rsidP="00802F1E">
      <w:pPr>
        <w:pStyle w:val="a3"/>
        <w:shd w:val="clear" w:color="auto" w:fill="FFFFFF"/>
        <w:spacing w:before="0" w:beforeAutospacing="0" w:after="0" w:afterAutospacing="0" w:line="360" w:lineRule="auto"/>
        <w:ind w:firstLine="360"/>
        <w:jc w:val="both"/>
        <w:rPr>
          <w:b/>
          <w:color w:val="111111"/>
          <w:sz w:val="28"/>
          <w:szCs w:val="28"/>
        </w:rPr>
      </w:pPr>
    </w:p>
    <w:p w:rsidR="00286202" w:rsidRDefault="00286202" w:rsidP="00802F1E">
      <w:pPr>
        <w:pStyle w:val="a3"/>
        <w:shd w:val="clear" w:color="auto" w:fill="FFFFFF"/>
        <w:spacing w:before="0" w:beforeAutospacing="0" w:after="0" w:afterAutospacing="0" w:line="360" w:lineRule="auto"/>
        <w:ind w:firstLine="360"/>
        <w:jc w:val="both"/>
        <w:rPr>
          <w:b/>
          <w:color w:val="111111"/>
          <w:sz w:val="28"/>
          <w:szCs w:val="28"/>
        </w:rPr>
      </w:pPr>
    </w:p>
    <w:p w:rsidR="00802F1E" w:rsidRPr="00802F1E" w:rsidRDefault="00802F1E" w:rsidP="00740773">
      <w:pPr>
        <w:pStyle w:val="a3"/>
        <w:shd w:val="clear" w:color="auto" w:fill="FFFFFF"/>
        <w:spacing w:before="0" w:beforeAutospacing="0" w:after="0" w:afterAutospacing="0" w:line="360" w:lineRule="auto"/>
        <w:ind w:firstLine="360"/>
        <w:jc w:val="center"/>
        <w:rPr>
          <w:color w:val="111111"/>
          <w:sz w:val="28"/>
          <w:szCs w:val="28"/>
        </w:rPr>
      </w:pPr>
      <w:r w:rsidRPr="00802F1E">
        <w:rPr>
          <w:b/>
          <w:color w:val="111111"/>
          <w:sz w:val="28"/>
          <w:szCs w:val="28"/>
        </w:rPr>
        <w:lastRenderedPageBreak/>
        <w:t>Список используемой литературы</w:t>
      </w:r>
      <w:r w:rsidRPr="00802F1E">
        <w:rPr>
          <w:color w:val="111111"/>
          <w:sz w:val="28"/>
          <w:szCs w:val="28"/>
        </w:rPr>
        <w:t>.</w:t>
      </w:r>
    </w:p>
    <w:p w:rsidR="00802F1E" w:rsidRPr="00802F1E" w:rsidRDefault="00802F1E" w:rsidP="00802F1E">
      <w:pPr>
        <w:pStyle w:val="a3"/>
        <w:shd w:val="clear" w:color="auto" w:fill="FFFFFF"/>
        <w:spacing w:before="0" w:beforeAutospacing="0" w:after="0" w:afterAutospacing="0" w:line="360" w:lineRule="auto"/>
        <w:ind w:firstLine="360"/>
        <w:jc w:val="both"/>
        <w:rPr>
          <w:color w:val="111111"/>
          <w:sz w:val="28"/>
          <w:szCs w:val="28"/>
        </w:rPr>
      </w:pPr>
    </w:p>
    <w:p w:rsidR="00497B22" w:rsidRPr="00802F1E" w:rsidRDefault="00497B22" w:rsidP="00802F1E">
      <w:pPr>
        <w:pStyle w:val="a3"/>
        <w:shd w:val="clear" w:color="auto" w:fill="FFFFFF"/>
        <w:spacing w:before="0" w:beforeAutospacing="0" w:after="0" w:afterAutospacing="0" w:line="360" w:lineRule="auto"/>
        <w:ind w:firstLine="360"/>
        <w:jc w:val="both"/>
        <w:rPr>
          <w:color w:val="111111"/>
          <w:sz w:val="28"/>
          <w:szCs w:val="28"/>
        </w:rPr>
      </w:pPr>
      <w:r w:rsidRPr="00802F1E">
        <w:rPr>
          <w:color w:val="111111"/>
          <w:sz w:val="28"/>
          <w:szCs w:val="28"/>
        </w:rPr>
        <w:t>1. Бондаренко, А. К. </w:t>
      </w:r>
      <w:r w:rsidRPr="00802F1E">
        <w:rPr>
          <w:i/>
          <w:iCs/>
          <w:color w:val="111111"/>
          <w:sz w:val="28"/>
          <w:szCs w:val="28"/>
          <w:bdr w:val="none" w:sz="0" w:space="0" w:color="auto" w:frame="1"/>
        </w:rPr>
        <w:t>«</w:t>
      </w:r>
      <w:r w:rsidRPr="00802F1E">
        <w:rPr>
          <w:rStyle w:val="a4"/>
          <w:b w:val="0"/>
          <w:i/>
          <w:iCs/>
          <w:color w:val="111111"/>
          <w:sz w:val="28"/>
          <w:szCs w:val="28"/>
          <w:bdr w:val="none" w:sz="0" w:space="0" w:color="auto" w:frame="1"/>
        </w:rPr>
        <w:t>Дидактические игры в детском саду</w:t>
      </w:r>
      <w:r w:rsidRPr="00802F1E">
        <w:rPr>
          <w:i/>
          <w:iCs/>
          <w:color w:val="111111"/>
          <w:sz w:val="28"/>
          <w:szCs w:val="28"/>
          <w:bdr w:val="none" w:sz="0" w:space="0" w:color="auto" w:frame="1"/>
        </w:rPr>
        <w:t>»</w:t>
      </w:r>
      <w:r w:rsidRPr="00802F1E">
        <w:rPr>
          <w:color w:val="111111"/>
          <w:sz w:val="28"/>
          <w:szCs w:val="28"/>
        </w:rPr>
        <w:t xml:space="preserve">. / А. К. Бондаренко. – </w:t>
      </w:r>
      <w:proofErr w:type="gramStart"/>
      <w:r w:rsidRPr="00802F1E">
        <w:rPr>
          <w:color w:val="111111"/>
          <w:sz w:val="28"/>
          <w:szCs w:val="28"/>
        </w:rPr>
        <w:t>М. :</w:t>
      </w:r>
      <w:proofErr w:type="gramEnd"/>
      <w:r w:rsidRPr="00802F1E">
        <w:rPr>
          <w:color w:val="111111"/>
          <w:sz w:val="28"/>
          <w:szCs w:val="28"/>
        </w:rPr>
        <w:t xml:space="preserve"> Просвещение, 1991. – с. 28.</w:t>
      </w:r>
    </w:p>
    <w:p w:rsidR="00497B22" w:rsidRPr="00802F1E" w:rsidRDefault="00497B22" w:rsidP="00802F1E">
      <w:pPr>
        <w:pStyle w:val="a3"/>
        <w:shd w:val="clear" w:color="auto" w:fill="FFFFFF"/>
        <w:spacing w:before="0" w:beforeAutospacing="0" w:after="0" w:afterAutospacing="0" w:line="360" w:lineRule="auto"/>
        <w:ind w:firstLine="360"/>
        <w:jc w:val="both"/>
        <w:rPr>
          <w:color w:val="111111"/>
          <w:sz w:val="28"/>
          <w:szCs w:val="28"/>
        </w:rPr>
      </w:pPr>
      <w:r w:rsidRPr="00802F1E">
        <w:rPr>
          <w:color w:val="111111"/>
          <w:sz w:val="28"/>
          <w:szCs w:val="28"/>
        </w:rPr>
        <w:t xml:space="preserve">2. </w:t>
      </w:r>
      <w:proofErr w:type="spellStart"/>
      <w:r w:rsidRPr="00802F1E">
        <w:rPr>
          <w:color w:val="111111"/>
          <w:sz w:val="28"/>
          <w:szCs w:val="28"/>
        </w:rPr>
        <w:t>Гербова</w:t>
      </w:r>
      <w:proofErr w:type="spellEnd"/>
      <w:r w:rsidRPr="00802F1E">
        <w:rPr>
          <w:color w:val="111111"/>
          <w:sz w:val="28"/>
          <w:szCs w:val="28"/>
        </w:rPr>
        <w:t>, В. В. Занятия по </w:t>
      </w:r>
      <w:r w:rsidRPr="00802F1E">
        <w:rPr>
          <w:rStyle w:val="a4"/>
          <w:b w:val="0"/>
          <w:color w:val="111111"/>
          <w:sz w:val="28"/>
          <w:szCs w:val="28"/>
          <w:bdr w:val="none" w:sz="0" w:space="0" w:color="auto" w:frame="1"/>
        </w:rPr>
        <w:t>развитию речи во второй младшей группе детского сада</w:t>
      </w:r>
      <w:r w:rsidRPr="00802F1E">
        <w:rPr>
          <w:b/>
          <w:color w:val="111111"/>
          <w:sz w:val="28"/>
          <w:szCs w:val="28"/>
        </w:rPr>
        <w:t xml:space="preserve">. / </w:t>
      </w:r>
      <w:r w:rsidRPr="00802F1E">
        <w:rPr>
          <w:color w:val="111111"/>
          <w:sz w:val="28"/>
          <w:szCs w:val="28"/>
        </w:rPr>
        <w:t xml:space="preserve">В. В. </w:t>
      </w:r>
      <w:proofErr w:type="spellStart"/>
      <w:r w:rsidRPr="00802F1E">
        <w:rPr>
          <w:color w:val="111111"/>
          <w:sz w:val="28"/>
          <w:szCs w:val="28"/>
        </w:rPr>
        <w:t>Гербова</w:t>
      </w:r>
      <w:proofErr w:type="spellEnd"/>
      <w:r w:rsidRPr="00802F1E">
        <w:rPr>
          <w:color w:val="111111"/>
          <w:sz w:val="28"/>
          <w:szCs w:val="28"/>
        </w:rPr>
        <w:t>. – М. Издательство Мозаика-Синтез, 2007. – с. 59.</w:t>
      </w:r>
    </w:p>
    <w:p w:rsidR="00497B22" w:rsidRPr="00802F1E" w:rsidRDefault="00497B22" w:rsidP="00802F1E">
      <w:pPr>
        <w:pStyle w:val="a3"/>
        <w:shd w:val="clear" w:color="auto" w:fill="FFFFFF"/>
        <w:spacing w:before="0" w:beforeAutospacing="0" w:after="0" w:afterAutospacing="0" w:line="360" w:lineRule="auto"/>
        <w:ind w:firstLine="360"/>
        <w:jc w:val="both"/>
        <w:rPr>
          <w:color w:val="111111"/>
          <w:sz w:val="28"/>
          <w:szCs w:val="28"/>
        </w:rPr>
      </w:pPr>
      <w:r w:rsidRPr="00802F1E">
        <w:rPr>
          <w:color w:val="111111"/>
          <w:sz w:val="28"/>
          <w:szCs w:val="28"/>
        </w:rPr>
        <w:t xml:space="preserve">3. </w:t>
      </w:r>
      <w:proofErr w:type="spellStart"/>
      <w:r w:rsidRPr="00802F1E">
        <w:rPr>
          <w:color w:val="111111"/>
          <w:sz w:val="28"/>
          <w:szCs w:val="28"/>
        </w:rPr>
        <w:t>Краузе</w:t>
      </w:r>
      <w:proofErr w:type="spellEnd"/>
      <w:r w:rsidRPr="00802F1E">
        <w:rPr>
          <w:color w:val="111111"/>
          <w:sz w:val="28"/>
          <w:szCs w:val="28"/>
        </w:rPr>
        <w:t xml:space="preserve">, Е. Логопедия. – / Е. </w:t>
      </w:r>
      <w:proofErr w:type="spellStart"/>
      <w:r w:rsidRPr="00802F1E">
        <w:rPr>
          <w:color w:val="111111"/>
          <w:sz w:val="28"/>
          <w:szCs w:val="28"/>
        </w:rPr>
        <w:t>Краузе</w:t>
      </w:r>
      <w:proofErr w:type="spellEnd"/>
      <w:r w:rsidRPr="00802F1E">
        <w:rPr>
          <w:color w:val="111111"/>
          <w:sz w:val="28"/>
          <w:szCs w:val="28"/>
        </w:rPr>
        <w:t>. - СПб</w:t>
      </w:r>
      <w:proofErr w:type="gramStart"/>
      <w:r w:rsidRPr="00802F1E">
        <w:rPr>
          <w:color w:val="111111"/>
          <w:sz w:val="28"/>
          <w:szCs w:val="28"/>
        </w:rPr>
        <w:t>. :</w:t>
      </w:r>
      <w:proofErr w:type="gramEnd"/>
      <w:r w:rsidRPr="00802F1E">
        <w:rPr>
          <w:color w:val="111111"/>
          <w:sz w:val="28"/>
          <w:szCs w:val="28"/>
        </w:rPr>
        <w:t xml:space="preserve"> Учитель и ученик, КОРОНА принт, 2002. – с. 164.</w:t>
      </w:r>
    </w:p>
    <w:p w:rsidR="00497B22" w:rsidRPr="00802F1E" w:rsidRDefault="00497B22" w:rsidP="00802F1E">
      <w:pPr>
        <w:pStyle w:val="a3"/>
        <w:shd w:val="clear" w:color="auto" w:fill="FFFFFF"/>
        <w:spacing w:before="0" w:beforeAutospacing="0" w:after="0" w:afterAutospacing="0" w:line="360" w:lineRule="auto"/>
        <w:ind w:firstLine="360"/>
        <w:jc w:val="both"/>
        <w:rPr>
          <w:color w:val="111111"/>
          <w:sz w:val="28"/>
          <w:szCs w:val="28"/>
        </w:rPr>
      </w:pPr>
      <w:r w:rsidRPr="00802F1E">
        <w:rPr>
          <w:color w:val="111111"/>
          <w:sz w:val="28"/>
          <w:szCs w:val="28"/>
        </w:rPr>
        <w:t xml:space="preserve">4. </w:t>
      </w:r>
      <w:proofErr w:type="spellStart"/>
      <w:r w:rsidRPr="00802F1E">
        <w:rPr>
          <w:color w:val="111111"/>
          <w:sz w:val="28"/>
          <w:szCs w:val="28"/>
        </w:rPr>
        <w:t>Микляева</w:t>
      </w:r>
      <w:proofErr w:type="spellEnd"/>
      <w:r w:rsidRPr="00802F1E">
        <w:rPr>
          <w:color w:val="111111"/>
          <w:sz w:val="28"/>
          <w:szCs w:val="28"/>
        </w:rPr>
        <w:t>, Ю. В. </w:t>
      </w:r>
      <w:r w:rsidRPr="00802F1E">
        <w:rPr>
          <w:rStyle w:val="a4"/>
          <w:b w:val="0"/>
          <w:color w:val="111111"/>
          <w:sz w:val="28"/>
          <w:szCs w:val="28"/>
          <w:bdr w:val="none" w:sz="0" w:space="0" w:color="auto" w:frame="1"/>
        </w:rPr>
        <w:t>Развитие речи</w:t>
      </w:r>
      <w:r w:rsidRPr="00802F1E">
        <w:rPr>
          <w:color w:val="111111"/>
          <w:sz w:val="28"/>
          <w:szCs w:val="28"/>
        </w:rPr>
        <w:t> детей в процессе их адаптации к ДОУ.</w:t>
      </w:r>
    </w:p>
    <w:p w:rsidR="00497B22" w:rsidRPr="00802F1E" w:rsidRDefault="00497B22" w:rsidP="00802F1E">
      <w:pPr>
        <w:pStyle w:val="a3"/>
        <w:shd w:val="clear" w:color="auto" w:fill="FFFFFF"/>
        <w:spacing w:before="0" w:beforeAutospacing="0" w:after="0" w:afterAutospacing="0" w:line="360" w:lineRule="auto"/>
        <w:ind w:firstLine="360"/>
        <w:jc w:val="both"/>
        <w:rPr>
          <w:color w:val="111111"/>
          <w:sz w:val="28"/>
          <w:szCs w:val="28"/>
        </w:rPr>
      </w:pPr>
      <w:r w:rsidRPr="00802F1E">
        <w:rPr>
          <w:color w:val="111111"/>
          <w:sz w:val="28"/>
          <w:szCs w:val="28"/>
        </w:rPr>
        <w:t xml:space="preserve">5. / Ю. В. </w:t>
      </w:r>
      <w:proofErr w:type="spellStart"/>
      <w:r w:rsidRPr="00802F1E">
        <w:rPr>
          <w:color w:val="111111"/>
          <w:sz w:val="28"/>
          <w:szCs w:val="28"/>
        </w:rPr>
        <w:t>Микляева</w:t>
      </w:r>
      <w:proofErr w:type="spellEnd"/>
      <w:r w:rsidRPr="00802F1E">
        <w:rPr>
          <w:color w:val="111111"/>
          <w:sz w:val="28"/>
          <w:szCs w:val="28"/>
        </w:rPr>
        <w:t xml:space="preserve">. - </w:t>
      </w:r>
      <w:proofErr w:type="gramStart"/>
      <w:r w:rsidRPr="00802F1E">
        <w:rPr>
          <w:color w:val="111111"/>
          <w:sz w:val="28"/>
          <w:szCs w:val="28"/>
        </w:rPr>
        <w:t>М. :</w:t>
      </w:r>
      <w:proofErr w:type="gramEnd"/>
      <w:r w:rsidRPr="00802F1E">
        <w:rPr>
          <w:color w:val="111111"/>
          <w:sz w:val="28"/>
          <w:szCs w:val="28"/>
        </w:rPr>
        <w:t xml:space="preserve"> Айрис-пресс, 2005. – с. 59.</w:t>
      </w:r>
    </w:p>
    <w:p w:rsidR="00D525CA" w:rsidRPr="00802F1E" w:rsidRDefault="00497B22" w:rsidP="00802F1E">
      <w:pPr>
        <w:pStyle w:val="a3"/>
        <w:shd w:val="clear" w:color="auto" w:fill="FFFFFF"/>
        <w:spacing w:before="0" w:beforeAutospacing="0" w:after="0" w:afterAutospacing="0" w:line="360" w:lineRule="auto"/>
        <w:ind w:firstLine="360"/>
        <w:jc w:val="both"/>
        <w:rPr>
          <w:color w:val="111111"/>
          <w:sz w:val="28"/>
          <w:szCs w:val="28"/>
        </w:rPr>
      </w:pPr>
      <w:r w:rsidRPr="00802F1E">
        <w:rPr>
          <w:color w:val="111111"/>
          <w:sz w:val="28"/>
          <w:szCs w:val="28"/>
        </w:rPr>
        <w:t>6. Ушакова, О. С., Струнина Е. М. Методика </w:t>
      </w:r>
      <w:r w:rsidRPr="00802F1E">
        <w:rPr>
          <w:rStyle w:val="a4"/>
          <w:b w:val="0"/>
          <w:color w:val="111111"/>
          <w:sz w:val="28"/>
          <w:szCs w:val="28"/>
          <w:bdr w:val="none" w:sz="0" w:space="0" w:color="auto" w:frame="1"/>
        </w:rPr>
        <w:t>развития речи</w:t>
      </w:r>
      <w:r w:rsidRPr="00802F1E">
        <w:rPr>
          <w:b/>
          <w:color w:val="111111"/>
          <w:sz w:val="28"/>
          <w:szCs w:val="28"/>
        </w:rPr>
        <w:t> </w:t>
      </w:r>
      <w:r w:rsidRPr="00802F1E">
        <w:rPr>
          <w:color w:val="111111"/>
          <w:sz w:val="28"/>
          <w:szCs w:val="28"/>
        </w:rPr>
        <w:t>детей дошкольного возраста. - М., 2004.</w:t>
      </w:r>
    </w:p>
    <w:p w:rsidR="001C0E83" w:rsidRPr="00802F1E" w:rsidRDefault="00802F1E"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7</w:t>
      </w:r>
      <w:r w:rsidR="001C0E83" w:rsidRPr="00802F1E">
        <w:rPr>
          <w:rFonts w:ascii="Times New Roman" w:eastAsia="Times New Roman" w:hAnsi="Times New Roman" w:cs="Times New Roman"/>
          <w:color w:val="111111"/>
          <w:sz w:val="28"/>
          <w:szCs w:val="28"/>
          <w:lang w:eastAsia="ru-RU"/>
        </w:rPr>
        <w:t>. Журналы </w:t>
      </w:r>
      <w:r w:rsidR="001C0E83" w:rsidRPr="00802F1E">
        <w:rPr>
          <w:rFonts w:ascii="Times New Roman" w:eastAsia="Times New Roman" w:hAnsi="Times New Roman" w:cs="Times New Roman"/>
          <w:b/>
          <w:i/>
          <w:iCs/>
          <w:color w:val="111111"/>
          <w:sz w:val="28"/>
          <w:szCs w:val="28"/>
          <w:bdr w:val="none" w:sz="0" w:space="0" w:color="auto" w:frame="1"/>
          <w:lang w:eastAsia="ru-RU"/>
        </w:rPr>
        <w:t>«</w:t>
      </w:r>
      <w:r w:rsidR="001C0E83" w:rsidRPr="00802F1E">
        <w:rPr>
          <w:rFonts w:ascii="Times New Roman" w:eastAsia="Times New Roman" w:hAnsi="Times New Roman" w:cs="Times New Roman"/>
          <w:b/>
          <w:bCs/>
          <w:i/>
          <w:iCs/>
          <w:color w:val="111111"/>
          <w:sz w:val="28"/>
          <w:szCs w:val="28"/>
          <w:bdr w:val="none" w:sz="0" w:space="0" w:color="auto" w:frame="1"/>
          <w:lang w:eastAsia="ru-RU"/>
        </w:rPr>
        <w:t>Дошкольное воспитание</w:t>
      </w:r>
      <w:r w:rsidR="001C0E83" w:rsidRPr="00802F1E">
        <w:rPr>
          <w:rFonts w:ascii="Times New Roman" w:eastAsia="Times New Roman" w:hAnsi="Times New Roman" w:cs="Times New Roman"/>
          <w:i/>
          <w:iCs/>
          <w:color w:val="111111"/>
          <w:sz w:val="28"/>
          <w:szCs w:val="28"/>
          <w:bdr w:val="none" w:sz="0" w:space="0" w:color="auto" w:frame="1"/>
          <w:lang w:eastAsia="ru-RU"/>
        </w:rPr>
        <w:t>»</w:t>
      </w:r>
      <w:r w:rsidR="001C0E83" w:rsidRPr="00802F1E">
        <w:rPr>
          <w:rFonts w:ascii="Times New Roman" w:eastAsia="Times New Roman" w:hAnsi="Times New Roman" w:cs="Times New Roman"/>
          <w:color w:val="111111"/>
          <w:sz w:val="28"/>
          <w:szCs w:val="28"/>
          <w:lang w:eastAsia="ru-RU"/>
        </w:rPr>
        <w:t>, </w:t>
      </w:r>
      <w:r w:rsidR="001C0E83" w:rsidRPr="00802F1E">
        <w:rPr>
          <w:rFonts w:ascii="Times New Roman" w:eastAsia="Times New Roman" w:hAnsi="Times New Roman" w:cs="Times New Roman"/>
          <w:i/>
          <w:iCs/>
          <w:color w:val="111111"/>
          <w:sz w:val="28"/>
          <w:szCs w:val="28"/>
          <w:bdr w:val="none" w:sz="0" w:space="0" w:color="auto" w:frame="1"/>
          <w:lang w:eastAsia="ru-RU"/>
        </w:rPr>
        <w:t>«Ребёнок в детском саду»</w:t>
      </w:r>
      <w:r w:rsidR="001C0E83" w:rsidRPr="00802F1E">
        <w:rPr>
          <w:rFonts w:ascii="Times New Roman" w:eastAsia="Times New Roman" w:hAnsi="Times New Roman" w:cs="Times New Roman"/>
          <w:color w:val="111111"/>
          <w:sz w:val="28"/>
          <w:szCs w:val="28"/>
          <w:lang w:eastAsia="ru-RU"/>
        </w:rPr>
        <w:t>,</w:t>
      </w:r>
    </w:p>
    <w:p w:rsidR="001C0E83" w:rsidRPr="00802F1E" w:rsidRDefault="001C0E83" w:rsidP="00802F1E">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i/>
          <w:iCs/>
          <w:color w:val="111111"/>
          <w:sz w:val="28"/>
          <w:szCs w:val="28"/>
          <w:bdr w:val="none" w:sz="0" w:space="0" w:color="auto" w:frame="1"/>
          <w:lang w:eastAsia="ru-RU"/>
        </w:rPr>
        <w:t>«Детский сад. Всё для воспитателя»</w:t>
      </w:r>
      <w:r w:rsidRPr="00802F1E">
        <w:rPr>
          <w:rFonts w:ascii="Times New Roman" w:eastAsia="Times New Roman" w:hAnsi="Times New Roman" w:cs="Times New Roman"/>
          <w:color w:val="111111"/>
          <w:sz w:val="28"/>
          <w:szCs w:val="28"/>
          <w:lang w:eastAsia="ru-RU"/>
        </w:rPr>
        <w:t>.</w:t>
      </w:r>
    </w:p>
    <w:p w:rsidR="00281CC4" w:rsidRPr="00802F1E" w:rsidRDefault="00802F1E"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8</w:t>
      </w:r>
      <w:r w:rsidR="00281CC4" w:rsidRPr="00802F1E">
        <w:rPr>
          <w:rFonts w:ascii="Times New Roman" w:eastAsia="Times New Roman" w:hAnsi="Times New Roman" w:cs="Times New Roman"/>
          <w:color w:val="111111"/>
          <w:sz w:val="28"/>
          <w:szCs w:val="28"/>
          <w:lang w:eastAsia="ru-RU"/>
        </w:rPr>
        <w:t>. Программа «Детство» под редакцией В. И. Логиновой, Т. И. Бабаевой;</w:t>
      </w:r>
    </w:p>
    <w:p w:rsidR="00281CC4" w:rsidRPr="00802F1E" w:rsidRDefault="00802F1E"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9</w:t>
      </w:r>
      <w:r w:rsidR="00281CC4" w:rsidRPr="00802F1E">
        <w:rPr>
          <w:rFonts w:ascii="Times New Roman" w:eastAsia="Times New Roman" w:hAnsi="Times New Roman" w:cs="Times New Roman"/>
          <w:color w:val="111111"/>
          <w:sz w:val="28"/>
          <w:szCs w:val="28"/>
          <w:lang w:eastAsia="ru-RU"/>
        </w:rPr>
        <w:t>. Губанова Н. Ф. Развитие игровой деятельности. Система работы в средней группе детского сада. - Мозаика - Синтез, 2008.</w:t>
      </w:r>
    </w:p>
    <w:p w:rsidR="00281CC4" w:rsidRPr="00802F1E" w:rsidRDefault="00802F1E"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10</w:t>
      </w:r>
      <w:r w:rsidR="00281CC4" w:rsidRPr="00802F1E">
        <w:rPr>
          <w:rFonts w:ascii="Times New Roman" w:eastAsia="Times New Roman" w:hAnsi="Times New Roman" w:cs="Times New Roman"/>
          <w:color w:val="111111"/>
          <w:sz w:val="28"/>
          <w:szCs w:val="28"/>
          <w:lang w:eastAsia="ru-RU"/>
        </w:rPr>
        <w:t>. Руководство играми в дошкольных учреждениях - под редакцией М. А. Васильевой - Москва «Просвещение 1982.</w:t>
      </w:r>
    </w:p>
    <w:p w:rsidR="00281CC4" w:rsidRPr="00802F1E" w:rsidRDefault="00802F1E"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11</w:t>
      </w:r>
      <w:r w:rsidR="00281CC4" w:rsidRPr="00802F1E">
        <w:rPr>
          <w:rFonts w:ascii="Times New Roman" w:eastAsia="Times New Roman" w:hAnsi="Times New Roman" w:cs="Times New Roman"/>
          <w:color w:val="111111"/>
          <w:sz w:val="28"/>
          <w:szCs w:val="28"/>
          <w:lang w:eastAsia="ru-RU"/>
        </w:rPr>
        <w:t>. Воспитателю о детской игре</w:t>
      </w:r>
      <w:proofErr w:type="gramStart"/>
      <w:r w:rsidR="00281CC4" w:rsidRPr="00802F1E">
        <w:rPr>
          <w:rFonts w:ascii="Times New Roman" w:eastAsia="Times New Roman" w:hAnsi="Times New Roman" w:cs="Times New Roman"/>
          <w:color w:val="111111"/>
          <w:sz w:val="28"/>
          <w:szCs w:val="28"/>
          <w:lang w:eastAsia="ru-RU"/>
        </w:rPr>
        <w:t>. :</w:t>
      </w:r>
      <w:proofErr w:type="gramEnd"/>
      <w:r w:rsidR="00281CC4" w:rsidRPr="00802F1E">
        <w:rPr>
          <w:rFonts w:ascii="Times New Roman" w:eastAsia="Times New Roman" w:hAnsi="Times New Roman" w:cs="Times New Roman"/>
          <w:color w:val="111111"/>
          <w:sz w:val="28"/>
          <w:szCs w:val="28"/>
          <w:lang w:eastAsia="ru-RU"/>
        </w:rPr>
        <w:t xml:space="preserve"> Пособие для воспитателей детского сада/ Под ред. Т. А. Марковой. – </w:t>
      </w:r>
      <w:proofErr w:type="gramStart"/>
      <w:r w:rsidR="00281CC4" w:rsidRPr="00802F1E">
        <w:rPr>
          <w:rFonts w:ascii="Times New Roman" w:eastAsia="Times New Roman" w:hAnsi="Times New Roman" w:cs="Times New Roman"/>
          <w:color w:val="111111"/>
          <w:sz w:val="28"/>
          <w:szCs w:val="28"/>
          <w:lang w:eastAsia="ru-RU"/>
        </w:rPr>
        <w:t>М. :</w:t>
      </w:r>
      <w:proofErr w:type="gramEnd"/>
      <w:r w:rsidR="00281CC4" w:rsidRPr="00802F1E">
        <w:rPr>
          <w:rFonts w:ascii="Times New Roman" w:eastAsia="Times New Roman" w:hAnsi="Times New Roman" w:cs="Times New Roman"/>
          <w:color w:val="111111"/>
          <w:sz w:val="28"/>
          <w:szCs w:val="28"/>
          <w:lang w:eastAsia="ru-RU"/>
        </w:rPr>
        <w:t xml:space="preserve"> Просвещение, 1982.</w:t>
      </w:r>
    </w:p>
    <w:p w:rsidR="00281CC4" w:rsidRPr="00802F1E" w:rsidRDefault="00802F1E"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12</w:t>
      </w:r>
      <w:r w:rsidR="00281CC4" w:rsidRPr="00802F1E">
        <w:rPr>
          <w:rFonts w:ascii="Times New Roman" w:eastAsia="Times New Roman" w:hAnsi="Times New Roman" w:cs="Times New Roman"/>
          <w:color w:val="111111"/>
          <w:sz w:val="28"/>
          <w:szCs w:val="28"/>
          <w:lang w:eastAsia="ru-RU"/>
        </w:rPr>
        <w:t xml:space="preserve">. Сорокина А. И. Дидактические игры в детском саду. Пособие для воспитателей дет. сада. – </w:t>
      </w:r>
      <w:proofErr w:type="gramStart"/>
      <w:r w:rsidR="00281CC4" w:rsidRPr="00802F1E">
        <w:rPr>
          <w:rFonts w:ascii="Times New Roman" w:eastAsia="Times New Roman" w:hAnsi="Times New Roman" w:cs="Times New Roman"/>
          <w:color w:val="111111"/>
          <w:sz w:val="28"/>
          <w:szCs w:val="28"/>
          <w:lang w:eastAsia="ru-RU"/>
        </w:rPr>
        <w:t>М. :</w:t>
      </w:r>
      <w:proofErr w:type="gramEnd"/>
      <w:r w:rsidR="00281CC4" w:rsidRPr="00802F1E">
        <w:rPr>
          <w:rFonts w:ascii="Times New Roman" w:eastAsia="Times New Roman" w:hAnsi="Times New Roman" w:cs="Times New Roman"/>
          <w:color w:val="111111"/>
          <w:sz w:val="28"/>
          <w:szCs w:val="28"/>
          <w:lang w:eastAsia="ru-RU"/>
        </w:rPr>
        <w:t xml:space="preserve"> Просвещение, 1982.</w:t>
      </w:r>
    </w:p>
    <w:p w:rsidR="00451735" w:rsidRDefault="00802F1E"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802F1E">
        <w:rPr>
          <w:rFonts w:ascii="Times New Roman" w:eastAsia="Times New Roman" w:hAnsi="Times New Roman" w:cs="Times New Roman"/>
          <w:color w:val="111111"/>
          <w:sz w:val="28"/>
          <w:szCs w:val="28"/>
          <w:lang w:eastAsia="ru-RU"/>
        </w:rPr>
        <w:t>13</w:t>
      </w:r>
      <w:r w:rsidR="00281CC4" w:rsidRPr="00802F1E">
        <w:rPr>
          <w:rFonts w:ascii="Times New Roman" w:eastAsia="Times New Roman" w:hAnsi="Times New Roman" w:cs="Times New Roman"/>
          <w:color w:val="111111"/>
          <w:sz w:val="28"/>
          <w:szCs w:val="28"/>
          <w:lang w:eastAsia="ru-RU"/>
        </w:rPr>
        <w:t xml:space="preserve">. </w:t>
      </w:r>
      <w:proofErr w:type="spellStart"/>
      <w:proofErr w:type="gramStart"/>
      <w:r w:rsidR="00281CC4" w:rsidRPr="00802F1E">
        <w:rPr>
          <w:rFonts w:ascii="Times New Roman" w:eastAsia="Times New Roman" w:hAnsi="Times New Roman" w:cs="Times New Roman"/>
          <w:color w:val="111111"/>
          <w:sz w:val="28"/>
          <w:szCs w:val="28"/>
          <w:lang w:eastAsia="ru-RU"/>
        </w:rPr>
        <w:t>Учебно</w:t>
      </w:r>
      <w:proofErr w:type="spellEnd"/>
      <w:r w:rsidR="00281CC4" w:rsidRPr="00802F1E">
        <w:rPr>
          <w:rFonts w:ascii="Times New Roman" w:eastAsia="Times New Roman" w:hAnsi="Times New Roman" w:cs="Times New Roman"/>
          <w:color w:val="111111"/>
          <w:sz w:val="28"/>
          <w:szCs w:val="28"/>
          <w:lang w:eastAsia="ru-RU"/>
        </w:rPr>
        <w:t xml:space="preserve"> методический</w:t>
      </w:r>
      <w:proofErr w:type="gramEnd"/>
      <w:r w:rsidR="00281CC4" w:rsidRPr="00802F1E">
        <w:rPr>
          <w:rFonts w:ascii="Times New Roman" w:eastAsia="Times New Roman" w:hAnsi="Times New Roman" w:cs="Times New Roman"/>
          <w:color w:val="111111"/>
          <w:sz w:val="28"/>
          <w:szCs w:val="28"/>
          <w:lang w:eastAsia="ru-RU"/>
        </w:rPr>
        <w:t xml:space="preserve"> кабинет «</w:t>
      </w:r>
      <w:proofErr w:type="spellStart"/>
      <w:r w:rsidR="00281CC4" w:rsidRPr="00802F1E">
        <w:rPr>
          <w:rFonts w:ascii="Times New Roman" w:eastAsia="Times New Roman" w:hAnsi="Times New Roman" w:cs="Times New Roman"/>
          <w:color w:val="111111"/>
          <w:sz w:val="28"/>
          <w:szCs w:val="28"/>
          <w:lang w:eastAsia="ru-RU"/>
        </w:rPr>
        <w:t>Пед</w:t>
      </w:r>
      <w:proofErr w:type="spellEnd"/>
      <w:r w:rsidR="00281CC4" w:rsidRPr="00802F1E">
        <w:rPr>
          <w:rFonts w:ascii="Times New Roman" w:eastAsia="Times New Roman" w:hAnsi="Times New Roman" w:cs="Times New Roman"/>
          <w:color w:val="111111"/>
          <w:sz w:val="28"/>
          <w:szCs w:val="28"/>
          <w:lang w:eastAsia="ru-RU"/>
        </w:rPr>
        <w:t>-копилка» - сайт для педагогов, воспитателей, учителей и родителей. (ped-kopilka.ru) MAAM.RU -Международный образовательный портал.</w:t>
      </w:r>
    </w:p>
    <w:p w:rsidR="00740773" w:rsidRDefault="00C26C71"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noProof/>
        </w:rPr>
        <w:lastRenderedPageBreak/>
        <w:drawing>
          <wp:inline distT="0" distB="0" distL="0" distR="0">
            <wp:extent cx="4876800" cy="3895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895725"/>
                    </a:xfrm>
                    <a:prstGeom prst="rect">
                      <a:avLst/>
                    </a:prstGeom>
                    <a:noFill/>
                    <a:ln>
                      <a:noFill/>
                    </a:ln>
                  </pic:spPr>
                </pic:pic>
              </a:graphicData>
            </a:graphic>
          </wp:inline>
        </w:drawing>
      </w: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Pr>
          <w:noProof/>
        </w:rPr>
        <w:drawing>
          <wp:inline distT="0" distB="0" distL="0" distR="0">
            <wp:extent cx="4743450" cy="432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450" cy="4324350"/>
                    </a:xfrm>
                    <a:prstGeom prst="rect">
                      <a:avLst/>
                    </a:prstGeom>
                    <a:noFill/>
                    <a:ln>
                      <a:noFill/>
                    </a:ln>
                  </pic:spPr>
                </pic:pic>
              </a:graphicData>
            </a:graphic>
          </wp:inline>
        </w:drawing>
      </w: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noProof/>
        </w:rPr>
        <w:lastRenderedPageBreak/>
        <w:drawing>
          <wp:inline distT="0" distB="0" distL="0" distR="0">
            <wp:extent cx="3486150" cy="4200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0" cy="4200525"/>
                    </a:xfrm>
                    <a:prstGeom prst="rect">
                      <a:avLst/>
                    </a:prstGeom>
                    <a:noFill/>
                    <a:ln>
                      <a:noFill/>
                    </a:ln>
                  </pic:spPr>
                </pic:pic>
              </a:graphicData>
            </a:graphic>
          </wp:inline>
        </w:drawing>
      </w: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Pr>
          <w:noProof/>
        </w:rPr>
        <w:drawing>
          <wp:inline distT="0" distB="0" distL="0" distR="0">
            <wp:extent cx="4105275" cy="4419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5275" cy="4419600"/>
                    </a:xfrm>
                    <a:prstGeom prst="rect">
                      <a:avLst/>
                    </a:prstGeom>
                    <a:noFill/>
                    <a:ln>
                      <a:noFill/>
                    </a:ln>
                  </pic:spPr>
                </pic:pic>
              </a:graphicData>
            </a:graphic>
          </wp:inline>
        </w:drawing>
      </w: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noProof/>
        </w:rPr>
        <w:lastRenderedPageBreak/>
        <w:drawing>
          <wp:inline distT="0" distB="0" distL="0" distR="0">
            <wp:extent cx="3209925" cy="3838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3838575"/>
                    </a:xfrm>
                    <a:prstGeom prst="rect">
                      <a:avLst/>
                    </a:prstGeom>
                    <a:noFill/>
                    <a:ln>
                      <a:noFill/>
                    </a:ln>
                  </pic:spPr>
                </pic:pic>
              </a:graphicData>
            </a:graphic>
          </wp:inline>
        </w:drawing>
      </w: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noProof/>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noProof/>
        </w:rPr>
        <w:lastRenderedPageBreak/>
        <w:drawing>
          <wp:inline distT="0" distB="0" distL="0" distR="0">
            <wp:extent cx="4829175" cy="4962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9175" cy="4962525"/>
                    </a:xfrm>
                    <a:prstGeom prst="rect">
                      <a:avLst/>
                    </a:prstGeom>
                    <a:noFill/>
                    <a:ln>
                      <a:noFill/>
                    </a:ln>
                  </pic:spPr>
                </pic:pic>
              </a:graphicData>
            </a:graphic>
          </wp:inline>
        </w:drawing>
      </w:r>
    </w:p>
    <w:p w:rsidR="003A7FEA" w:rsidRDefault="003A7FEA"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Pr>
          <w:noProof/>
        </w:rPr>
        <w:drawing>
          <wp:inline distT="0" distB="0" distL="0" distR="0">
            <wp:extent cx="3505200" cy="381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3810000"/>
                    </a:xfrm>
                    <a:prstGeom prst="rect">
                      <a:avLst/>
                    </a:prstGeom>
                    <a:noFill/>
                    <a:ln>
                      <a:noFill/>
                    </a:ln>
                  </pic:spPr>
                </pic:pic>
              </a:graphicData>
            </a:graphic>
          </wp:inline>
        </w:drawing>
      </w: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                       </w:t>
      </w:r>
      <w:r w:rsidR="003A7FEA">
        <w:rPr>
          <w:noProof/>
        </w:rPr>
        <w:drawing>
          <wp:inline distT="0" distB="0" distL="0" distR="0">
            <wp:extent cx="4029075" cy="4352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9075" cy="4352925"/>
                    </a:xfrm>
                    <a:prstGeom prst="rect">
                      <a:avLst/>
                    </a:prstGeom>
                    <a:noFill/>
                    <a:ln>
                      <a:noFill/>
                    </a:ln>
                  </pic:spPr>
                </pic:pic>
              </a:graphicData>
            </a:graphic>
          </wp:inline>
        </w:drawing>
      </w:r>
      <w:r>
        <w:rPr>
          <w:rFonts w:ascii="Times New Roman" w:eastAsia="Times New Roman" w:hAnsi="Times New Roman" w:cs="Times New Roman"/>
          <w:color w:val="111111"/>
          <w:sz w:val="28"/>
          <w:szCs w:val="28"/>
          <w:lang w:eastAsia="ru-RU"/>
        </w:rPr>
        <w:t xml:space="preserve"> </w:t>
      </w:r>
    </w:p>
    <w:p w:rsidR="008F72DC" w:rsidRDefault="008F72D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noProof/>
        </w:rPr>
        <w:drawing>
          <wp:inline distT="0" distB="0" distL="0" distR="0">
            <wp:extent cx="4791075" cy="4514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A02C0C" w:rsidRDefault="00A02C0C" w:rsidP="00802F1E">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                          </w:t>
      </w:r>
      <w:r>
        <w:rPr>
          <w:noProof/>
        </w:rPr>
        <w:drawing>
          <wp:inline distT="0" distB="0" distL="0" distR="0">
            <wp:extent cx="3629025" cy="4429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9025" cy="4429125"/>
                    </a:xfrm>
                    <a:prstGeom prst="rect">
                      <a:avLst/>
                    </a:prstGeom>
                    <a:noFill/>
                    <a:ln>
                      <a:noFill/>
                    </a:ln>
                  </pic:spPr>
                </pic:pic>
              </a:graphicData>
            </a:graphic>
          </wp:inline>
        </w:drawing>
      </w:r>
    </w:p>
    <w:p w:rsidR="00E2734A" w:rsidRDefault="00A02C0C" w:rsidP="00E2734A">
      <w:pPr>
        <w:shd w:val="clear" w:color="auto" w:fill="FFFFFF"/>
        <w:spacing w:before="225" w:after="225" w:line="360" w:lineRule="auto"/>
        <w:ind w:firstLine="360"/>
        <w:jc w:val="both"/>
        <w:rPr>
          <w:noProof/>
        </w:rPr>
      </w:pPr>
      <w:r>
        <w:rPr>
          <w:noProof/>
        </w:rPr>
        <w:drawing>
          <wp:inline distT="0" distB="0" distL="0" distR="0">
            <wp:extent cx="3581400" cy="4543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1400" cy="4543425"/>
                    </a:xfrm>
                    <a:prstGeom prst="rect">
                      <a:avLst/>
                    </a:prstGeom>
                    <a:noFill/>
                    <a:ln>
                      <a:noFill/>
                    </a:ln>
                  </pic:spPr>
                </pic:pic>
              </a:graphicData>
            </a:graphic>
          </wp:inline>
        </w:drawing>
      </w:r>
    </w:p>
    <w:p w:rsidR="003A7FEA" w:rsidRDefault="00E2734A" w:rsidP="00E2734A">
      <w:pPr>
        <w:shd w:val="clear" w:color="auto" w:fill="FFFFFF"/>
        <w:spacing w:before="225" w:after="225" w:line="360" w:lineRule="auto"/>
        <w:ind w:firstLine="360"/>
        <w:jc w:val="both"/>
        <w:rPr>
          <w:noProof/>
        </w:rPr>
      </w:pPr>
      <w:r>
        <w:rPr>
          <w:noProof/>
        </w:rPr>
        <w:lastRenderedPageBreak/>
        <w:t xml:space="preserve">                   </w:t>
      </w:r>
      <w:r w:rsidR="003A7FEA">
        <w:rPr>
          <w:noProof/>
        </w:rPr>
        <w:drawing>
          <wp:inline distT="0" distB="0" distL="0" distR="0">
            <wp:extent cx="4219575" cy="4953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7748" cy="4962594"/>
                    </a:xfrm>
                    <a:prstGeom prst="rect">
                      <a:avLst/>
                    </a:prstGeom>
                    <a:noFill/>
                    <a:ln>
                      <a:noFill/>
                    </a:ln>
                  </pic:spPr>
                </pic:pic>
              </a:graphicData>
            </a:graphic>
          </wp:inline>
        </w:drawing>
      </w:r>
    </w:p>
    <w:p w:rsidR="00E2734A" w:rsidRPr="00802F1E" w:rsidRDefault="00E2734A" w:rsidP="00E2734A">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Pr>
          <w:noProof/>
        </w:rPr>
        <w:drawing>
          <wp:inline distT="0" distB="0" distL="0" distR="0">
            <wp:extent cx="2876550" cy="3752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3752850"/>
                    </a:xfrm>
                    <a:prstGeom prst="rect">
                      <a:avLst/>
                    </a:prstGeom>
                    <a:noFill/>
                    <a:ln>
                      <a:noFill/>
                    </a:ln>
                  </pic:spPr>
                </pic:pic>
              </a:graphicData>
            </a:graphic>
          </wp:inline>
        </w:drawing>
      </w:r>
      <w:r>
        <w:rPr>
          <w:rFonts w:ascii="Times New Roman" w:eastAsia="Times New Roman" w:hAnsi="Times New Roman" w:cs="Times New Roman"/>
          <w:color w:val="111111"/>
          <w:sz w:val="28"/>
          <w:szCs w:val="28"/>
          <w:lang w:eastAsia="ru-RU"/>
        </w:rPr>
        <w:t xml:space="preserve">  </w:t>
      </w:r>
      <w:r>
        <w:rPr>
          <w:noProof/>
        </w:rPr>
        <w:drawing>
          <wp:inline distT="0" distB="0" distL="0" distR="0">
            <wp:extent cx="2743200" cy="3752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3752850"/>
                    </a:xfrm>
                    <a:prstGeom prst="rect">
                      <a:avLst/>
                    </a:prstGeom>
                    <a:noFill/>
                    <a:ln>
                      <a:noFill/>
                    </a:ln>
                  </pic:spPr>
                </pic:pic>
              </a:graphicData>
            </a:graphic>
          </wp:inline>
        </w:drawing>
      </w:r>
    </w:p>
    <w:sectPr w:rsidR="00E2734A" w:rsidRPr="00802F1E" w:rsidSect="00954DFB">
      <w:pgSz w:w="11906" w:h="16838"/>
      <w:pgMar w:top="1134" w:right="850" w:bottom="1134" w:left="1701" w:header="708" w:footer="708" w:gutter="0"/>
      <w:pgBorders w:display="firstPage">
        <w:top w:val="thinThickThinMediumGap" w:sz="24" w:space="1" w:color="auto"/>
        <w:left w:val="thinThickThinMediumGap" w:sz="24" w:space="4" w:color="auto"/>
        <w:bottom w:val="thinThickThinMediumGap" w:sz="24" w:space="1" w:color="auto"/>
        <w:right w:val="thinThickThinMediumGap" w:sz="24"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AB0" w:rsidRDefault="00604AB0" w:rsidP="00E2734A">
      <w:pPr>
        <w:spacing w:after="0" w:line="240" w:lineRule="auto"/>
      </w:pPr>
      <w:r>
        <w:separator/>
      </w:r>
    </w:p>
  </w:endnote>
  <w:endnote w:type="continuationSeparator" w:id="0">
    <w:p w:rsidR="00604AB0" w:rsidRDefault="00604AB0" w:rsidP="00E27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AB0" w:rsidRDefault="00604AB0" w:rsidP="00E2734A">
      <w:pPr>
        <w:spacing w:after="0" w:line="240" w:lineRule="auto"/>
      </w:pPr>
      <w:r>
        <w:separator/>
      </w:r>
    </w:p>
  </w:footnote>
  <w:footnote w:type="continuationSeparator" w:id="0">
    <w:p w:rsidR="00604AB0" w:rsidRDefault="00604AB0" w:rsidP="00E27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24C9"/>
    <w:multiLevelType w:val="multilevel"/>
    <w:tmpl w:val="CA6C1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D50D4"/>
    <w:multiLevelType w:val="hybridMultilevel"/>
    <w:tmpl w:val="56928FC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 w15:restartNumberingAfterBreak="0">
    <w:nsid w:val="18372511"/>
    <w:multiLevelType w:val="multilevel"/>
    <w:tmpl w:val="56EE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85B66"/>
    <w:multiLevelType w:val="hybridMultilevel"/>
    <w:tmpl w:val="77348730"/>
    <w:lvl w:ilvl="0" w:tplc="E7508070">
      <w:start w:val="1"/>
      <w:numFmt w:val="decimal"/>
      <w:lvlText w:val="%1."/>
      <w:lvlJc w:val="left"/>
      <w:pPr>
        <w:ind w:left="914" w:hanging="63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368839CE"/>
    <w:multiLevelType w:val="hybridMultilevel"/>
    <w:tmpl w:val="A69AFB56"/>
    <w:lvl w:ilvl="0" w:tplc="974846B2">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347494"/>
    <w:multiLevelType w:val="multilevel"/>
    <w:tmpl w:val="44968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F133FA"/>
    <w:multiLevelType w:val="hybridMultilevel"/>
    <w:tmpl w:val="F6E8E8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735"/>
    <w:rsid w:val="000758E6"/>
    <w:rsid w:val="00080438"/>
    <w:rsid w:val="001A2297"/>
    <w:rsid w:val="001C0E83"/>
    <w:rsid w:val="00226FB0"/>
    <w:rsid w:val="00262261"/>
    <w:rsid w:val="00281CC4"/>
    <w:rsid w:val="00286202"/>
    <w:rsid w:val="002C1805"/>
    <w:rsid w:val="002E131F"/>
    <w:rsid w:val="00301FA5"/>
    <w:rsid w:val="0030372B"/>
    <w:rsid w:val="003174DF"/>
    <w:rsid w:val="003A2E07"/>
    <w:rsid w:val="003A7FEA"/>
    <w:rsid w:val="003B369D"/>
    <w:rsid w:val="003B41C1"/>
    <w:rsid w:val="003C5DFA"/>
    <w:rsid w:val="00416922"/>
    <w:rsid w:val="00451735"/>
    <w:rsid w:val="00497B22"/>
    <w:rsid w:val="004F5E53"/>
    <w:rsid w:val="004F7485"/>
    <w:rsid w:val="005426A2"/>
    <w:rsid w:val="00604AB0"/>
    <w:rsid w:val="00661354"/>
    <w:rsid w:val="006B1D27"/>
    <w:rsid w:val="006B79BD"/>
    <w:rsid w:val="006C73E7"/>
    <w:rsid w:val="006D02BD"/>
    <w:rsid w:val="006D308D"/>
    <w:rsid w:val="00712B42"/>
    <w:rsid w:val="00740773"/>
    <w:rsid w:val="0079668A"/>
    <w:rsid w:val="007E745C"/>
    <w:rsid w:val="00802F1E"/>
    <w:rsid w:val="008164D4"/>
    <w:rsid w:val="008977DC"/>
    <w:rsid w:val="008F6F68"/>
    <w:rsid w:val="008F72DC"/>
    <w:rsid w:val="00954DFB"/>
    <w:rsid w:val="0097350D"/>
    <w:rsid w:val="00985EA7"/>
    <w:rsid w:val="009A2A79"/>
    <w:rsid w:val="00A02C0C"/>
    <w:rsid w:val="00A81421"/>
    <w:rsid w:val="00A913C1"/>
    <w:rsid w:val="00AD55B3"/>
    <w:rsid w:val="00B60CD3"/>
    <w:rsid w:val="00B62D33"/>
    <w:rsid w:val="00BA4746"/>
    <w:rsid w:val="00C1510E"/>
    <w:rsid w:val="00C26C71"/>
    <w:rsid w:val="00C44BF2"/>
    <w:rsid w:val="00C44CE9"/>
    <w:rsid w:val="00CB54F4"/>
    <w:rsid w:val="00CC3EA7"/>
    <w:rsid w:val="00D07202"/>
    <w:rsid w:val="00D342FF"/>
    <w:rsid w:val="00D525CA"/>
    <w:rsid w:val="00DB7AAD"/>
    <w:rsid w:val="00DD094E"/>
    <w:rsid w:val="00E2734A"/>
    <w:rsid w:val="00E3067B"/>
    <w:rsid w:val="00F27F7E"/>
    <w:rsid w:val="00F472A3"/>
    <w:rsid w:val="00FA34D3"/>
    <w:rsid w:val="00FB48BD"/>
    <w:rsid w:val="00FE7711"/>
    <w:rsid w:val="00FF4B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9A596"/>
  <w15:chartTrackingRefBased/>
  <w15:docId w15:val="{745DDC0C-8B6B-4D89-AE01-715030DCC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517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0C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525C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01">
    <w:name w:val="c101"/>
    <w:basedOn w:val="a"/>
    <w:rsid w:val="002C18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C1805"/>
  </w:style>
  <w:style w:type="paragraph" w:customStyle="1" w:styleId="c15">
    <w:name w:val="c15"/>
    <w:basedOn w:val="a"/>
    <w:rsid w:val="002C18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C1805"/>
  </w:style>
  <w:style w:type="paragraph" w:customStyle="1" w:styleId="c7">
    <w:name w:val="c7"/>
    <w:basedOn w:val="a"/>
    <w:rsid w:val="002C18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2C1805"/>
  </w:style>
  <w:style w:type="character" w:styleId="a4">
    <w:name w:val="Strong"/>
    <w:basedOn w:val="a0"/>
    <w:uiPriority w:val="22"/>
    <w:qFormat/>
    <w:rsid w:val="00DB7AAD"/>
    <w:rPr>
      <w:b/>
      <w:bCs/>
    </w:rPr>
  </w:style>
  <w:style w:type="paragraph" w:styleId="a5">
    <w:name w:val="Balloon Text"/>
    <w:basedOn w:val="a"/>
    <w:link w:val="a6"/>
    <w:uiPriority w:val="99"/>
    <w:semiHidden/>
    <w:unhideWhenUsed/>
    <w:rsid w:val="00F27F7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27F7E"/>
    <w:rPr>
      <w:rFonts w:ascii="Segoe UI" w:hAnsi="Segoe UI" w:cs="Segoe UI"/>
      <w:sz w:val="18"/>
      <w:szCs w:val="18"/>
    </w:rPr>
  </w:style>
  <w:style w:type="paragraph" w:styleId="a7">
    <w:name w:val="List Paragraph"/>
    <w:basedOn w:val="a"/>
    <w:uiPriority w:val="34"/>
    <w:qFormat/>
    <w:rsid w:val="0097350D"/>
    <w:pPr>
      <w:ind w:left="720"/>
      <w:contextualSpacing/>
    </w:pPr>
  </w:style>
  <w:style w:type="paragraph" w:customStyle="1" w:styleId="c0">
    <w:name w:val="c0"/>
    <w:basedOn w:val="a"/>
    <w:rsid w:val="00C151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C1510E"/>
  </w:style>
  <w:style w:type="character" w:customStyle="1" w:styleId="c37">
    <w:name w:val="c37"/>
    <w:basedOn w:val="a0"/>
    <w:rsid w:val="00C1510E"/>
  </w:style>
  <w:style w:type="character" w:customStyle="1" w:styleId="c1">
    <w:name w:val="c1"/>
    <w:basedOn w:val="a0"/>
    <w:rsid w:val="00C1510E"/>
  </w:style>
  <w:style w:type="paragraph" w:styleId="a8">
    <w:name w:val="header"/>
    <w:basedOn w:val="a"/>
    <w:link w:val="a9"/>
    <w:uiPriority w:val="99"/>
    <w:unhideWhenUsed/>
    <w:rsid w:val="00E2734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734A"/>
  </w:style>
  <w:style w:type="paragraph" w:styleId="aa">
    <w:name w:val="footer"/>
    <w:basedOn w:val="a"/>
    <w:link w:val="ab"/>
    <w:uiPriority w:val="99"/>
    <w:unhideWhenUsed/>
    <w:rsid w:val="00E2734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7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1958">
      <w:bodyDiv w:val="1"/>
      <w:marLeft w:val="0"/>
      <w:marRight w:val="0"/>
      <w:marTop w:val="0"/>
      <w:marBottom w:val="0"/>
      <w:divBdr>
        <w:top w:val="none" w:sz="0" w:space="0" w:color="auto"/>
        <w:left w:val="none" w:sz="0" w:space="0" w:color="auto"/>
        <w:bottom w:val="none" w:sz="0" w:space="0" w:color="auto"/>
        <w:right w:val="none" w:sz="0" w:space="0" w:color="auto"/>
      </w:divBdr>
    </w:div>
    <w:div w:id="51198556">
      <w:bodyDiv w:val="1"/>
      <w:marLeft w:val="0"/>
      <w:marRight w:val="0"/>
      <w:marTop w:val="0"/>
      <w:marBottom w:val="0"/>
      <w:divBdr>
        <w:top w:val="none" w:sz="0" w:space="0" w:color="auto"/>
        <w:left w:val="none" w:sz="0" w:space="0" w:color="auto"/>
        <w:bottom w:val="none" w:sz="0" w:space="0" w:color="auto"/>
        <w:right w:val="none" w:sz="0" w:space="0" w:color="auto"/>
      </w:divBdr>
    </w:div>
    <w:div w:id="93865768">
      <w:bodyDiv w:val="1"/>
      <w:marLeft w:val="0"/>
      <w:marRight w:val="0"/>
      <w:marTop w:val="0"/>
      <w:marBottom w:val="0"/>
      <w:divBdr>
        <w:top w:val="none" w:sz="0" w:space="0" w:color="auto"/>
        <w:left w:val="none" w:sz="0" w:space="0" w:color="auto"/>
        <w:bottom w:val="none" w:sz="0" w:space="0" w:color="auto"/>
        <w:right w:val="none" w:sz="0" w:space="0" w:color="auto"/>
      </w:divBdr>
    </w:div>
    <w:div w:id="139159684">
      <w:bodyDiv w:val="1"/>
      <w:marLeft w:val="0"/>
      <w:marRight w:val="0"/>
      <w:marTop w:val="0"/>
      <w:marBottom w:val="0"/>
      <w:divBdr>
        <w:top w:val="none" w:sz="0" w:space="0" w:color="auto"/>
        <w:left w:val="none" w:sz="0" w:space="0" w:color="auto"/>
        <w:bottom w:val="none" w:sz="0" w:space="0" w:color="auto"/>
        <w:right w:val="none" w:sz="0" w:space="0" w:color="auto"/>
      </w:divBdr>
    </w:div>
    <w:div w:id="164175757">
      <w:bodyDiv w:val="1"/>
      <w:marLeft w:val="0"/>
      <w:marRight w:val="0"/>
      <w:marTop w:val="0"/>
      <w:marBottom w:val="0"/>
      <w:divBdr>
        <w:top w:val="none" w:sz="0" w:space="0" w:color="auto"/>
        <w:left w:val="none" w:sz="0" w:space="0" w:color="auto"/>
        <w:bottom w:val="none" w:sz="0" w:space="0" w:color="auto"/>
        <w:right w:val="none" w:sz="0" w:space="0" w:color="auto"/>
      </w:divBdr>
    </w:div>
    <w:div w:id="347873588">
      <w:bodyDiv w:val="1"/>
      <w:marLeft w:val="0"/>
      <w:marRight w:val="0"/>
      <w:marTop w:val="0"/>
      <w:marBottom w:val="0"/>
      <w:divBdr>
        <w:top w:val="none" w:sz="0" w:space="0" w:color="auto"/>
        <w:left w:val="none" w:sz="0" w:space="0" w:color="auto"/>
        <w:bottom w:val="none" w:sz="0" w:space="0" w:color="auto"/>
        <w:right w:val="none" w:sz="0" w:space="0" w:color="auto"/>
      </w:divBdr>
    </w:div>
    <w:div w:id="464860885">
      <w:bodyDiv w:val="1"/>
      <w:marLeft w:val="0"/>
      <w:marRight w:val="0"/>
      <w:marTop w:val="0"/>
      <w:marBottom w:val="0"/>
      <w:divBdr>
        <w:top w:val="none" w:sz="0" w:space="0" w:color="auto"/>
        <w:left w:val="none" w:sz="0" w:space="0" w:color="auto"/>
        <w:bottom w:val="none" w:sz="0" w:space="0" w:color="auto"/>
        <w:right w:val="none" w:sz="0" w:space="0" w:color="auto"/>
      </w:divBdr>
    </w:div>
    <w:div w:id="599409999">
      <w:bodyDiv w:val="1"/>
      <w:marLeft w:val="0"/>
      <w:marRight w:val="0"/>
      <w:marTop w:val="0"/>
      <w:marBottom w:val="0"/>
      <w:divBdr>
        <w:top w:val="none" w:sz="0" w:space="0" w:color="auto"/>
        <w:left w:val="none" w:sz="0" w:space="0" w:color="auto"/>
        <w:bottom w:val="none" w:sz="0" w:space="0" w:color="auto"/>
        <w:right w:val="none" w:sz="0" w:space="0" w:color="auto"/>
      </w:divBdr>
    </w:div>
    <w:div w:id="644044073">
      <w:bodyDiv w:val="1"/>
      <w:marLeft w:val="0"/>
      <w:marRight w:val="0"/>
      <w:marTop w:val="0"/>
      <w:marBottom w:val="0"/>
      <w:divBdr>
        <w:top w:val="none" w:sz="0" w:space="0" w:color="auto"/>
        <w:left w:val="none" w:sz="0" w:space="0" w:color="auto"/>
        <w:bottom w:val="none" w:sz="0" w:space="0" w:color="auto"/>
        <w:right w:val="none" w:sz="0" w:space="0" w:color="auto"/>
      </w:divBdr>
    </w:div>
    <w:div w:id="695424485">
      <w:bodyDiv w:val="1"/>
      <w:marLeft w:val="0"/>
      <w:marRight w:val="0"/>
      <w:marTop w:val="0"/>
      <w:marBottom w:val="0"/>
      <w:divBdr>
        <w:top w:val="none" w:sz="0" w:space="0" w:color="auto"/>
        <w:left w:val="none" w:sz="0" w:space="0" w:color="auto"/>
        <w:bottom w:val="none" w:sz="0" w:space="0" w:color="auto"/>
        <w:right w:val="none" w:sz="0" w:space="0" w:color="auto"/>
      </w:divBdr>
    </w:div>
    <w:div w:id="781610212">
      <w:bodyDiv w:val="1"/>
      <w:marLeft w:val="0"/>
      <w:marRight w:val="0"/>
      <w:marTop w:val="0"/>
      <w:marBottom w:val="0"/>
      <w:divBdr>
        <w:top w:val="none" w:sz="0" w:space="0" w:color="auto"/>
        <w:left w:val="none" w:sz="0" w:space="0" w:color="auto"/>
        <w:bottom w:val="none" w:sz="0" w:space="0" w:color="auto"/>
        <w:right w:val="none" w:sz="0" w:space="0" w:color="auto"/>
      </w:divBdr>
    </w:div>
    <w:div w:id="946935944">
      <w:bodyDiv w:val="1"/>
      <w:marLeft w:val="0"/>
      <w:marRight w:val="0"/>
      <w:marTop w:val="0"/>
      <w:marBottom w:val="0"/>
      <w:divBdr>
        <w:top w:val="none" w:sz="0" w:space="0" w:color="auto"/>
        <w:left w:val="none" w:sz="0" w:space="0" w:color="auto"/>
        <w:bottom w:val="none" w:sz="0" w:space="0" w:color="auto"/>
        <w:right w:val="none" w:sz="0" w:space="0" w:color="auto"/>
      </w:divBdr>
    </w:div>
    <w:div w:id="1148277671">
      <w:bodyDiv w:val="1"/>
      <w:marLeft w:val="0"/>
      <w:marRight w:val="0"/>
      <w:marTop w:val="0"/>
      <w:marBottom w:val="0"/>
      <w:divBdr>
        <w:top w:val="none" w:sz="0" w:space="0" w:color="auto"/>
        <w:left w:val="none" w:sz="0" w:space="0" w:color="auto"/>
        <w:bottom w:val="none" w:sz="0" w:space="0" w:color="auto"/>
        <w:right w:val="none" w:sz="0" w:space="0" w:color="auto"/>
      </w:divBdr>
    </w:div>
    <w:div w:id="1198616639">
      <w:bodyDiv w:val="1"/>
      <w:marLeft w:val="0"/>
      <w:marRight w:val="0"/>
      <w:marTop w:val="0"/>
      <w:marBottom w:val="0"/>
      <w:divBdr>
        <w:top w:val="none" w:sz="0" w:space="0" w:color="auto"/>
        <w:left w:val="none" w:sz="0" w:space="0" w:color="auto"/>
        <w:bottom w:val="none" w:sz="0" w:space="0" w:color="auto"/>
        <w:right w:val="none" w:sz="0" w:space="0" w:color="auto"/>
      </w:divBdr>
    </w:div>
    <w:div w:id="1288047612">
      <w:bodyDiv w:val="1"/>
      <w:marLeft w:val="0"/>
      <w:marRight w:val="0"/>
      <w:marTop w:val="0"/>
      <w:marBottom w:val="0"/>
      <w:divBdr>
        <w:top w:val="none" w:sz="0" w:space="0" w:color="auto"/>
        <w:left w:val="none" w:sz="0" w:space="0" w:color="auto"/>
        <w:bottom w:val="none" w:sz="0" w:space="0" w:color="auto"/>
        <w:right w:val="none" w:sz="0" w:space="0" w:color="auto"/>
      </w:divBdr>
    </w:div>
    <w:div w:id="1513884557">
      <w:bodyDiv w:val="1"/>
      <w:marLeft w:val="0"/>
      <w:marRight w:val="0"/>
      <w:marTop w:val="0"/>
      <w:marBottom w:val="0"/>
      <w:divBdr>
        <w:top w:val="none" w:sz="0" w:space="0" w:color="auto"/>
        <w:left w:val="none" w:sz="0" w:space="0" w:color="auto"/>
        <w:bottom w:val="none" w:sz="0" w:space="0" w:color="auto"/>
        <w:right w:val="none" w:sz="0" w:space="0" w:color="auto"/>
      </w:divBdr>
    </w:div>
    <w:div w:id="1540898932">
      <w:bodyDiv w:val="1"/>
      <w:marLeft w:val="0"/>
      <w:marRight w:val="0"/>
      <w:marTop w:val="0"/>
      <w:marBottom w:val="0"/>
      <w:divBdr>
        <w:top w:val="none" w:sz="0" w:space="0" w:color="auto"/>
        <w:left w:val="none" w:sz="0" w:space="0" w:color="auto"/>
        <w:bottom w:val="none" w:sz="0" w:space="0" w:color="auto"/>
        <w:right w:val="none" w:sz="0" w:space="0" w:color="auto"/>
      </w:divBdr>
    </w:div>
    <w:div w:id="1709260220">
      <w:bodyDiv w:val="1"/>
      <w:marLeft w:val="0"/>
      <w:marRight w:val="0"/>
      <w:marTop w:val="0"/>
      <w:marBottom w:val="0"/>
      <w:divBdr>
        <w:top w:val="none" w:sz="0" w:space="0" w:color="auto"/>
        <w:left w:val="none" w:sz="0" w:space="0" w:color="auto"/>
        <w:bottom w:val="none" w:sz="0" w:space="0" w:color="auto"/>
        <w:right w:val="none" w:sz="0" w:space="0" w:color="auto"/>
      </w:divBdr>
    </w:div>
    <w:div w:id="1802575102">
      <w:bodyDiv w:val="1"/>
      <w:marLeft w:val="0"/>
      <w:marRight w:val="0"/>
      <w:marTop w:val="0"/>
      <w:marBottom w:val="0"/>
      <w:divBdr>
        <w:top w:val="none" w:sz="0" w:space="0" w:color="auto"/>
        <w:left w:val="none" w:sz="0" w:space="0" w:color="auto"/>
        <w:bottom w:val="none" w:sz="0" w:space="0" w:color="auto"/>
        <w:right w:val="none" w:sz="0" w:space="0" w:color="auto"/>
      </w:divBdr>
    </w:div>
    <w:div w:id="1830440593">
      <w:bodyDiv w:val="1"/>
      <w:marLeft w:val="0"/>
      <w:marRight w:val="0"/>
      <w:marTop w:val="0"/>
      <w:marBottom w:val="0"/>
      <w:divBdr>
        <w:top w:val="none" w:sz="0" w:space="0" w:color="auto"/>
        <w:left w:val="none" w:sz="0" w:space="0" w:color="auto"/>
        <w:bottom w:val="none" w:sz="0" w:space="0" w:color="auto"/>
        <w:right w:val="none" w:sz="0" w:space="0" w:color="auto"/>
      </w:divBdr>
    </w:div>
    <w:div w:id="1936747636">
      <w:bodyDiv w:val="1"/>
      <w:marLeft w:val="0"/>
      <w:marRight w:val="0"/>
      <w:marTop w:val="0"/>
      <w:marBottom w:val="0"/>
      <w:divBdr>
        <w:top w:val="none" w:sz="0" w:space="0" w:color="auto"/>
        <w:left w:val="none" w:sz="0" w:space="0" w:color="auto"/>
        <w:bottom w:val="none" w:sz="0" w:space="0" w:color="auto"/>
        <w:right w:val="none" w:sz="0" w:space="0" w:color="auto"/>
      </w:divBdr>
    </w:div>
    <w:div w:id="210495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124BE-C1BA-457B-AD68-481CDC4A4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27</Pages>
  <Words>4138</Words>
  <Characters>23592</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dc:creator>
  <cp:keywords/>
  <dc:description/>
  <cp:lastModifiedBy>а</cp:lastModifiedBy>
  <cp:revision>15</cp:revision>
  <cp:lastPrinted>2022-03-22T19:30:00Z</cp:lastPrinted>
  <dcterms:created xsi:type="dcterms:W3CDTF">2022-03-15T19:46:00Z</dcterms:created>
  <dcterms:modified xsi:type="dcterms:W3CDTF">2022-05-16T18:46:00Z</dcterms:modified>
</cp:coreProperties>
</file>