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2" w:rsidRPr="00A410B2" w:rsidRDefault="00A410B2" w:rsidP="00A410B2">
      <w:pPr>
        <w:pStyle w:val="a3"/>
        <w:spacing w:before="0" w:beforeAutospacing="0" w:after="0"/>
        <w:ind w:firstLine="567"/>
        <w:jc w:val="center"/>
        <w:rPr>
          <w:sz w:val="28"/>
          <w:szCs w:val="28"/>
        </w:rPr>
      </w:pPr>
      <w:r w:rsidRPr="00A410B2">
        <w:rPr>
          <w:sz w:val="28"/>
          <w:szCs w:val="28"/>
        </w:rPr>
        <w:t>Публичное представление</w:t>
      </w:r>
    </w:p>
    <w:p w:rsidR="00A410B2" w:rsidRPr="00A410B2" w:rsidRDefault="00A410B2" w:rsidP="00A410B2">
      <w:pPr>
        <w:pStyle w:val="a3"/>
        <w:spacing w:before="0" w:beforeAutospacing="0" w:after="0"/>
        <w:ind w:firstLine="567"/>
        <w:jc w:val="center"/>
        <w:rPr>
          <w:sz w:val="28"/>
          <w:szCs w:val="28"/>
        </w:rPr>
      </w:pPr>
      <w:r w:rsidRPr="00A410B2">
        <w:rPr>
          <w:sz w:val="28"/>
          <w:szCs w:val="28"/>
        </w:rPr>
        <w:t>собственного инновационного педагогического опыта</w:t>
      </w:r>
    </w:p>
    <w:p w:rsidR="00A410B2" w:rsidRPr="00A410B2" w:rsidRDefault="00A410B2" w:rsidP="00A410B2">
      <w:pPr>
        <w:pStyle w:val="a3"/>
        <w:spacing w:before="0" w:beforeAutospacing="0" w:after="0"/>
        <w:ind w:firstLine="567"/>
        <w:jc w:val="center"/>
        <w:rPr>
          <w:sz w:val="28"/>
          <w:szCs w:val="28"/>
        </w:rPr>
      </w:pPr>
      <w:r w:rsidRPr="00A410B2">
        <w:rPr>
          <w:b/>
          <w:bCs/>
          <w:sz w:val="28"/>
          <w:szCs w:val="28"/>
        </w:rPr>
        <w:t>«</w:t>
      </w:r>
      <w:r w:rsidR="00332F07">
        <w:rPr>
          <w:rStyle w:val="c3"/>
          <w:sz w:val="28"/>
          <w:szCs w:val="28"/>
        </w:rPr>
        <w:t>Эффективные технологии в практике учителя начальных классов</w:t>
      </w:r>
      <w:r w:rsidRPr="00332F07">
        <w:rPr>
          <w:b/>
          <w:bCs/>
          <w:sz w:val="28"/>
          <w:szCs w:val="28"/>
        </w:rPr>
        <w:t>»</w:t>
      </w:r>
    </w:p>
    <w:p w:rsidR="00A410B2" w:rsidRPr="00A410B2" w:rsidRDefault="00A410B2" w:rsidP="00A410B2">
      <w:pPr>
        <w:pStyle w:val="a3"/>
        <w:spacing w:before="0" w:beforeAutospacing="0" w:after="0"/>
        <w:ind w:firstLine="567"/>
        <w:jc w:val="center"/>
        <w:rPr>
          <w:sz w:val="28"/>
          <w:szCs w:val="28"/>
        </w:rPr>
      </w:pPr>
      <w:r w:rsidRPr="00A410B2">
        <w:rPr>
          <w:sz w:val="28"/>
          <w:szCs w:val="28"/>
        </w:rPr>
        <w:t>учителя начальных классов</w:t>
      </w:r>
    </w:p>
    <w:p w:rsidR="00A410B2" w:rsidRPr="00A410B2" w:rsidRDefault="00A410B2" w:rsidP="00A410B2">
      <w:pPr>
        <w:pStyle w:val="a3"/>
        <w:spacing w:before="0" w:beforeAutospacing="0" w:after="0"/>
        <w:ind w:firstLine="567"/>
        <w:jc w:val="center"/>
        <w:rPr>
          <w:sz w:val="28"/>
          <w:szCs w:val="28"/>
        </w:rPr>
      </w:pPr>
      <w:r w:rsidRPr="00A410B2">
        <w:rPr>
          <w:sz w:val="28"/>
          <w:szCs w:val="28"/>
        </w:rPr>
        <w:t xml:space="preserve">МОУ «Лицей № 4» – </w:t>
      </w:r>
      <w:proofErr w:type="spellStart"/>
      <w:r w:rsidRPr="00A410B2">
        <w:rPr>
          <w:sz w:val="28"/>
          <w:szCs w:val="28"/>
        </w:rPr>
        <w:t>г.о</w:t>
      </w:r>
      <w:proofErr w:type="spellEnd"/>
      <w:r w:rsidRPr="00A410B2">
        <w:rPr>
          <w:sz w:val="28"/>
          <w:szCs w:val="28"/>
        </w:rPr>
        <w:t>. Саранск,</w:t>
      </w:r>
    </w:p>
    <w:p w:rsidR="00A410B2" w:rsidRPr="00A410B2" w:rsidRDefault="00A410B2" w:rsidP="00A410B2">
      <w:pPr>
        <w:pStyle w:val="a3"/>
        <w:spacing w:before="0" w:beforeAutospacing="0" w:after="0"/>
        <w:ind w:firstLine="567"/>
        <w:jc w:val="center"/>
        <w:rPr>
          <w:sz w:val="28"/>
          <w:szCs w:val="28"/>
        </w:rPr>
      </w:pPr>
      <w:proofErr w:type="spellStart"/>
      <w:r w:rsidRPr="00A410B2">
        <w:rPr>
          <w:b/>
          <w:bCs/>
          <w:sz w:val="28"/>
          <w:szCs w:val="28"/>
        </w:rPr>
        <w:t>Халевиной</w:t>
      </w:r>
      <w:proofErr w:type="spellEnd"/>
      <w:r w:rsidRPr="00A410B2">
        <w:rPr>
          <w:b/>
          <w:bCs/>
          <w:sz w:val="28"/>
          <w:szCs w:val="28"/>
        </w:rPr>
        <w:t xml:space="preserve"> Ирины Александровны</w:t>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pacing w:before="0" w:beforeAutospacing="0" w:after="0"/>
        <w:ind w:firstLine="567"/>
        <w:jc w:val="both"/>
        <w:rPr>
          <w:sz w:val="28"/>
          <w:szCs w:val="28"/>
        </w:rPr>
      </w:pPr>
      <w:r w:rsidRPr="00A410B2">
        <w:rPr>
          <w:b/>
          <w:bCs/>
          <w:sz w:val="28"/>
          <w:szCs w:val="28"/>
        </w:rPr>
        <w:t>2. Общие сведения</w:t>
      </w:r>
    </w:p>
    <w:p w:rsidR="00A410B2" w:rsidRPr="00A410B2" w:rsidRDefault="00A410B2" w:rsidP="00A410B2">
      <w:pPr>
        <w:pStyle w:val="a3"/>
        <w:spacing w:before="0" w:beforeAutospacing="0" w:after="0"/>
        <w:ind w:firstLine="567"/>
        <w:jc w:val="both"/>
        <w:rPr>
          <w:sz w:val="28"/>
          <w:szCs w:val="28"/>
        </w:rPr>
      </w:pPr>
      <w:r w:rsidRPr="00A410B2">
        <w:rPr>
          <w:sz w:val="28"/>
          <w:szCs w:val="28"/>
        </w:rPr>
        <w:t>Дата рождения: 29.04.1987г.</w:t>
      </w:r>
    </w:p>
    <w:p w:rsidR="00A410B2" w:rsidRPr="00A410B2" w:rsidRDefault="00A410B2" w:rsidP="00A410B2">
      <w:pPr>
        <w:pStyle w:val="a3"/>
        <w:spacing w:before="0" w:beforeAutospacing="0" w:after="0"/>
        <w:ind w:firstLine="567"/>
        <w:jc w:val="both"/>
        <w:rPr>
          <w:sz w:val="28"/>
          <w:szCs w:val="28"/>
        </w:rPr>
      </w:pPr>
      <w:r w:rsidRPr="00A410B2">
        <w:rPr>
          <w:sz w:val="28"/>
          <w:szCs w:val="28"/>
        </w:rPr>
        <w:t xml:space="preserve">Профессиональное образование: учитель начальных классов,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МГПИ им. М. Е. </w:t>
      </w:r>
      <w:proofErr w:type="spellStart"/>
      <w:r w:rsidRPr="00A410B2">
        <w:rPr>
          <w:color w:val="000000"/>
          <w:sz w:val="28"/>
          <w:szCs w:val="28"/>
        </w:rPr>
        <w:t>Евсевьева</w:t>
      </w:r>
      <w:proofErr w:type="spellEnd"/>
      <w:r w:rsidRPr="00A410B2">
        <w:rPr>
          <w:color w:val="000000"/>
          <w:sz w:val="28"/>
          <w:szCs w:val="28"/>
        </w:rPr>
        <w:t>, диплом № BCA 0942488, регистрационный № 3914, дата выдачи – 30 июня 2009 года.</w:t>
      </w:r>
    </w:p>
    <w:p w:rsidR="00A410B2" w:rsidRPr="00A410B2" w:rsidRDefault="00A410B2" w:rsidP="00A410B2">
      <w:pPr>
        <w:pStyle w:val="a3"/>
        <w:spacing w:before="0" w:beforeAutospacing="0" w:after="0"/>
        <w:ind w:firstLine="567"/>
        <w:jc w:val="both"/>
        <w:rPr>
          <w:sz w:val="28"/>
          <w:szCs w:val="28"/>
        </w:rPr>
      </w:pPr>
      <w:r w:rsidRPr="00A410B2">
        <w:rPr>
          <w:sz w:val="28"/>
          <w:szCs w:val="28"/>
        </w:rPr>
        <w:t>Стаж педагогической работы (по специальности): 12 лет</w:t>
      </w:r>
    </w:p>
    <w:p w:rsidR="00A410B2" w:rsidRPr="00A410B2" w:rsidRDefault="00A410B2" w:rsidP="00A410B2">
      <w:pPr>
        <w:pStyle w:val="a3"/>
        <w:spacing w:before="0" w:beforeAutospacing="0" w:after="0"/>
        <w:ind w:firstLine="567"/>
        <w:jc w:val="both"/>
        <w:rPr>
          <w:sz w:val="28"/>
          <w:szCs w:val="28"/>
        </w:rPr>
      </w:pPr>
      <w:r w:rsidRPr="00A410B2">
        <w:rPr>
          <w:sz w:val="28"/>
          <w:szCs w:val="28"/>
        </w:rPr>
        <w:t>Общий трудовой стаж: 12 лет</w:t>
      </w:r>
    </w:p>
    <w:p w:rsidR="00A410B2" w:rsidRPr="00A410B2" w:rsidRDefault="00A410B2" w:rsidP="00A410B2">
      <w:pPr>
        <w:pStyle w:val="a3"/>
        <w:spacing w:before="0" w:beforeAutospacing="0" w:after="0"/>
        <w:ind w:firstLine="567"/>
        <w:jc w:val="both"/>
        <w:rPr>
          <w:sz w:val="28"/>
          <w:szCs w:val="28"/>
        </w:rPr>
      </w:pPr>
      <w:r w:rsidRPr="00A410B2">
        <w:rPr>
          <w:sz w:val="28"/>
          <w:szCs w:val="28"/>
        </w:rPr>
        <w:t>Наличие квалификационной категории: первая квалификационная категория</w:t>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pacing w:before="0" w:beforeAutospacing="0" w:after="0"/>
        <w:ind w:firstLine="567"/>
        <w:jc w:val="both"/>
        <w:rPr>
          <w:sz w:val="28"/>
          <w:szCs w:val="28"/>
        </w:rPr>
      </w:pPr>
      <w:r w:rsidRPr="00A410B2">
        <w:rPr>
          <w:b/>
          <w:bCs/>
          <w:sz w:val="28"/>
          <w:szCs w:val="28"/>
        </w:rPr>
        <w:t>3. Актуальность проблемы</w:t>
      </w:r>
    </w:p>
    <w:p w:rsidR="00A410B2" w:rsidRPr="00A410B2" w:rsidRDefault="00A410B2" w:rsidP="00A410B2">
      <w:pPr>
        <w:pStyle w:val="a3"/>
        <w:spacing w:before="0" w:beforeAutospacing="0" w:after="0"/>
        <w:ind w:firstLine="3686"/>
        <w:jc w:val="both"/>
        <w:rPr>
          <w:sz w:val="28"/>
          <w:szCs w:val="28"/>
        </w:rPr>
      </w:pPr>
      <w:r w:rsidRPr="00A410B2">
        <w:rPr>
          <w:sz w:val="28"/>
          <w:szCs w:val="28"/>
        </w:rPr>
        <w:t>Скажи мне</w:t>
      </w:r>
      <w:r w:rsidRPr="00A410B2">
        <w:rPr>
          <w:color w:val="000000"/>
          <w:sz w:val="28"/>
          <w:szCs w:val="28"/>
        </w:rPr>
        <w:t xml:space="preserve"> — и я забуду, </w:t>
      </w:r>
    </w:p>
    <w:p w:rsidR="00A410B2" w:rsidRPr="00A410B2" w:rsidRDefault="00A410B2" w:rsidP="00A410B2">
      <w:pPr>
        <w:pStyle w:val="a3"/>
        <w:spacing w:before="0" w:beforeAutospacing="0" w:after="0"/>
        <w:ind w:firstLine="3686"/>
        <w:jc w:val="both"/>
        <w:rPr>
          <w:sz w:val="28"/>
          <w:szCs w:val="28"/>
        </w:rPr>
      </w:pPr>
      <w:r w:rsidRPr="00A410B2">
        <w:rPr>
          <w:color w:val="000000"/>
          <w:sz w:val="28"/>
          <w:szCs w:val="28"/>
        </w:rPr>
        <w:t xml:space="preserve">покажи мне — и я запомню, </w:t>
      </w:r>
    </w:p>
    <w:p w:rsidR="00A410B2" w:rsidRPr="00A410B2" w:rsidRDefault="00A410B2" w:rsidP="00A410B2">
      <w:pPr>
        <w:pStyle w:val="a3"/>
        <w:spacing w:before="0" w:beforeAutospacing="0" w:after="0"/>
        <w:ind w:firstLine="3686"/>
        <w:jc w:val="both"/>
        <w:rPr>
          <w:sz w:val="28"/>
          <w:szCs w:val="28"/>
        </w:rPr>
      </w:pPr>
      <w:r w:rsidRPr="00A410B2">
        <w:rPr>
          <w:color w:val="000000"/>
          <w:sz w:val="28"/>
          <w:szCs w:val="28"/>
        </w:rPr>
        <w:t>дай мне действовать самому — и я научусь.</w:t>
      </w:r>
    </w:p>
    <w:p w:rsidR="00A410B2" w:rsidRPr="00A410B2" w:rsidRDefault="00A410B2" w:rsidP="00A410B2">
      <w:pPr>
        <w:pStyle w:val="a3"/>
        <w:spacing w:before="0" w:beforeAutospacing="0" w:after="0"/>
        <w:ind w:firstLine="3686"/>
        <w:jc w:val="both"/>
        <w:rPr>
          <w:sz w:val="28"/>
          <w:szCs w:val="28"/>
        </w:rPr>
      </w:pPr>
      <w:r w:rsidRPr="00A410B2">
        <w:rPr>
          <w:color w:val="000000"/>
          <w:sz w:val="28"/>
          <w:szCs w:val="28"/>
        </w:rPr>
        <w:t>Китайская мудрость</w:t>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pacing w:before="0" w:beforeAutospacing="0" w:after="0"/>
        <w:ind w:firstLine="567"/>
        <w:jc w:val="both"/>
        <w:rPr>
          <w:sz w:val="28"/>
          <w:szCs w:val="28"/>
        </w:rPr>
      </w:pPr>
      <w:r w:rsidRPr="00A410B2">
        <w:rPr>
          <w:sz w:val="28"/>
          <w:szCs w:val="28"/>
        </w:rPr>
        <w:t>Федеральный государственный образовательный стандарт начального общего образования устанавливает требования к результатам обучающихся, осваивающих основную образовательную программу начального общего образования.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Важным направлением современного Российского образования является </w:t>
      </w:r>
      <w:r w:rsidRPr="00A410B2">
        <w:rPr>
          <w:color w:val="000000"/>
          <w:sz w:val="28"/>
          <w:szCs w:val="28"/>
          <w:u w:val="single"/>
        </w:rPr>
        <w:t>«научить учиться самому</w:t>
      </w:r>
      <w:r w:rsidRPr="00A410B2">
        <w:rPr>
          <w:color w:val="000000"/>
          <w:sz w:val="28"/>
          <w:szCs w:val="28"/>
        </w:rPr>
        <w:t xml:space="preserve">». Перед нами педагогами стоит задача научить обучающихся ставить перед собой цели и задачи, находить способы их решения, а главное находить нужную информацию для решения поставленного вопроса среди огромного множества источников информации. Всем нам известно, что лучше запоминается то, что нам интересно, что было эмоционально окрашено. Как же сделать так, чтобы пройденный материал остался в памяти ребёнка, чтобы он мог научиться пользоваться теми знаниями, которые получил на учебных занятиях по определенной теме, чтобы он захотел самостоятельно расширить свои горизонты по данному вопросу.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Сегодня к процессу и результату обучения выдвигается все больше требований. Всё чаще говорится о необходимости повышения качества современного образования, обращается внимание не только на усвоение обучающимися определённой суммы знаний, но и на развитие его личности, его познавательных и созидательных способностей, на умение самостоятельно добывать знания. Мы, педагоги, ищем пути и средства, чтобы сформировать целостную систему универсальных знаний, умений и навыков, а также опыта самостоятельной деятельности и личной </w:t>
      </w:r>
      <w:r w:rsidRPr="00A410B2">
        <w:rPr>
          <w:color w:val="000000"/>
          <w:sz w:val="28"/>
          <w:szCs w:val="28"/>
        </w:rPr>
        <w:lastRenderedPageBreak/>
        <w:t xml:space="preserve">ответственности обучающихся. Повышения качества образования мы добиваемся не за счет дополнительной нагрузки на обучающихся, а через совершенствование форм и методов обучения, отбора содержания образования, через внедрение образовательных технологий. Мы все прекрасно понимаем, что в современном мире у любого человека постоянно под рукой основной источник информации – интернет. Исходя из опыта работы, я заметила, что детям все сложнее становится справляться с запоминанием и систематизацией знаний. С раннего возраста привлекается все больше средств активизации и развития внимания и мышления, различные развивающие книжки, коврики, </w:t>
      </w:r>
      <w:proofErr w:type="spellStart"/>
      <w:r w:rsidRPr="00A410B2">
        <w:rPr>
          <w:color w:val="000000"/>
          <w:sz w:val="28"/>
          <w:szCs w:val="28"/>
        </w:rPr>
        <w:t>бизиборды</w:t>
      </w:r>
      <w:proofErr w:type="spellEnd"/>
      <w:r w:rsidRPr="00A410B2">
        <w:rPr>
          <w:color w:val="000000"/>
          <w:sz w:val="28"/>
          <w:szCs w:val="28"/>
        </w:rPr>
        <w:t xml:space="preserve">, в которых можно не только познакомиться с различными явлениями в жизни и природе, но и увидеть, потрогать своими руками. И сложно становится оторвать ребят от игры, удержать их внимание и </w:t>
      </w:r>
      <w:r w:rsidRPr="00A410B2">
        <w:rPr>
          <w:color w:val="000000"/>
          <w:sz w:val="28"/>
          <w:szCs w:val="28"/>
          <w:u w:val="single"/>
        </w:rPr>
        <w:t xml:space="preserve">привлечь к учебной деятельности </w:t>
      </w:r>
      <w:r w:rsidRPr="00A410B2">
        <w:rPr>
          <w:color w:val="000000"/>
          <w:sz w:val="28"/>
          <w:szCs w:val="28"/>
        </w:rPr>
        <w:t xml:space="preserve">«сидя за партой» в младшем школьном возрасте. </w:t>
      </w:r>
    </w:p>
    <w:p w:rsidR="00A410B2" w:rsidRDefault="00A410B2" w:rsidP="00A410B2">
      <w:pPr>
        <w:pStyle w:val="a3"/>
        <w:spacing w:before="0" w:beforeAutospacing="0" w:after="0"/>
        <w:ind w:firstLine="567"/>
        <w:jc w:val="both"/>
        <w:rPr>
          <w:sz w:val="28"/>
          <w:szCs w:val="28"/>
        </w:rPr>
      </w:pPr>
      <w:r w:rsidRPr="00A410B2">
        <w:rPr>
          <w:sz w:val="28"/>
          <w:szCs w:val="28"/>
        </w:rPr>
        <w:t xml:space="preserve">Таким образом, </w:t>
      </w:r>
      <w:r w:rsidRPr="00A410B2">
        <w:rPr>
          <w:color w:val="000000"/>
          <w:sz w:val="28"/>
          <w:szCs w:val="28"/>
        </w:rPr>
        <w:t xml:space="preserve">необходимость внедрения в педагогический процесс эффективных методов, средств и форм обучения </w:t>
      </w:r>
      <w:r w:rsidRPr="00A410B2">
        <w:rPr>
          <w:sz w:val="28"/>
          <w:szCs w:val="28"/>
        </w:rPr>
        <w:t>в начальной школе для учителя является актуальной.</w:t>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4. Основная идея опыта (гипотеза)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Использование на различных этапах уроков и во внеурочной деятельности эффективных технологий обучения способствует повышению </w:t>
      </w:r>
      <w:proofErr w:type="spellStart"/>
      <w:r w:rsidRPr="00A410B2">
        <w:rPr>
          <w:sz w:val="28"/>
          <w:szCs w:val="28"/>
        </w:rPr>
        <w:t>обученности</w:t>
      </w:r>
      <w:proofErr w:type="spellEnd"/>
      <w:r w:rsidRPr="00A410B2">
        <w:rPr>
          <w:sz w:val="28"/>
          <w:szCs w:val="28"/>
        </w:rPr>
        <w:t xml:space="preserve"> младших школьников. Создание эмоционально-комфортной образовательной среды, поддержание высокой учебной мотивации школьников,</w:t>
      </w:r>
      <w:r w:rsidRPr="00A410B2">
        <w:rPr>
          <w:color w:val="000000"/>
          <w:sz w:val="28"/>
          <w:szCs w:val="28"/>
        </w:rPr>
        <w:t xml:space="preserve"> поощрение их активности и самостоятельности, развитие навыков рефлексивной и оценочной деятельности учащихся; формирование умения учиться – ставить цели, планировать и организовывать собственную учебную деятельность; развитие коммуникативных умений и навыков возможно благодаря использовании технологии </w:t>
      </w:r>
      <w:proofErr w:type="spellStart"/>
      <w:r w:rsidRPr="00A410B2">
        <w:rPr>
          <w:color w:val="000000"/>
          <w:sz w:val="28"/>
          <w:szCs w:val="28"/>
        </w:rPr>
        <w:t>лэпбук</w:t>
      </w:r>
      <w:proofErr w:type="spellEnd"/>
      <w:r w:rsidRPr="00A410B2">
        <w:rPr>
          <w:color w:val="000000"/>
          <w:sz w:val="28"/>
          <w:szCs w:val="28"/>
        </w:rPr>
        <w:t>.</w:t>
      </w:r>
      <w:r w:rsidRPr="00A410B2">
        <w:rPr>
          <w:sz w:val="28"/>
          <w:szCs w:val="28"/>
        </w:rPr>
        <w:t xml:space="preserve"> </w:t>
      </w:r>
    </w:p>
    <w:p w:rsid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Исходя из этого, ведущей педагогической идеей опыта является улучшение преподавания путем реализации </w:t>
      </w:r>
      <w:proofErr w:type="spellStart"/>
      <w:r w:rsidRPr="00A410B2">
        <w:rPr>
          <w:sz w:val="28"/>
          <w:szCs w:val="28"/>
        </w:rPr>
        <w:t>деятельностного</w:t>
      </w:r>
      <w:proofErr w:type="spellEnd"/>
      <w:r w:rsidRPr="00A410B2">
        <w:rPr>
          <w:sz w:val="28"/>
          <w:szCs w:val="28"/>
        </w:rPr>
        <w:t xml:space="preserve"> подхода, соответственно, целью работы является повышение качества знаний и интереса к обучению в начальной школе, а также создание условий для повышения познавательной активности учащихся на уроках и внеурочных занятиях.</w:t>
      </w:r>
    </w:p>
    <w:p w:rsidR="00A410B2" w:rsidRPr="00A410B2" w:rsidRDefault="00A410B2" w:rsidP="00A410B2">
      <w:pPr>
        <w:pStyle w:val="a3"/>
        <w:shd w:val="clear" w:color="auto" w:fill="FFFFFF"/>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5. Теоретическая база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Современная школа находится на стадии обновления, постоянно происходит совершенствование содержания, организационных форм и инновационных технологий обучения. Несмотря на это, учителя сталкиваются с проблемой запоминания материала, привлечения и удержания внимания младших школьников. Проблема формирования учебной мотивации остается одной из центральных проблем современной школы.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Анализ психолого-педагогической литературы по данной проблеме показал, что такие ученые, как А. Ф. Лазурский, Н. Н. </w:t>
      </w:r>
      <w:proofErr w:type="spellStart"/>
      <w:r w:rsidRPr="00A410B2">
        <w:rPr>
          <w:sz w:val="28"/>
          <w:szCs w:val="28"/>
        </w:rPr>
        <w:t>Ланге</w:t>
      </w:r>
      <w:proofErr w:type="spellEnd"/>
      <w:r w:rsidRPr="00A410B2">
        <w:rPr>
          <w:sz w:val="28"/>
          <w:szCs w:val="28"/>
        </w:rPr>
        <w:t xml:space="preserve">, А. Н. Леонтьев, С. Л. Рубинштейн, Л. С. Выготский, Л. И. </w:t>
      </w:r>
      <w:proofErr w:type="spellStart"/>
      <w:r w:rsidRPr="00A410B2">
        <w:rPr>
          <w:sz w:val="28"/>
          <w:szCs w:val="28"/>
        </w:rPr>
        <w:t>Божович</w:t>
      </w:r>
      <w:proofErr w:type="spellEnd"/>
      <w:r w:rsidRPr="00A410B2">
        <w:rPr>
          <w:sz w:val="28"/>
          <w:szCs w:val="28"/>
        </w:rPr>
        <w:t xml:space="preserve">, А. К. Маркова, </w:t>
      </w:r>
      <w:r w:rsidRPr="00A410B2">
        <w:rPr>
          <w:sz w:val="28"/>
          <w:szCs w:val="28"/>
        </w:rPr>
        <w:lastRenderedPageBreak/>
        <w:t>подчеркивали большую значимость формирования и развития у школьников учебной мотивации, так как именно она является гарантом формирования познавательной активности учащегося, и как следствие развития мышления, приобретения знаний, необходимых для успешной деятельности личности в последующей жизни.</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В отечественной педагогике — в трудах М. А. Данилова, А. С. Макаренко, В. А. Сухомлинского и др. — разработаны общепедагогические положения формирования мотивации учения школьников в качестве неотъемлемого компонента всестороннего развития личности. Теоретические вопросы строения и развития мотивационной сферы личности представлены в работах психологов Л. И. </w:t>
      </w:r>
      <w:proofErr w:type="spellStart"/>
      <w:r w:rsidRPr="00A410B2">
        <w:rPr>
          <w:sz w:val="28"/>
          <w:szCs w:val="28"/>
        </w:rPr>
        <w:t>Божович</w:t>
      </w:r>
      <w:proofErr w:type="spellEnd"/>
      <w:r w:rsidRPr="00A410B2">
        <w:rPr>
          <w:sz w:val="28"/>
          <w:szCs w:val="28"/>
        </w:rPr>
        <w:t xml:space="preserve">, А. Н. Леонтьева и других. Большой вклад в теорию мотивации внесли зарубежные ученые Б. </w:t>
      </w:r>
      <w:proofErr w:type="spellStart"/>
      <w:r w:rsidRPr="00A410B2">
        <w:rPr>
          <w:sz w:val="28"/>
          <w:szCs w:val="28"/>
        </w:rPr>
        <w:t>Вайнер</w:t>
      </w:r>
      <w:proofErr w:type="spellEnd"/>
      <w:r w:rsidRPr="00A410B2">
        <w:rPr>
          <w:sz w:val="28"/>
          <w:szCs w:val="28"/>
        </w:rPr>
        <w:t xml:space="preserve">, Д. </w:t>
      </w:r>
      <w:proofErr w:type="spellStart"/>
      <w:r w:rsidRPr="00A410B2">
        <w:rPr>
          <w:sz w:val="28"/>
          <w:szCs w:val="28"/>
        </w:rPr>
        <w:t>Брунер</w:t>
      </w:r>
      <w:proofErr w:type="spellEnd"/>
      <w:r w:rsidRPr="00A410B2">
        <w:rPr>
          <w:sz w:val="28"/>
          <w:szCs w:val="28"/>
        </w:rPr>
        <w:t xml:space="preserve">, Т. </w:t>
      </w:r>
      <w:proofErr w:type="spellStart"/>
      <w:r w:rsidRPr="00A410B2">
        <w:rPr>
          <w:sz w:val="28"/>
          <w:szCs w:val="28"/>
        </w:rPr>
        <w:t>Новацкий</w:t>
      </w:r>
      <w:proofErr w:type="spellEnd"/>
      <w:r w:rsidRPr="00A410B2">
        <w:rPr>
          <w:sz w:val="28"/>
          <w:szCs w:val="28"/>
        </w:rPr>
        <w:t xml:space="preserve">, Х. </w:t>
      </w:r>
      <w:proofErr w:type="spellStart"/>
      <w:r w:rsidRPr="00A410B2">
        <w:rPr>
          <w:sz w:val="28"/>
          <w:szCs w:val="28"/>
        </w:rPr>
        <w:t>Хекхаузен</w:t>
      </w:r>
      <w:proofErr w:type="spellEnd"/>
      <w:r w:rsidRPr="00A410B2">
        <w:rPr>
          <w:sz w:val="28"/>
          <w:szCs w:val="28"/>
        </w:rPr>
        <w:t xml:space="preserve"> и другие.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Учебная мотивация – это процесс, который направляет и поддерживает усилия, направленные на выполнение учебной деятельности. Это комплексная система, которая состоит их мотивов, целей, реакций на неудачу и потребностей ученика в получении новых знаний. От мотивации учащихся зависит их успешность, уровень знаний, желание учиться всю жизнь.</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Теперь более подробно остановимся на факторах учебной мотивации. Как и любой другой вид, учебная мотивация определяется целым рядом специфических для этой деятельности факторов. Во-первых,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в-четвертых, - субъективными особенностями педагога и, прежде всего системой отношения его к ученику, к делу; в-пятых, спецификой учебного предмета.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Выделяют пять уровней учебной мотивации:</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Первый уровень – 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w:t>
      </w:r>
      <w:r>
        <w:rPr>
          <w:sz w:val="28"/>
          <w:szCs w:val="28"/>
        </w:rPr>
        <w:t xml:space="preserve"> </w:t>
      </w:r>
      <w:r w:rsidRPr="00A410B2">
        <w:rPr>
          <w:sz w:val="28"/>
          <w:szCs w:val="28"/>
        </w:rPr>
        <w:t>Ученики четко следуют всем указаниям учителя, добросовестны и ответственны, сильно переживают, если получают неудовлетворительные отметки.)</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Второй уровень – хорошая школьная мотивация. (Учащиеся успешно справляются с учебной деятельностью.) Подобный уровень мотивации является средней нормой.</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Третий уровень – положительное отношение к школе, но школа привлекает таких детей </w:t>
      </w:r>
      <w:proofErr w:type="spellStart"/>
      <w:r w:rsidRPr="00A410B2">
        <w:rPr>
          <w:sz w:val="28"/>
          <w:szCs w:val="28"/>
        </w:rPr>
        <w:t>внеучебной</w:t>
      </w:r>
      <w:proofErr w:type="spellEnd"/>
      <w:r w:rsidRPr="00A410B2">
        <w:rPr>
          <w:sz w:val="28"/>
          <w:szCs w:val="28"/>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lastRenderedPageBreak/>
        <w:t>Четвертый уровень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Пятый уровень – негативное отношение к школе, школьная </w:t>
      </w:r>
      <w:proofErr w:type="spellStart"/>
      <w:r w:rsidRPr="00A410B2">
        <w:rPr>
          <w:sz w:val="28"/>
          <w:szCs w:val="28"/>
        </w:rPr>
        <w:t>дезадаптация</w:t>
      </w:r>
      <w:proofErr w:type="spellEnd"/>
      <w:r w:rsidRPr="00A410B2">
        <w:rPr>
          <w:sz w:val="28"/>
          <w:szCs w:val="28"/>
        </w:rPr>
        <w:t>. (Такие дети испытывают серьезные трудности в обучение: они не справляются с учебной деятельностью, испытывают проблемы в общение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психические нарушения.)</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Учебная мотивация состоит из следующих составляющих:</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 положительный настрой обучающегося;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 ясная цель, к которой нужно стремиться;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 мотивы достижения цели;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 положительная реакция не неудачу;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настойчивость по достижению результата своей деятельности (цели).</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Развитие мотивации особенно важно на начальной ступени обучения, так как в младшем школьном возрасте закладывается желание и умение учиться. Мотив является источником деятельности и выполняет функцию побуждения и </w:t>
      </w:r>
      <w:proofErr w:type="spellStart"/>
      <w:r w:rsidRPr="00A410B2">
        <w:rPr>
          <w:sz w:val="28"/>
          <w:szCs w:val="28"/>
        </w:rPr>
        <w:t>смыслообразования</w:t>
      </w:r>
      <w:proofErr w:type="spellEnd"/>
      <w:r w:rsidRPr="00A410B2">
        <w:rPr>
          <w:sz w:val="28"/>
          <w:szCs w:val="28"/>
        </w:rPr>
        <w:t>.</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Чтобы у ученика возникла внутренняя мотивация «хочу учиться хорошо», надо, чтобы каждый был уверен: «Я смогу! Я справлюсь! Я добьюсь!»</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Современный урок только тогда развивает мотивацию активно познавать мир, если он ставит целью развитие интеллектуальных, духовных способностей, интересов, мотивов и вырабатывает научное мировоззрение детей.</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w:t>
      </w:r>
      <w:r>
        <w:rPr>
          <w:sz w:val="28"/>
          <w:szCs w:val="28"/>
        </w:rPr>
        <w:t xml:space="preserve">- </w:t>
      </w:r>
      <w:r w:rsidRPr="00A410B2">
        <w:rPr>
          <w:sz w:val="28"/>
          <w:szCs w:val="28"/>
        </w:rPr>
        <w:t>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lastRenderedPageBreak/>
        <w:t>Сейчас на помощь формирования положительной устойчивой мотивации к учебной деятельности пришли новые педагогические технологии:</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личностно-ориентированная;</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технология проблемного обучения;</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игровые технологии;</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технология критического мышления;</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 xml:space="preserve">технология </w:t>
      </w:r>
      <w:proofErr w:type="spellStart"/>
      <w:r w:rsidRPr="00A410B2">
        <w:rPr>
          <w:sz w:val="28"/>
          <w:szCs w:val="28"/>
        </w:rPr>
        <w:t>лэпбук</w:t>
      </w:r>
      <w:proofErr w:type="spellEnd"/>
      <w:r w:rsidRPr="00A410B2">
        <w:rPr>
          <w:sz w:val="28"/>
          <w:szCs w:val="28"/>
        </w:rPr>
        <w:t>;</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r w:rsidRPr="00A410B2">
        <w:rPr>
          <w:sz w:val="28"/>
          <w:szCs w:val="28"/>
        </w:rPr>
        <w:t>ИКТ;</w:t>
      </w:r>
    </w:p>
    <w:p w:rsidR="00A410B2" w:rsidRPr="00A410B2" w:rsidRDefault="00A410B2" w:rsidP="00A410B2">
      <w:pPr>
        <w:pStyle w:val="a3"/>
        <w:numPr>
          <w:ilvl w:val="0"/>
          <w:numId w:val="1"/>
        </w:numPr>
        <w:shd w:val="clear" w:color="auto" w:fill="FFFFFF"/>
        <w:spacing w:before="0" w:beforeAutospacing="0" w:after="0"/>
        <w:ind w:left="0" w:firstLine="567"/>
        <w:jc w:val="both"/>
        <w:rPr>
          <w:sz w:val="28"/>
          <w:szCs w:val="28"/>
        </w:rPr>
      </w:pPr>
      <w:proofErr w:type="spellStart"/>
      <w:r>
        <w:rPr>
          <w:sz w:val="28"/>
          <w:szCs w:val="28"/>
        </w:rPr>
        <w:t>Здоровьесберегающие</w:t>
      </w:r>
      <w:proofErr w:type="spellEnd"/>
      <w:r>
        <w:rPr>
          <w:sz w:val="28"/>
          <w:szCs w:val="28"/>
        </w:rPr>
        <w:t>.</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Большое значение в становлении мотивации учебной деятельности имеет оценка.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детей адекватной самооценки работы, ее рефлексии. Балльная отметка должна занимать в оценочной деятельности учителя второстепенное место. Особенно осторожно надо использовать в текущем учете неудовлетворительные отметки, а на первых порах обучения, по-видимому, лучше вовсе не использовать. Вместо этого надо просто указывать на имеющиеся пробелы в работе, отмечая, что </w:t>
      </w:r>
      <w:r>
        <w:rPr>
          <w:sz w:val="28"/>
          <w:szCs w:val="28"/>
        </w:rPr>
        <w:t>че</w:t>
      </w:r>
      <w:r w:rsidRPr="00A410B2">
        <w:rPr>
          <w:sz w:val="28"/>
          <w:szCs w:val="28"/>
        </w:rPr>
        <w:t>го-то ребенок еще не знает, пока не усвоил, не умеет.</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Для формирования стойкой мотивации к учёбе необходимо создание таких условий, при которых появятся внутренние побуждения к учению; произойдет их осознание учеником и дальнейшее саморазвитие мотивационной сферы.</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Для стимулирования познавательной активности необходима целенаправленная работа, которая способствует эмоционально-положительному восприятию учения.</w:t>
      </w:r>
    </w:p>
    <w:p w:rsidR="00A410B2" w:rsidRDefault="00A410B2" w:rsidP="00A410B2">
      <w:pPr>
        <w:pStyle w:val="a3"/>
        <w:shd w:val="clear" w:color="auto" w:fill="FFFFFF"/>
        <w:spacing w:before="0" w:beforeAutospacing="0" w:after="0"/>
        <w:ind w:firstLine="567"/>
        <w:jc w:val="both"/>
        <w:rPr>
          <w:sz w:val="28"/>
          <w:szCs w:val="28"/>
        </w:rPr>
      </w:pPr>
      <w:r w:rsidRPr="00A410B2">
        <w:rPr>
          <w:sz w:val="28"/>
          <w:szCs w:val="28"/>
        </w:rPr>
        <w:t>Включение школьников в учебно-познавательную деятельность по достижению целей обучения, повышения мотивации к изучаемому предмету обеспечивается с помощью средств активизации, в качестве которых выступают содержание образования, методы и формы обучения, современные образовательные технологии.</w:t>
      </w:r>
    </w:p>
    <w:p w:rsidR="00A410B2" w:rsidRPr="00A410B2" w:rsidRDefault="00A410B2" w:rsidP="00A410B2">
      <w:pPr>
        <w:pStyle w:val="a3"/>
        <w:shd w:val="clear" w:color="auto" w:fill="FFFFFF"/>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6. Технология опыта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 xml:space="preserve">Еще в 1 классе я заметила, что у детей возникают проблемы с запоминанием, в силу возраста удерживать их внимание было сложно. Яркие картинки и опорные сигналы нравились им больше, чем моя речь. Но на доске разместить всю наглядность невозможно. В чем же причины проблем восприятия информации, запоминания стихов, правил, заданий?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Чтобы ответить на данный вопрос мною совместно </w:t>
      </w:r>
      <w:proofErr w:type="gramStart"/>
      <w:r w:rsidRPr="00A410B2">
        <w:rPr>
          <w:sz w:val="28"/>
          <w:szCs w:val="28"/>
        </w:rPr>
        <w:t>с</w:t>
      </w:r>
      <w:proofErr w:type="gramEnd"/>
      <w:r w:rsidRPr="00A410B2">
        <w:rPr>
          <w:sz w:val="28"/>
          <w:szCs w:val="28"/>
        </w:rPr>
        <w:t xml:space="preserve"> шк</w:t>
      </w:r>
      <w:r w:rsidR="000357C1">
        <w:rPr>
          <w:sz w:val="28"/>
          <w:szCs w:val="28"/>
        </w:rPr>
        <w:t>ольным психологом были проведена диагностика доминирующей перцептивной модальности С.Ефремцева</w:t>
      </w:r>
      <w:bookmarkStart w:id="0" w:name="_GoBack"/>
      <w:bookmarkEnd w:id="0"/>
      <w:r w:rsidRPr="00A410B2">
        <w:rPr>
          <w:sz w:val="28"/>
          <w:szCs w:val="28"/>
        </w:rPr>
        <w:t xml:space="preserve">. </w:t>
      </w:r>
    </w:p>
    <w:p w:rsidR="00A410B2" w:rsidRDefault="00A410B2" w:rsidP="00A410B2">
      <w:pPr>
        <w:pStyle w:val="a3"/>
        <w:shd w:val="clear" w:color="auto" w:fill="FFFFFF"/>
        <w:spacing w:before="0" w:beforeAutospacing="0" w:after="0"/>
        <w:ind w:firstLine="567"/>
        <w:jc w:val="both"/>
        <w:rPr>
          <w:sz w:val="28"/>
          <w:szCs w:val="28"/>
        </w:rPr>
      </w:pPr>
    </w:p>
    <w:p w:rsidR="00A410B2" w:rsidRDefault="00A410B2" w:rsidP="00A410B2">
      <w:pPr>
        <w:pStyle w:val="a3"/>
        <w:shd w:val="clear" w:color="auto" w:fill="FFFFFF"/>
        <w:spacing w:before="0" w:beforeAutospacing="0" w:after="0"/>
        <w:jc w:val="both"/>
        <w:rPr>
          <w:sz w:val="28"/>
          <w:szCs w:val="28"/>
        </w:rPr>
      </w:pPr>
      <w:r>
        <w:rPr>
          <w:noProof/>
        </w:rPr>
        <w:drawing>
          <wp:inline distT="0" distB="0" distL="0" distR="0" wp14:anchorId="13199246" wp14:editId="570D3BCE">
            <wp:extent cx="5619750" cy="3619500"/>
            <wp:effectExtent l="3810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10B2" w:rsidRDefault="00A410B2" w:rsidP="00A410B2">
      <w:pPr>
        <w:pStyle w:val="a3"/>
        <w:shd w:val="clear" w:color="auto" w:fill="FFFFFF"/>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jc w:val="both"/>
        <w:rPr>
          <w:sz w:val="28"/>
          <w:szCs w:val="28"/>
        </w:rPr>
      </w:pPr>
      <w:r>
        <w:rPr>
          <w:noProof/>
        </w:rPr>
        <w:drawing>
          <wp:inline distT="0" distB="0" distL="0" distR="0" wp14:anchorId="025900BE" wp14:editId="2B7E2AA1">
            <wp:extent cx="5667375" cy="4021455"/>
            <wp:effectExtent l="0" t="0" r="9525" b="17145"/>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Рассматривая особенности развития детей можно выделить несколько особенностей:</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1. Возрастная. Учащимся начальных классов свойственна </w:t>
      </w:r>
      <w:proofErr w:type="spellStart"/>
      <w:r w:rsidRPr="00A410B2">
        <w:rPr>
          <w:color w:val="000000"/>
          <w:sz w:val="28"/>
          <w:szCs w:val="28"/>
        </w:rPr>
        <w:t>несформированность</w:t>
      </w:r>
      <w:proofErr w:type="spellEnd"/>
      <w:r w:rsidRPr="00A410B2">
        <w:rPr>
          <w:color w:val="000000"/>
          <w:sz w:val="28"/>
          <w:szCs w:val="28"/>
        </w:rPr>
        <w:t xml:space="preserve"> произвольного внимания. Дети без усилий запоминают что-то яркое, интересное, но им очень трудно удержать внимание на чем-то важном. Еще одной возрастной особенностью является кинестетический и </w:t>
      </w:r>
      <w:r w:rsidRPr="00A410B2">
        <w:rPr>
          <w:color w:val="000000"/>
          <w:sz w:val="28"/>
          <w:szCs w:val="28"/>
        </w:rPr>
        <w:lastRenderedPageBreak/>
        <w:t>визуальный канал восприятия. Им необходимо увидеть все собственными глазами, а еще лучше поучаствовать в процессе, потрогать своими руками. В результате наблюдений я заметила, что дети лучше слышат и запоминают что-то, когда есть опорный сигнал, яркая картинка, вызывающая ассоциации по рассматриваемому вопросу.</w:t>
      </w:r>
    </w:p>
    <w:p w:rsidR="00A410B2" w:rsidRPr="00A410B2" w:rsidRDefault="00A410B2" w:rsidP="00A410B2">
      <w:pPr>
        <w:pStyle w:val="a3"/>
        <w:numPr>
          <w:ilvl w:val="2"/>
          <w:numId w:val="2"/>
        </w:numPr>
        <w:shd w:val="clear" w:color="auto" w:fill="FFFFFF"/>
        <w:spacing w:before="0" w:beforeAutospacing="0" w:after="0"/>
        <w:ind w:left="0" w:firstLine="567"/>
        <w:jc w:val="both"/>
        <w:rPr>
          <w:sz w:val="28"/>
          <w:szCs w:val="28"/>
        </w:rPr>
      </w:pPr>
      <w:r w:rsidRPr="00A410B2">
        <w:rPr>
          <w:color w:val="000000"/>
          <w:sz w:val="28"/>
          <w:szCs w:val="28"/>
        </w:rPr>
        <w:t xml:space="preserve">Индивидуальная. К сожалению, уровень внутренней мотивации современного школьника не высок, в основном мотивация внешняя, что является ненадежным путем в обучении. Рассмотрев эти особенности, я пришла к выводу о том, что необходимым условием повышения уровня </w:t>
      </w:r>
      <w:proofErr w:type="spellStart"/>
      <w:r w:rsidRPr="00A410B2">
        <w:rPr>
          <w:color w:val="000000"/>
          <w:sz w:val="28"/>
          <w:szCs w:val="28"/>
        </w:rPr>
        <w:t>обученности</w:t>
      </w:r>
      <w:proofErr w:type="spellEnd"/>
      <w:r w:rsidRPr="00A410B2">
        <w:rPr>
          <w:color w:val="000000"/>
          <w:sz w:val="28"/>
          <w:szCs w:val="28"/>
        </w:rPr>
        <w:t xml:space="preserve"> детей, является переход из внешнего вида мотивации на внутренний. Передо мной встал вопрос, как же увлечь детей процессом познания? Что сделать, чтобы учебная деятельность стала для них интересной и значимой? Одним из способов достижения этих целей я вижу использование в учебном процессе </w:t>
      </w:r>
      <w:r w:rsidRPr="00A410B2">
        <w:rPr>
          <w:color w:val="000000"/>
          <w:sz w:val="28"/>
          <w:szCs w:val="28"/>
          <w:u w:val="single"/>
        </w:rPr>
        <w:t>технологии «</w:t>
      </w:r>
      <w:proofErr w:type="spellStart"/>
      <w:r w:rsidRPr="00A410B2">
        <w:rPr>
          <w:color w:val="000000"/>
          <w:sz w:val="28"/>
          <w:szCs w:val="28"/>
          <w:u w:val="single"/>
        </w:rPr>
        <w:t>лэпбук</w:t>
      </w:r>
      <w:proofErr w:type="spellEnd"/>
      <w:r w:rsidRPr="00A410B2">
        <w:rPr>
          <w:color w:val="000000"/>
          <w:sz w:val="28"/>
          <w:szCs w:val="28"/>
          <w:u w:val="single"/>
        </w:rPr>
        <w:t>».</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Цель</w:t>
      </w:r>
      <w:r w:rsidRPr="00A410B2">
        <w:rPr>
          <w:sz w:val="28"/>
          <w:szCs w:val="28"/>
        </w:rPr>
        <w:t xml:space="preserve">: повышение уровня мотивации, познавательной активности и поддержки детской инициативы на основе использования </w:t>
      </w:r>
      <w:proofErr w:type="spellStart"/>
      <w:r w:rsidRPr="00A410B2">
        <w:rPr>
          <w:sz w:val="28"/>
          <w:szCs w:val="28"/>
        </w:rPr>
        <w:t>лэпбука</w:t>
      </w:r>
      <w:proofErr w:type="spellEnd"/>
      <w:r w:rsidRPr="00A410B2">
        <w:rPr>
          <w:sz w:val="28"/>
          <w:szCs w:val="28"/>
        </w:rPr>
        <w:t xml:space="preserve"> младшими школьниками.</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 xml:space="preserve">Задачи: </w:t>
      </w:r>
    </w:p>
    <w:p w:rsidR="00A410B2" w:rsidRPr="00A410B2" w:rsidRDefault="00A410B2" w:rsidP="00A410B2">
      <w:pPr>
        <w:pStyle w:val="a3"/>
        <w:numPr>
          <w:ilvl w:val="0"/>
          <w:numId w:val="3"/>
        </w:numPr>
        <w:shd w:val="clear" w:color="auto" w:fill="FFFFFF"/>
        <w:spacing w:before="0" w:beforeAutospacing="0" w:after="0"/>
        <w:ind w:left="0" w:firstLine="567"/>
        <w:jc w:val="both"/>
        <w:rPr>
          <w:sz w:val="28"/>
          <w:szCs w:val="28"/>
        </w:rPr>
      </w:pPr>
      <w:r w:rsidRPr="00A410B2">
        <w:rPr>
          <w:sz w:val="28"/>
          <w:szCs w:val="28"/>
        </w:rPr>
        <w:t>проанализировать технологию с точки зрения педагогической ценности (на решение каких педагогических задач направлено);</w:t>
      </w:r>
    </w:p>
    <w:p w:rsidR="00A410B2" w:rsidRPr="00A410B2" w:rsidRDefault="00A410B2" w:rsidP="00A410B2">
      <w:pPr>
        <w:pStyle w:val="a3"/>
        <w:numPr>
          <w:ilvl w:val="0"/>
          <w:numId w:val="3"/>
        </w:numPr>
        <w:spacing w:before="0" w:beforeAutospacing="0" w:after="0"/>
        <w:ind w:left="0" w:firstLine="567"/>
        <w:jc w:val="both"/>
        <w:rPr>
          <w:sz w:val="28"/>
          <w:szCs w:val="28"/>
        </w:rPr>
      </w:pPr>
      <w:r w:rsidRPr="00A410B2">
        <w:rPr>
          <w:color w:val="000000"/>
          <w:sz w:val="28"/>
          <w:szCs w:val="28"/>
        </w:rPr>
        <w:t>создать эмоционально-комфортную образовательную среду;</w:t>
      </w:r>
    </w:p>
    <w:p w:rsidR="00A410B2" w:rsidRPr="00A410B2" w:rsidRDefault="00A410B2" w:rsidP="00A410B2">
      <w:pPr>
        <w:pStyle w:val="a3"/>
        <w:numPr>
          <w:ilvl w:val="0"/>
          <w:numId w:val="3"/>
        </w:numPr>
        <w:spacing w:before="0" w:beforeAutospacing="0" w:after="0"/>
        <w:ind w:left="0" w:firstLine="567"/>
        <w:jc w:val="both"/>
        <w:rPr>
          <w:sz w:val="28"/>
          <w:szCs w:val="28"/>
        </w:rPr>
      </w:pPr>
      <w:r w:rsidRPr="00A410B2">
        <w:rPr>
          <w:color w:val="000000"/>
          <w:sz w:val="28"/>
          <w:szCs w:val="28"/>
        </w:rPr>
        <w:t>поддержать высокую учебную мотивацию школьников;</w:t>
      </w:r>
    </w:p>
    <w:p w:rsidR="00A410B2" w:rsidRPr="00A410B2" w:rsidRDefault="00A410B2" w:rsidP="00A410B2">
      <w:pPr>
        <w:pStyle w:val="a3"/>
        <w:numPr>
          <w:ilvl w:val="0"/>
          <w:numId w:val="3"/>
        </w:numPr>
        <w:spacing w:before="0" w:beforeAutospacing="0" w:after="0"/>
        <w:ind w:left="0" w:firstLine="567"/>
        <w:jc w:val="both"/>
        <w:rPr>
          <w:sz w:val="28"/>
          <w:szCs w:val="28"/>
        </w:rPr>
      </w:pPr>
      <w:r w:rsidRPr="00A410B2">
        <w:rPr>
          <w:color w:val="000000"/>
          <w:sz w:val="28"/>
          <w:szCs w:val="28"/>
        </w:rPr>
        <w:t>поощрить их активность и самостоятельность;</w:t>
      </w:r>
    </w:p>
    <w:p w:rsidR="00A410B2" w:rsidRPr="00A410B2" w:rsidRDefault="00A410B2" w:rsidP="00A410B2">
      <w:pPr>
        <w:pStyle w:val="a3"/>
        <w:numPr>
          <w:ilvl w:val="0"/>
          <w:numId w:val="3"/>
        </w:numPr>
        <w:spacing w:before="0" w:beforeAutospacing="0" w:after="0"/>
        <w:ind w:left="0" w:firstLine="567"/>
        <w:jc w:val="both"/>
        <w:rPr>
          <w:sz w:val="28"/>
          <w:szCs w:val="28"/>
        </w:rPr>
      </w:pPr>
      <w:r w:rsidRPr="00A410B2">
        <w:rPr>
          <w:color w:val="000000"/>
          <w:sz w:val="28"/>
          <w:szCs w:val="28"/>
        </w:rPr>
        <w:t>развивать навыки рефлексивной и оценочной деятельности учащихся;</w:t>
      </w:r>
    </w:p>
    <w:p w:rsidR="00A410B2" w:rsidRPr="00A410B2" w:rsidRDefault="00A410B2" w:rsidP="00A410B2">
      <w:pPr>
        <w:pStyle w:val="a3"/>
        <w:numPr>
          <w:ilvl w:val="0"/>
          <w:numId w:val="3"/>
        </w:numPr>
        <w:spacing w:before="0" w:beforeAutospacing="0" w:after="0"/>
        <w:ind w:left="0" w:firstLine="567"/>
        <w:jc w:val="both"/>
        <w:rPr>
          <w:sz w:val="28"/>
          <w:szCs w:val="28"/>
        </w:rPr>
      </w:pPr>
      <w:r w:rsidRPr="00A410B2">
        <w:rPr>
          <w:color w:val="000000"/>
          <w:sz w:val="28"/>
          <w:szCs w:val="28"/>
        </w:rPr>
        <w:t>формировать умения учиться – ставить цели, планировать и организовывать собственную учебную деятельность;</w:t>
      </w:r>
    </w:p>
    <w:p w:rsidR="00A410B2" w:rsidRPr="00A410B2" w:rsidRDefault="00A410B2" w:rsidP="00A410B2">
      <w:pPr>
        <w:pStyle w:val="a3"/>
        <w:numPr>
          <w:ilvl w:val="0"/>
          <w:numId w:val="3"/>
        </w:numPr>
        <w:shd w:val="clear" w:color="auto" w:fill="FFFFFF"/>
        <w:spacing w:before="0" w:beforeAutospacing="0" w:after="0"/>
        <w:ind w:left="0" w:firstLine="567"/>
        <w:jc w:val="both"/>
        <w:rPr>
          <w:sz w:val="28"/>
          <w:szCs w:val="28"/>
        </w:rPr>
      </w:pPr>
      <w:r w:rsidRPr="00A410B2">
        <w:rPr>
          <w:color w:val="000000"/>
          <w:sz w:val="28"/>
          <w:szCs w:val="28"/>
        </w:rPr>
        <w:t>развивать коммуникативные умения и навыки.</w:t>
      </w:r>
    </w:p>
    <w:p w:rsidR="00A410B2" w:rsidRPr="00A410B2" w:rsidRDefault="00A410B2" w:rsidP="00A410B2">
      <w:pPr>
        <w:pStyle w:val="a3"/>
        <w:spacing w:before="0" w:beforeAutospacing="0" w:after="0"/>
        <w:ind w:firstLine="567"/>
        <w:jc w:val="both"/>
        <w:rPr>
          <w:sz w:val="28"/>
          <w:szCs w:val="28"/>
        </w:rPr>
      </w:pPr>
      <w:proofErr w:type="spellStart"/>
      <w:r w:rsidRPr="00A410B2">
        <w:rPr>
          <w:color w:val="000000"/>
          <w:sz w:val="28"/>
          <w:szCs w:val="28"/>
        </w:rPr>
        <w:t>Лэпбук</w:t>
      </w:r>
      <w:proofErr w:type="spellEnd"/>
      <w:r w:rsidRPr="00A410B2">
        <w:rPr>
          <w:color w:val="000000"/>
          <w:sz w:val="28"/>
          <w:szCs w:val="28"/>
        </w:rPr>
        <w:t xml:space="preserve"> в дословном переводе с английского значит «книга на коленях» (</w:t>
      </w:r>
      <w:proofErr w:type="spellStart"/>
      <w:r w:rsidRPr="00A410B2">
        <w:rPr>
          <w:color w:val="000000"/>
          <w:sz w:val="28"/>
          <w:szCs w:val="28"/>
        </w:rPr>
        <w:t>lap</w:t>
      </w:r>
      <w:proofErr w:type="spellEnd"/>
      <w:r w:rsidRPr="00A410B2">
        <w:rPr>
          <w:color w:val="000000"/>
          <w:sz w:val="28"/>
          <w:szCs w:val="28"/>
        </w:rPr>
        <w:t xml:space="preserve"> –колени, </w:t>
      </w:r>
      <w:proofErr w:type="spellStart"/>
      <w:r w:rsidRPr="00A410B2">
        <w:rPr>
          <w:color w:val="000000"/>
          <w:sz w:val="28"/>
          <w:szCs w:val="28"/>
        </w:rPr>
        <w:t>book</w:t>
      </w:r>
      <w:proofErr w:type="spellEnd"/>
      <w:r w:rsidRPr="00A410B2">
        <w:rPr>
          <w:color w:val="000000"/>
          <w:sz w:val="28"/>
          <w:szCs w:val="28"/>
        </w:rPr>
        <w:t xml:space="preserve">- книга). </w:t>
      </w:r>
    </w:p>
    <w:p w:rsidR="00A410B2" w:rsidRPr="00A410B2" w:rsidRDefault="00A410B2" w:rsidP="00A410B2">
      <w:pPr>
        <w:pStyle w:val="a3"/>
        <w:spacing w:before="0" w:beforeAutospacing="0" w:after="0"/>
        <w:ind w:firstLine="567"/>
        <w:jc w:val="both"/>
        <w:rPr>
          <w:sz w:val="28"/>
          <w:szCs w:val="28"/>
        </w:rPr>
      </w:pPr>
      <w:proofErr w:type="spellStart"/>
      <w:r w:rsidRPr="00A410B2">
        <w:rPr>
          <w:color w:val="000000"/>
          <w:sz w:val="28"/>
          <w:szCs w:val="28"/>
        </w:rPr>
        <w:t>Лэпбук</w:t>
      </w:r>
      <w:proofErr w:type="spellEnd"/>
      <w:r w:rsidRPr="00A410B2">
        <w:rPr>
          <w:color w:val="000000"/>
          <w:sz w:val="28"/>
          <w:szCs w:val="28"/>
        </w:rPr>
        <w:t xml:space="preserve"> – сравнительно новое средство обучения</w:t>
      </w:r>
      <w:r w:rsidRPr="00A410B2">
        <w:rPr>
          <w:b/>
          <w:bCs/>
          <w:color w:val="000000"/>
          <w:sz w:val="28"/>
          <w:szCs w:val="28"/>
        </w:rPr>
        <w:t xml:space="preserve">. </w:t>
      </w:r>
      <w:r w:rsidRPr="00A410B2">
        <w:rPr>
          <w:color w:val="000000"/>
          <w:sz w:val="28"/>
          <w:szCs w:val="28"/>
        </w:rPr>
        <w:t xml:space="preserve">Впервые создавать </w:t>
      </w:r>
      <w:proofErr w:type="spellStart"/>
      <w:r w:rsidRPr="00A410B2">
        <w:rPr>
          <w:color w:val="000000"/>
          <w:sz w:val="28"/>
          <w:szCs w:val="28"/>
        </w:rPr>
        <w:t>лэпбуки</w:t>
      </w:r>
      <w:proofErr w:type="spellEnd"/>
      <w:r w:rsidRPr="00A410B2">
        <w:rPr>
          <w:color w:val="000000"/>
          <w:sz w:val="28"/>
          <w:szCs w:val="28"/>
        </w:rPr>
        <w:t xml:space="preserve"> начали американцы. У нас в стране </w:t>
      </w:r>
      <w:proofErr w:type="spellStart"/>
      <w:r w:rsidRPr="00A410B2">
        <w:rPr>
          <w:color w:val="000000"/>
          <w:sz w:val="28"/>
          <w:szCs w:val="28"/>
        </w:rPr>
        <w:t>лэпбукинг</w:t>
      </w:r>
      <w:proofErr w:type="spellEnd"/>
      <w:r w:rsidRPr="00A410B2">
        <w:rPr>
          <w:color w:val="000000"/>
          <w:sz w:val="28"/>
          <w:szCs w:val="28"/>
        </w:rPr>
        <w:t xml:space="preserve"> считается методом новым и, пока еще, не получил широкого распространения. Но, на данный момент </w:t>
      </w:r>
      <w:proofErr w:type="spellStart"/>
      <w:r w:rsidRPr="00A410B2">
        <w:rPr>
          <w:color w:val="000000"/>
          <w:sz w:val="28"/>
          <w:szCs w:val="28"/>
        </w:rPr>
        <w:t>лэпбукинг</w:t>
      </w:r>
      <w:proofErr w:type="spellEnd"/>
      <w:r w:rsidRPr="00A410B2">
        <w:rPr>
          <w:color w:val="000000"/>
          <w:sz w:val="28"/>
          <w:szCs w:val="28"/>
        </w:rPr>
        <w:t xml:space="preserve"> – это самый популярный метод домашнего обучения, используемый по всему миру. Но, все новое – это хорошо забытое старое. Грамотность и быстрое запоминание – это очень полезные навыки для каждого человека. Однако далеко не всем везет с феноменальной памятью. Быстрее усваивается та информация, которая интересна для человека, а вот со скучными и не совсем понятными знаниями приходится напрягаться, уделять им больше времени. Каждый ученик может забыть информацию, ошибиться в ответе. Именно тогда на помощь может прийти знакомая нам всем со школьных и студенческих лет </w:t>
      </w:r>
      <w:r w:rsidRPr="00A410B2">
        <w:rPr>
          <w:color w:val="000000"/>
          <w:sz w:val="28"/>
          <w:szCs w:val="28"/>
          <w:u w:val="single"/>
        </w:rPr>
        <w:t xml:space="preserve">шпаргалка. </w:t>
      </w:r>
      <w:r w:rsidRPr="00A410B2">
        <w:rPr>
          <w:sz w:val="28"/>
          <w:szCs w:val="28"/>
        </w:rPr>
        <w:t>Само слово «</w:t>
      </w:r>
      <w:proofErr w:type="spellStart"/>
      <w:r w:rsidRPr="00A410B2">
        <w:rPr>
          <w:sz w:val="28"/>
          <w:szCs w:val="28"/>
        </w:rPr>
        <w:t>шпарга́лка</w:t>
      </w:r>
      <w:proofErr w:type="spellEnd"/>
      <w:r w:rsidRPr="00A410B2">
        <w:rPr>
          <w:sz w:val="28"/>
          <w:szCs w:val="28"/>
        </w:rPr>
        <w:t xml:space="preserve">» было заимствовано в XVIII в. из польского языка, в котором </w:t>
      </w:r>
      <w:proofErr w:type="spellStart"/>
      <w:r w:rsidRPr="00A410B2">
        <w:rPr>
          <w:i/>
          <w:iCs/>
          <w:sz w:val="28"/>
          <w:szCs w:val="28"/>
        </w:rPr>
        <w:t>szpargałka</w:t>
      </w:r>
      <w:proofErr w:type="spellEnd"/>
      <w:r w:rsidRPr="00A410B2">
        <w:rPr>
          <w:sz w:val="28"/>
          <w:szCs w:val="28"/>
        </w:rPr>
        <w:t xml:space="preserve"> «исписанная бумажка» восходит к греческому </w:t>
      </w:r>
      <w:proofErr w:type="spellStart"/>
      <w:r w:rsidRPr="00A410B2">
        <w:rPr>
          <w:i/>
          <w:iCs/>
          <w:sz w:val="28"/>
          <w:szCs w:val="28"/>
        </w:rPr>
        <w:t>sparganon</w:t>
      </w:r>
      <w:proofErr w:type="spellEnd"/>
      <w:r w:rsidRPr="00A410B2">
        <w:rPr>
          <w:sz w:val="28"/>
          <w:szCs w:val="28"/>
        </w:rPr>
        <w:t xml:space="preserve"> «пеленка; старье, лохмотья», производному от </w:t>
      </w:r>
      <w:proofErr w:type="spellStart"/>
      <w:r w:rsidRPr="00A410B2">
        <w:rPr>
          <w:i/>
          <w:iCs/>
          <w:sz w:val="28"/>
          <w:szCs w:val="28"/>
        </w:rPr>
        <w:t>spargō</w:t>
      </w:r>
      <w:proofErr w:type="spellEnd"/>
      <w:r w:rsidRPr="00A410B2">
        <w:rPr>
          <w:sz w:val="28"/>
          <w:szCs w:val="28"/>
        </w:rPr>
        <w:t xml:space="preserve"> «завертываю, пеленаю». Шпаргалка буквально — «свернутая исписанная бумажка». В чем же ее польза?</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lastRenderedPageBreak/>
        <w:t xml:space="preserve">1. </w:t>
      </w:r>
      <w:r w:rsidRPr="00A410B2">
        <w:rPr>
          <w:b/>
          <w:bCs/>
          <w:color w:val="000000"/>
          <w:sz w:val="28"/>
          <w:szCs w:val="28"/>
        </w:rPr>
        <w:t>Повторение.</w:t>
      </w:r>
      <w:r w:rsidRPr="00A410B2">
        <w:rPr>
          <w:color w:val="000000"/>
          <w:sz w:val="28"/>
          <w:szCs w:val="28"/>
        </w:rPr>
        <w:t xml:space="preserve"> Подготовка шпаргалок – отличный способ вспомнить всё, что успели забыть, а так же обнаружить пробелы в знаниях и наверстать упущенное.</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2. </w:t>
      </w:r>
      <w:r w:rsidRPr="00A410B2">
        <w:rPr>
          <w:b/>
          <w:bCs/>
          <w:color w:val="000000"/>
          <w:sz w:val="28"/>
          <w:szCs w:val="28"/>
        </w:rPr>
        <w:t>Выделение главного</w:t>
      </w:r>
      <w:r w:rsidRPr="00A410B2">
        <w:rPr>
          <w:color w:val="000000"/>
          <w:sz w:val="28"/>
          <w:szCs w:val="28"/>
        </w:rPr>
        <w:t xml:space="preserve">. Много информации на шпаргалку не поместится, приходится сокращать материал, </w:t>
      </w:r>
      <w:proofErr w:type="spellStart"/>
      <w:r w:rsidRPr="00A410B2">
        <w:rPr>
          <w:color w:val="000000"/>
          <w:sz w:val="28"/>
          <w:szCs w:val="28"/>
        </w:rPr>
        <w:t>выделятьсамое</w:t>
      </w:r>
      <w:proofErr w:type="spellEnd"/>
      <w:r w:rsidRPr="00A410B2">
        <w:rPr>
          <w:color w:val="000000"/>
          <w:sz w:val="28"/>
          <w:szCs w:val="28"/>
        </w:rPr>
        <w:t xml:space="preserve"> ценное, важное - и поэтому мы лучше вникаем в суть вопроса.</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3. </w:t>
      </w:r>
      <w:r w:rsidRPr="00A410B2">
        <w:rPr>
          <w:b/>
          <w:bCs/>
          <w:color w:val="000000"/>
          <w:sz w:val="28"/>
          <w:szCs w:val="28"/>
        </w:rPr>
        <w:t>Систематизация и структурирование</w:t>
      </w:r>
      <w:r w:rsidRPr="00A410B2">
        <w:rPr>
          <w:color w:val="000000"/>
          <w:sz w:val="28"/>
          <w:szCs w:val="28"/>
        </w:rPr>
        <w:t>. Информация в шпаргалке распределяется по степени важности: определения, формулы, конкретные примеры, анализ произведения, краткая биография или историческая справка. Все в максимально сжатом, тезисном виде.</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4</w:t>
      </w:r>
      <w:r w:rsidRPr="00A410B2">
        <w:rPr>
          <w:b/>
          <w:bCs/>
          <w:color w:val="000000"/>
          <w:sz w:val="28"/>
          <w:szCs w:val="28"/>
        </w:rPr>
        <w:t>. Старательность</w:t>
      </w:r>
      <w:r w:rsidRPr="00A410B2">
        <w:rPr>
          <w:color w:val="000000"/>
          <w:sz w:val="28"/>
          <w:szCs w:val="28"/>
        </w:rPr>
        <w:t xml:space="preserve">. Подготовка шпаргалок – это трудоемкий процесс, он требует немалых умственных и физических усилий. Наиболее эффективными признаны </w:t>
      </w:r>
      <w:proofErr w:type="gramStart"/>
      <w:r w:rsidRPr="00A410B2">
        <w:rPr>
          <w:color w:val="000000"/>
          <w:sz w:val="28"/>
          <w:szCs w:val="28"/>
        </w:rPr>
        <w:t>шпаргалки</w:t>
      </w:r>
      <w:proofErr w:type="gramEnd"/>
      <w:r w:rsidRPr="00A410B2">
        <w:rPr>
          <w:color w:val="000000"/>
          <w:sz w:val="28"/>
          <w:szCs w:val="28"/>
        </w:rPr>
        <w:t xml:space="preserve"> написанные от руки, ведь в этом случае работает механическая память и зрительная.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5. </w:t>
      </w:r>
      <w:r w:rsidRPr="00A410B2">
        <w:rPr>
          <w:b/>
          <w:bCs/>
          <w:color w:val="000000"/>
          <w:sz w:val="28"/>
          <w:szCs w:val="28"/>
        </w:rPr>
        <w:t>Уверенность</w:t>
      </w:r>
      <w:r w:rsidRPr="00A410B2">
        <w:rPr>
          <w:color w:val="000000"/>
          <w:sz w:val="28"/>
          <w:szCs w:val="28"/>
        </w:rPr>
        <w:t>. Наличие написанных своей рукой шпаргалок придает уверенность и снижает напряжение, потому что человек знает, что сделал все возможное для подготовки.</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Но недостаточно просто сделать шпаргалки и забыть о них. Обязательно нужно еще раз просмотреть все вопросы и попытаться ответить на них.</w:t>
      </w:r>
    </w:p>
    <w:p w:rsidR="00A410B2" w:rsidRPr="00A410B2" w:rsidRDefault="00A410B2" w:rsidP="00A410B2">
      <w:pPr>
        <w:pStyle w:val="a3"/>
        <w:spacing w:before="0" w:beforeAutospacing="0" w:after="0"/>
        <w:ind w:firstLine="567"/>
        <w:jc w:val="both"/>
        <w:rPr>
          <w:sz w:val="28"/>
          <w:szCs w:val="28"/>
        </w:rPr>
      </w:pPr>
      <w:r w:rsidRPr="00A410B2">
        <w:rPr>
          <w:sz w:val="28"/>
          <w:szCs w:val="28"/>
        </w:rPr>
        <w:t xml:space="preserve">Таким образом, </w:t>
      </w:r>
      <w:proofErr w:type="spellStart"/>
      <w:r w:rsidRPr="00A410B2">
        <w:rPr>
          <w:sz w:val="28"/>
          <w:szCs w:val="28"/>
        </w:rPr>
        <w:t>лэпбук</w:t>
      </w:r>
      <w:proofErr w:type="spellEnd"/>
      <w:r w:rsidRPr="00A410B2">
        <w:rPr>
          <w:sz w:val="28"/>
          <w:szCs w:val="28"/>
        </w:rPr>
        <w:t xml:space="preserve"> можно считать усовершенствованным видом шпаргалки.</w:t>
      </w:r>
    </w:p>
    <w:p w:rsidR="00A410B2" w:rsidRPr="00A410B2" w:rsidRDefault="00A410B2" w:rsidP="00A410B2">
      <w:pPr>
        <w:pStyle w:val="a3"/>
        <w:spacing w:before="0" w:beforeAutospacing="0" w:after="0"/>
        <w:ind w:firstLine="567"/>
        <w:jc w:val="both"/>
        <w:rPr>
          <w:sz w:val="28"/>
          <w:szCs w:val="28"/>
        </w:rPr>
      </w:pPr>
      <w:proofErr w:type="spellStart"/>
      <w:r w:rsidRPr="00A410B2">
        <w:rPr>
          <w:color w:val="000000"/>
          <w:sz w:val="28"/>
          <w:szCs w:val="28"/>
        </w:rPr>
        <w:t>Лэпбук</w:t>
      </w:r>
      <w:proofErr w:type="spellEnd"/>
      <w:r w:rsidRPr="00A410B2">
        <w:rPr>
          <w:color w:val="000000"/>
          <w:sz w:val="28"/>
          <w:szCs w:val="28"/>
        </w:rPr>
        <w:t xml:space="preserve">- это самодельная интерактивная папка с кармашками, дверками, окошками, вкладками и подвижными деталями, в которой помещены материалы по какой-то определенной теме. Это отличный способ выполнить исследовательскую работу (провести наблюдения или опыты и зарисовать), в процессе которой обучающийся закрепит и систематизирует изученный материал, а рассматривание папки в дальнейшем позволит быстро освежить в памяти пройденные темы. Кроме того, </w:t>
      </w:r>
      <w:proofErr w:type="spellStart"/>
      <w:r w:rsidRPr="00A410B2">
        <w:rPr>
          <w:color w:val="000000"/>
          <w:sz w:val="28"/>
          <w:szCs w:val="28"/>
        </w:rPr>
        <w:t>лэпбук</w:t>
      </w:r>
      <w:proofErr w:type="spellEnd"/>
      <w:r w:rsidRPr="00A410B2">
        <w:rPr>
          <w:color w:val="000000"/>
          <w:sz w:val="28"/>
          <w:szCs w:val="28"/>
        </w:rPr>
        <w:t xml:space="preserve"> - хорошая форма, позволяющая привлечь родителей к совместному сотрудничеству в образовательном процессе.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Так как </w:t>
      </w:r>
      <w:proofErr w:type="spellStart"/>
      <w:r w:rsidRPr="00A410B2">
        <w:rPr>
          <w:color w:val="000000"/>
          <w:sz w:val="28"/>
          <w:szCs w:val="28"/>
        </w:rPr>
        <w:t>лэпбук</w:t>
      </w:r>
      <w:proofErr w:type="spellEnd"/>
      <w:r w:rsidRPr="00A410B2">
        <w:rPr>
          <w:color w:val="000000"/>
          <w:sz w:val="28"/>
          <w:szCs w:val="28"/>
        </w:rPr>
        <w:t xml:space="preserve"> - это учебное пособие, я всегда продумываю, что он должен включать в себя, чтобы полностью раскрыть тему. По сути </w:t>
      </w:r>
      <w:proofErr w:type="spellStart"/>
      <w:r w:rsidRPr="00A410B2">
        <w:rPr>
          <w:color w:val="000000"/>
          <w:sz w:val="28"/>
          <w:szCs w:val="28"/>
        </w:rPr>
        <w:t>лэпбук</w:t>
      </w:r>
      <w:proofErr w:type="spellEnd"/>
      <w:r w:rsidRPr="00A410B2">
        <w:rPr>
          <w:color w:val="000000"/>
          <w:sz w:val="28"/>
          <w:szCs w:val="28"/>
        </w:rPr>
        <w:t xml:space="preserve"> представляет собой портфолио или коллекцию маленьких книжек, которые дают возможность размещать информацию в виде рисунков, небольших текстов, диаграмм и графиков в любой форме и на любую тему. Это книга, которую </w:t>
      </w:r>
      <w:proofErr w:type="spellStart"/>
      <w:r w:rsidRPr="00A410B2">
        <w:rPr>
          <w:color w:val="000000"/>
          <w:sz w:val="28"/>
          <w:szCs w:val="28"/>
        </w:rPr>
        <w:t>обчающийся</w:t>
      </w:r>
      <w:proofErr w:type="spellEnd"/>
      <w:r w:rsidRPr="00A410B2">
        <w:rPr>
          <w:color w:val="000000"/>
          <w:sz w:val="28"/>
          <w:szCs w:val="28"/>
        </w:rPr>
        <w:t xml:space="preserve"> собирает сам, склеивает ее отдельные части в единое целое, креативно оформляет, используя всевозможные цвета и формы.</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Одним из плюсов данного метода является тот факт, что работа над созданием </w:t>
      </w:r>
      <w:proofErr w:type="spellStart"/>
      <w:r w:rsidRPr="00A410B2">
        <w:rPr>
          <w:color w:val="000000"/>
          <w:sz w:val="28"/>
          <w:szCs w:val="28"/>
        </w:rPr>
        <w:t>лэпбука</w:t>
      </w:r>
      <w:proofErr w:type="spellEnd"/>
      <w:r w:rsidRPr="00A410B2">
        <w:rPr>
          <w:color w:val="000000"/>
          <w:sz w:val="28"/>
          <w:szCs w:val="28"/>
        </w:rPr>
        <w:t xml:space="preserve"> может носить как индивидуальный характер, так парный или групповой.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Работая </w:t>
      </w:r>
      <w:r w:rsidRPr="00A410B2">
        <w:rPr>
          <w:color w:val="000000"/>
          <w:sz w:val="28"/>
          <w:szCs w:val="28"/>
          <w:u w:val="single"/>
        </w:rPr>
        <w:t>индивидуально</w:t>
      </w:r>
      <w:r w:rsidRPr="00A410B2">
        <w:rPr>
          <w:color w:val="000000"/>
          <w:sz w:val="28"/>
          <w:szCs w:val="28"/>
        </w:rPr>
        <w:t xml:space="preserve">, один обучающийся занимается поиском, сбором информации и оформлением своей работы самостоятельно, рассчитывая только на себя и свои силы. В моём классе есть дети, которым тяжело находить контакт с другими, они стеснительны и необщительны. </w:t>
      </w:r>
      <w:proofErr w:type="spellStart"/>
      <w:r w:rsidRPr="00A410B2">
        <w:rPr>
          <w:color w:val="000000"/>
          <w:sz w:val="28"/>
          <w:szCs w:val="28"/>
        </w:rPr>
        <w:t>Лэпбук</w:t>
      </w:r>
      <w:proofErr w:type="spellEnd"/>
      <w:r w:rsidRPr="00A410B2">
        <w:rPr>
          <w:color w:val="000000"/>
          <w:sz w:val="28"/>
          <w:szCs w:val="28"/>
        </w:rPr>
        <w:t xml:space="preserve"> помогает таким обучающимся раскрыть себя и свой потенциал пред педагогом и одноклассниками.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lastRenderedPageBreak/>
        <w:t xml:space="preserve">С точки зрения социализации в обществе, важной формой работы является взаимодействие </w:t>
      </w:r>
      <w:r w:rsidRPr="00A410B2">
        <w:rPr>
          <w:color w:val="000000"/>
          <w:sz w:val="28"/>
          <w:szCs w:val="28"/>
          <w:u w:val="single"/>
        </w:rPr>
        <w:t>в малой группе</w:t>
      </w:r>
      <w:r w:rsidRPr="00A410B2">
        <w:rPr>
          <w:color w:val="000000"/>
          <w:sz w:val="28"/>
          <w:szCs w:val="28"/>
        </w:rPr>
        <w:t xml:space="preserve">, когда 3–5 обучающихся работают над одним </w:t>
      </w:r>
      <w:proofErr w:type="spellStart"/>
      <w:r w:rsidRPr="00A410B2">
        <w:rPr>
          <w:color w:val="000000"/>
          <w:sz w:val="28"/>
          <w:szCs w:val="28"/>
        </w:rPr>
        <w:t>лэпбуком</w:t>
      </w:r>
      <w:proofErr w:type="spellEnd"/>
      <w:r w:rsidRPr="00A410B2">
        <w:rPr>
          <w:color w:val="000000"/>
          <w:sz w:val="28"/>
          <w:szCs w:val="28"/>
        </w:rPr>
        <w:t xml:space="preserve">. Здесь, с одной стороны, каждый понимает свою значимость, а с другой я не допускаю, чтобы кто-то остался без определенного задания, думая, что всю работу сделает за него кто-то другой. В группе обучающиеся учатся выстраивать свои рабочие взаимоотношения не на личных симпатиях и антипатиях друг к другу, а на стремлении выполнить работу максимально хорошо, тем более, что работа над созданием </w:t>
      </w:r>
      <w:proofErr w:type="spellStart"/>
      <w:r w:rsidRPr="00A410B2">
        <w:rPr>
          <w:color w:val="000000"/>
          <w:sz w:val="28"/>
          <w:szCs w:val="28"/>
        </w:rPr>
        <w:t>лэпбука</w:t>
      </w:r>
      <w:proofErr w:type="spellEnd"/>
      <w:r w:rsidRPr="00A410B2">
        <w:rPr>
          <w:color w:val="000000"/>
          <w:sz w:val="28"/>
          <w:szCs w:val="28"/>
        </w:rPr>
        <w:t xml:space="preserve"> (от его проектирования до воплощения в жизнь) трудоемка как по времени, так и по содержанию.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 xml:space="preserve">Работа над </w:t>
      </w:r>
      <w:proofErr w:type="spellStart"/>
      <w:r w:rsidRPr="00A410B2">
        <w:rPr>
          <w:color w:val="000000"/>
          <w:sz w:val="28"/>
          <w:szCs w:val="28"/>
        </w:rPr>
        <w:t>лэпбуком</w:t>
      </w:r>
      <w:proofErr w:type="spellEnd"/>
      <w:r w:rsidRPr="00A410B2">
        <w:rPr>
          <w:color w:val="000000"/>
          <w:sz w:val="28"/>
          <w:szCs w:val="28"/>
        </w:rPr>
        <w:t xml:space="preserve"> достаточно разнообразна, кроме того, моя роль в такой работе сводится не к тому, чтобы быть источником информации, а как раз наоборот, я являюсь тем фактором, который подталкивает обучающихся к совершению, пусть незначительных на первый взгляд, но открытий. Я являюсь сторонним наблюдателем, который лишь при необходимости вмешивается в процесс создания </w:t>
      </w:r>
      <w:proofErr w:type="spellStart"/>
      <w:r w:rsidRPr="00A410B2">
        <w:rPr>
          <w:color w:val="000000"/>
          <w:sz w:val="28"/>
          <w:szCs w:val="28"/>
        </w:rPr>
        <w:t>лэпбука</w:t>
      </w:r>
      <w:proofErr w:type="spellEnd"/>
      <w:r w:rsidRPr="00A410B2">
        <w:rPr>
          <w:color w:val="000000"/>
          <w:sz w:val="28"/>
          <w:szCs w:val="28"/>
        </w:rPr>
        <w:t xml:space="preserve"> и помогаю советом тогда, когда это необходимо. Безусловно, в первом классе основная работа лежит на мне, я показываю и учу, как это делать. Дети взрослеют и с удовольствием начинают мне помогать, а затем пытаются делать всё самостоятельно. Начиная с первого </w:t>
      </w:r>
      <w:proofErr w:type="gramStart"/>
      <w:r w:rsidRPr="00A410B2">
        <w:rPr>
          <w:color w:val="000000"/>
          <w:sz w:val="28"/>
          <w:szCs w:val="28"/>
        </w:rPr>
        <w:t>класса</w:t>
      </w:r>
      <w:proofErr w:type="gramEnd"/>
      <w:r w:rsidRPr="00A410B2">
        <w:rPr>
          <w:color w:val="000000"/>
          <w:sz w:val="28"/>
          <w:szCs w:val="28"/>
        </w:rPr>
        <w:t xml:space="preserve"> я предлагаю детям самостоятельно создать отдельные элементы или помочь в оформлении или распределении материала. Чем старше становится ребенок, тем большую самостоятельность приобретают его действия. К четвертому классу ученик уже способен найти, оформить и систематизировать материал под моим руководством, но без моего непосредственного участия.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Каждый </w:t>
      </w:r>
      <w:proofErr w:type="spellStart"/>
      <w:r w:rsidRPr="00A410B2">
        <w:rPr>
          <w:color w:val="000000"/>
          <w:sz w:val="28"/>
          <w:szCs w:val="28"/>
        </w:rPr>
        <w:t>лэпбук</w:t>
      </w:r>
      <w:proofErr w:type="spellEnd"/>
      <w:r w:rsidRPr="00A410B2">
        <w:rPr>
          <w:color w:val="000000"/>
          <w:sz w:val="28"/>
          <w:szCs w:val="28"/>
        </w:rPr>
        <w:t xml:space="preserve"> уникален, как уникален и его создатель, нет правильного или неправильного метода его создания, ведь все зависит от того, как обучающийся воспринимает заданную тему, какими средствами он пользуется для достижения своих целей. Еще одним плюсом </w:t>
      </w:r>
      <w:proofErr w:type="spellStart"/>
      <w:r w:rsidRPr="00A410B2">
        <w:rPr>
          <w:color w:val="000000"/>
          <w:sz w:val="28"/>
          <w:szCs w:val="28"/>
        </w:rPr>
        <w:t>лэпбука</w:t>
      </w:r>
      <w:proofErr w:type="spellEnd"/>
      <w:r w:rsidRPr="00A410B2">
        <w:rPr>
          <w:color w:val="000000"/>
          <w:sz w:val="28"/>
          <w:szCs w:val="28"/>
        </w:rPr>
        <w:t xml:space="preserve"> является тот факт, что </w:t>
      </w:r>
      <w:proofErr w:type="spellStart"/>
      <w:r w:rsidRPr="00A410B2">
        <w:rPr>
          <w:color w:val="000000"/>
          <w:sz w:val="28"/>
          <w:szCs w:val="28"/>
        </w:rPr>
        <w:t>лэпбук</w:t>
      </w:r>
      <w:proofErr w:type="spellEnd"/>
      <w:r w:rsidRPr="00A410B2">
        <w:rPr>
          <w:color w:val="000000"/>
          <w:sz w:val="28"/>
          <w:szCs w:val="28"/>
        </w:rPr>
        <w:t xml:space="preserve"> — это удивительный инструмент образования, сделанный вручную. Сам по себе </w:t>
      </w:r>
      <w:proofErr w:type="spellStart"/>
      <w:r w:rsidRPr="00A410B2">
        <w:rPr>
          <w:color w:val="000000"/>
          <w:sz w:val="28"/>
          <w:szCs w:val="28"/>
        </w:rPr>
        <w:t>лэпбук</w:t>
      </w:r>
      <w:proofErr w:type="spellEnd"/>
      <w:r w:rsidRPr="00A410B2">
        <w:rPr>
          <w:color w:val="000000"/>
          <w:sz w:val="28"/>
          <w:szCs w:val="28"/>
        </w:rPr>
        <w:t xml:space="preserve"> очень интерактивен, начиная от процесса его создания до готового результата. И каждый элемент </w:t>
      </w:r>
      <w:proofErr w:type="spellStart"/>
      <w:r w:rsidRPr="00A410B2">
        <w:rPr>
          <w:color w:val="000000"/>
          <w:sz w:val="28"/>
          <w:szCs w:val="28"/>
        </w:rPr>
        <w:t>лэпбука</w:t>
      </w:r>
      <w:proofErr w:type="spellEnd"/>
      <w:r w:rsidRPr="00A410B2">
        <w:rPr>
          <w:color w:val="000000"/>
          <w:sz w:val="28"/>
          <w:szCs w:val="28"/>
        </w:rPr>
        <w:t>, над которым работает ребёнок, дает ему возможность сконцентрировать свое внимание на определенном моменте более глубокой темы.</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Помимо образовательных плюсов, </w:t>
      </w:r>
      <w:proofErr w:type="spellStart"/>
      <w:r w:rsidRPr="00A410B2">
        <w:rPr>
          <w:color w:val="000000"/>
          <w:sz w:val="28"/>
          <w:szCs w:val="28"/>
        </w:rPr>
        <w:t>лэпбук</w:t>
      </w:r>
      <w:proofErr w:type="spellEnd"/>
      <w:r w:rsidRPr="00A410B2">
        <w:rPr>
          <w:color w:val="000000"/>
          <w:sz w:val="28"/>
          <w:szCs w:val="28"/>
        </w:rPr>
        <w:t xml:space="preserve"> воспринимается ребятами как «сокровище», к которому интересно возвращаться, перелистывать и пересматривать информацию, вспоминая ее и аккумулируя в своей памяти. Работая, казалось бы, над одной темой, обучающиеся часто по-разному находят решения поставленных перед ними проблем. Именно в такие моменты я понимаю, что стою на одной из ступеней лестницы, ведущей к главной цели современного образования, а именно научить учиться самому. Поэтому, когда созданное «сокровище» демонстрируется одноклассникам, происходят спонтанные обсуждения и дискуссии, которые способствуют улучшению усвоения информации.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Необходимо отметить, что работая над одним </w:t>
      </w:r>
      <w:proofErr w:type="spellStart"/>
      <w:r w:rsidRPr="00A410B2">
        <w:rPr>
          <w:color w:val="000000"/>
          <w:sz w:val="28"/>
          <w:szCs w:val="28"/>
        </w:rPr>
        <w:t>лэпбуком</w:t>
      </w:r>
      <w:proofErr w:type="spellEnd"/>
      <w:r w:rsidRPr="00A410B2">
        <w:rPr>
          <w:color w:val="000000"/>
          <w:sz w:val="28"/>
          <w:szCs w:val="28"/>
        </w:rPr>
        <w:t xml:space="preserve">, обучающиеся часто открывают для себя темы следующих своих исследований. Ведь чем </w:t>
      </w:r>
      <w:r w:rsidRPr="00A410B2">
        <w:rPr>
          <w:color w:val="000000"/>
          <w:sz w:val="28"/>
          <w:szCs w:val="28"/>
        </w:rPr>
        <w:lastRenderedPageBreak/>
        <w:t xml:space="preserve">чаще они сталкиваются с необходимостью узнавать что-то новое, тем чаще неизученное и непонятное, привлекает их внимание.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При создании </w:t>
      </w:r>
      <w:proofErr w:type="spellStart"/>
      <w:r w:rsidRPr="00A410B2">
        <w:rPr>
          <w:color w:val="000000"/>
          <w:sz w:val="28"/>
          <w:szCs w:val="28"/>
        </w:rPr>
        <w:t>лэпбука</w:t>
      </w:r>
      <w:proofErr w:type="spellEnd"/>
      <w:r w:rsidRPr="00A410B2">
        <w:rPr>
          <w:color w:val="000000"/>
          <w:sz w:val="28"/>
          <w:szCs w:val="28"/>
        </w:rPr>
        <w:t xml:space="preserve">, обеспечиваются индивидуальный и дифференцированный подходы в обучении. Оценивание каждой работы также носит индивидуальный подход к каждому обучающемуся, так как индивидуально создать работу бывает сложно.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Хочу отметить, что применение </w:t>
      </w:r>
      <w:proofErr w:type="spellStart"/>
      <w:r w:rsidRPr="00A410B2">
        <w:rPr>
          <w:color w:val="000000"/>
          <w:sz w:val="28"/>
          <w:szCs w:val="28"/>
        </w:rPr>
        <w:t>лэпбука</w:t>
      </w:r>
      <w:proofErr w:type="spellEnd"/>
      <w:r w:rsidRPr="00A410B2">
        <w:rPr>
          <w:color w:val="000000"/>
          <w:sz w:val="28"/>
          <w:szCs w:val="28"/>
        </w:rPr>
        <w:t xml:space="preserve"> на уроке и во внеурочной деятельности возможно не на каждом типе учебного занятия по ряду причин. Данная методика и техника обучения подходит для </w:t>
      </w:r>
      <w:r w:rsidRPr="00A410B2">
        <w:rPr>
          <w:i/>
          <w:iCs/>
          <w:color w:val="000000"/>
          <w:sz w:val="28"/>
          <w:szCs w:val="28"/>
        </w:rPr>
        <w:t xml:space="preserve">урока закрепления </w:t>
      </w:r>
      <w:r w:rsidRPr="00A410B2">
        <w:rPr>
          <w:color w:val="000000"/>
          <w:sz w:val="28"/>
          <w:szCs w:val="28"/>
        </w:rPr>
        <w:t xml:space="preserve">или </w:t>
      </w:r>
      <w:r w:rsidRPr="00A410B2">
        <w:rPr>
          <w:i/>
          <w:iCs/>
          <w:color w:val="000000"/>
          <w:sz w:val="28"/>
          <w:szCs w:val="28"/>
        </w:rPr>
        <w:t>урока обобщения и повторения</w:t>
      </w:r>
      <w:r w:rsidRPr="00A410B2">
        <w:rPr>
          <w:color w:val="000000"/>
          <w:sz w:val="28"/>
          <w:szCs w:val="28"/>
        </w:rPr>
        <w:t xml:space="preserve">, когда обучающиеся в определенной степени владеют информацией по заданной теме, но создавая </w:t>
      </w:r>
      <w:proofErr w:type="spellStart"/>
      <w:r w:rsidRPr="00A410B2">
        <w:rPr>
          <w:color w:val="000000"/>
          <w:sz w:val="28"/>
          <w:szCs w:val="28"/>
        </w:rPr>
        <w:t>лэпбук</w:t>
      </w:r>
      <w:proofErr w:type="spellEnd"/>
      <w:r w:rsidRPr="00A410B2">
        <w:rPr>
          <w:color w:val="000000"/>
          <w:sz w:val="28"/>
          <w:szCs w:val="28"/>
        </w:rPr>
        <w:t xml:space="preserve">, им приходится детализировать информацию по главной теме </w:t>
      </w:r>
      <w:proofErr w:type="spellStart"/>
      <w:r w:rsidRPr="00A410B2">
        <w:rPr>
          <w:color w:val="000000"/>
          <w:sz w:val="28"/>
          <w:szCs w:val="28"/>
        </w:rPr>
        <w:t>лэпбука</w:t>
      </w:r>
      <w:proofErr w:type="spellEnd"/>
      <w:r w:rsidRPr="00A410B2">
        <w:rPr>
          <w:color w:val="000000"/>
          <w:sz w:val="28"/>
          <w:szCs w:val="28"/>
        </w:rPr>
        <w:t xml:space="preserve">, креативно подходить к оформлению и объяснению как уже изученного, так и нового материала.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Одним из минусов данной работы является время, необходимое на создание </w:t>
      </w:r>
      <w:proofErr w:type="spellStart"/>
      <w:r w:rsidRPr="00A410B2">
        <w:rPr>
          <w:color w:val="000000"/>
          <w:sz w:val="28"/>
          <w:szCs w:val="28"/>
        </w:rPr>
        <w:t>лэпбука</w:t>
      </w:r>
      <w:proofErr w:type="spellEnd"/>
      <w:r w:rsidRPr="00A410B2">
        <w:rPr>
          <w:color w:val="000000"/>
          <w:sz w:val="28"/>
          <w:szCs w:val="28"/>
        </w:rPr>
        <w:t xml:space="preserve">. Одного урока или </w:t>
      </w:r>
      <w:proofErr w:type="spellStart"/>
      <w:r w:rsidRPr="00A410B2">
        <w:rPr>
          <w:color w:val="000000"/>
          <w:sz w:val="28"/>
          <w:szCs w:val="28"/>
        </w:rPr>
        <w:t>внеучебного</w:t>
      </w:r>
      <w:proofErr w:type="spellEnd"/>
      <w:r w:rsidRPr="00A410B2">
        <w:rPr>
          <w:color w:val="000000"/>
          <w:sz w:val="28"/>
          <w:szCs w:val="28"/>
        </w:rPr>
        <w:t xml:space="preserve"> занятия будет недостаточно, тем более, учитывая тот факт, что перед созданием конечного продукта, необходимо тщательно продумать его структуру и найти нужную информацию.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 xml:space="preserve">Большую часть работы (планирование и поиск информации) ребята осуществляют дома, после консультации со мной. Конечное же создание </w:t>
      </w:r>
      <w:proofErr w:type="spellStart"/>
      <w:r w:rsidRPr="00A410B2">
        <w:rPr>
          <w:color w:val="000000"/>
          <w:sz w:val="28"/>
          <w:szCs w:val="28"/>
        </w:rPr>
        <w:t>лэпбука</w:t>
      </w:r>
      <w:proofErr w:type="spellEnd"/>
      <w:r w:rsidRPr="00A410B2">
        <w:rPr>
          <w:color w:val="000000"/>
          <w:sz w:val="28"/>
          <w:szCs w:val="28"/>
        </w:rPr>
        <w:t xml:space="preserve"> происходит на уроке, чтобы было видно работу каждого члена группы или обучающегося в отдельности, чтобы у одноклассников была возможность поделиться друг с другом своими открытиями. Также, и от меня, как педагога требуется дополнительная подготовка к предстоящему уроку, ведь у ребят будут вопросы, у них будет информация, которую я, возможно, не знаю и к этому нужно быть готовым, нужно правильно относиться к ситуации, когда обучающийся знает что-то, чего не знает педагог.</w:t>
      </w:r>
    </w:p>
    <w:p w:rsidR="00A410B2" w:rsidRPr="00A410B2" w:rsidRDefault="00A410B2" w:rsidP="00A410B2">
      <w:pPr>
        <w:pStyle w:val="a3"/>
        <w:shd w:val="clear" w:color="auto" w:fill="FFFFFF"/>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7 Результативность опыта</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Данная форма работы помогла мне создать условия для поддержки детской инициативы и творчества в классе. В процессе наблюдения я узнаю, что ребенок делает с большим интересом. В процессе такого творчества ребенок становится не только создателем своей собственной книги,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 xml:space="preserve">Изготовление </w:t>
      </w:r>
      <w:proofErr w:type="spellStart"/>
      <w:r w:rsidRPr="00A410B2">
        <w:rPr>
          <w:color w:val="000000"/>
          <w:sz w:val="28"/>
          <w:szCs w:val="28"/>
        </w:rPr>
        <w:t>лэпбуков</w:t>
      </w:r>
      <w:proofErr w:type="spellEnd"/>
      <w:r w:rsidRPr="00A410B2">
        <w:rPr>
          <w:color w:val="000000"/>
          <w:sz w:val="28"/>
          <w:szCs w:val="28"/>
        </w:rPr>
        <w:t xml:space="preserve"> с детьми можно рассматривать как очень важную форму деятельности, если ребенок учится дома или дистанционно, а также</w:t>
      </w:r>
      <w:r w:rsidR="000357C1">
        <w:rPr>
          <w:color w:val="000000"/>
          <w:sz w:val="28"/>
          <w:szCs w:val="28"/>
        </w:rPr>
        <w:t xml:space="preserve"> </w:t>
      </w:r>
      <w:r w:rsidRPr="00A410B2">
        <w:rPr>
          <w:color w:val="000000"/>
          <w:sz w:val="28"/>
          <w:szCs w:val="28"/>
        </w:rPr>
        <w:t>в практике инклюзивного образования.</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 xml:space="preserve">Необходимо отметить, что, несмотря на малозначительные минусы: отсутствие единых критериев оценки; время, необходимое для создания </w:t>
      </w:r>
      <w:proofErr w:type="spellStart"/>
      <w:r w:rsidRPr="00A410B2">
        <w:rPr>
          <w:color w:val="000000"/>
          <w:sz w:val="28"/>
          <w:szCs w:val="28"/>
        </w:rPr>
        <w:t>лэпбука</w:t>
      </w:r>
      <w:proofErr w:type="spellEnd"/>
      <w:r w:rsidRPr="00A410B2">
        <w:rPr>
          <w:color w:val="000000"/>
          <w:sz w:val="28"/>
          <w:szCs w:val="28"/>
        </w:rPr>
        <w:t xml:space="preserve">, ее плюсы неоспоримы. Создание </w:t>
      </w:r>
      <w:proofErr w:type="spellStart"/>
      <w:r w:rsidRPr="00A410B2">
        <w:rPr>
          <w:color w:val="000000"/>
          <w:sz w:val="28"/>
          <w:szCs w:val="28"/>
        </w:rPr>
        <w:t>лэпбука</w:t>
      </w:r>
      <w:proofErr w:type="spellEnd"/>
      <w:r w:rsidRPr="00A410B2">
        <w:rPr>
          <w:color w:val="000000"/>
          <w:sz w:val="28"/>
          <w:szCs w:val="28"/>
        </w:rPr>
        <w:t xml:space="preserve"> решает ряд задач современного образования, давая обучающимся не только знания предмета, но и обучая их всесторонне смотреть на проблему, ставить задачи и решать их, творчески подходить к вопросу организации и подбору информации. Это </w:t>
      </w:r>
      <w:r w:rsidRPr="00A410B2">
        <w:rPr>
          <w:color w:val="000000"/>
          <w:sz w:val="28"/>
          <w:szCs w:val="28"/>
        </w:rPr>
        <w:lastRenderedPageBreak/>
        <w:t>процесс, который направлен на развитие у обучающегося творческого потенциала, который учит мыслить и действовать креативно в рамках заданной темы, расширяя не только кругозор, но и формируя навыки и умения, необходимые для преодоления трудностей и решения поставленной проблемы. Используя данную технологию, я могу с уверенностью сказать, что она:</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1. Активизирует интерес к познавательной деятельности;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2. Позволяет самостоятельно собирать нужную информацию;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3. Развивает креативность, творческое мышление, мелкую моторику, речь;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4. Помогает разнообразить занятия, совместную деятельность;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5. Помогает лучше понять и запомнить информацию (особенно если обучающийся </w:t>
      </w:r>
      <w:proofErr w:type="spellStart"/>
      <w:r w:rsidRPr="00A410B2">
        <w:rPr>
          <w:color w:val="000000"/>
          <w:sz w:val="28"/>
          <w:szCs w:val="28"/>
        </w:rPr>
        <w:t>визуал</w:t>
      </w:r>
      <w:proofErr w:type="spellEnd"/>
      <w:r w:rsidRPr="00A410B2">
        <w:rPr>
          <w:color w:val="000000"/>
          <w:sz w:val="28"/>
          <w:szCs w:val="28"/>
        </w:rPr>
        <w:t xml:space="preserve">);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6. Позволяет сохранить собранный материал;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7. Объединяет педагогов и обучающихся;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8. Способствует организации и систематизации материала по теме;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9. Способствует организации индивидуальной и самостоятельной работы; </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10.Обеспечивает реализацию партнерских взаимоотношений; </w:t>
      </w:r>
    </w:p>
    <w:p w:rsidR="00A410B2" w:rsidRPr="00A410B2" w:rsidRDefault="00A410B2" w:rsidP="00A410B2">
      <w:pPr>
        <w:pStyle w:val="a3"/>
        <w:numPr>
          <w:ilvl w:val="0"/>
          <w:numId w:val="4"/>
        </w:numPr>
        <w:shd w:val="clear" w:color="auto" w:fill="FFFFFF"/>
        <w:spacing w:before="0" w:beforeAutospacing="0" w:after="0"/>
        <w:ind w:left="0" w:firstLine="567"/>
        <w:jc w:val="both"/>
        <w:rPr>
          <w:sz w:val="28"/>
          <w:szCs w:val="28"/>
        </w:rPr>
      </w:pPr>
      <w:r w:rsidRPr="00A410B2">
        <w:rPr>
          <w:color w:val="000000"/>
          <w:sz w:val="28"/>
          <w:szCs w:val="28"/>
        </w:rPr>
        <w:t>Способствует творческой самореализации педагога.</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Одной из важнейших задач пособия я считаю стимуляцию у детей познавательной активности, стремления узнавать и запоминать новое, пробуждения желания учиться.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u w:val="single"/>
        </w:rPr>
        <w:t>Результатом использования</w:t>
      </w:r>
      <w:r w:rsidRPr="00A410B2">
        <w:rPr>
          <w:color w:val="000000"/>
          <w:sz w:val="28"/>
          <w:szCs w:val="28"/>
        </w:rPr>
        <w:t xml:space="preserve"> данного пособия является:</w:t>
      </w:r>
    </w:p>
    <w:p w:rsidR="00A410B2" w:rsidRPr="00A410B2" w:rsidRDefault="00A410B2" w:rsidP="00A410B2">
      <w:pPr>
        <w:pStyle w:val="a3"/>
        <w:spacing w:before="0" w:beforeAutospacing="0" w:after="0"/>
        <w:ind w:firstLine="567"/>
        <w:jc w:val="both"/>
        <w:rPr>
          <w:sz w:val="28"/>
          <w:szCs w:val="28"/>
        </w:rPr>
      </w:pPr>
      <w:bookmarkStart w:id="1" w:name="Bookmark1"/>
      <w:bookmarkEnd w:id="1"/>
      <w:r w:rsidRPr="00A410B2">
        <w:rPr>
          <w:color w:val="000000"/>
          <w:sz w:val="28"/>
          <w:szCs w:val="28"/>
        </w:rPr>
        <w:t>• Объединение детей, родителей и педагогов, то есть социальная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направленность.</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Дети учатся находить информацию самостоятельно, то есть учатся учиться.</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Расширение представлений детей об окружающем мире.</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Ребенок учится самостоятельно собирать и организовывать информацию – хорошая подготовка к исследовательской деятельности.</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Применение этой технологии позволяет мне говорить о положительной динамике и высокой результативности развития моих учеников:</w:t>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pacing w:before="0" w:beforeAutospacing="0" w:after="0"/>
        <w:jc w:val="both"/>
        <w:rPr>
          <w:sz w:val="28"/>
          <w:szCs w:val="28"/>
        </w:rPr>
      </w:pPr>
      <w:r>
        <w:rPr>
          <w:noProof/>
        </w:rPr>
        <w:lastRenderedPageBreak/>
        <w:drawing>
          <wp:inline distT="0" distB="0" distL="0" distR="0" wp14:anchorId="7BA8E32A" wp14:editId="191FAD2F">
            <wp:extent cx="5941060" cy="4808461"/>
            <wp:effectExtent l="0" t="0" r="254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0B2" w:rsidRPr="00A410B2" w:rsidRDefault="00A410B2" w:rsidP="00A410B2">
      <w:pPr>
        <w:pStyle w:val="a3"/>
        <w:spacing w:before="0" w:beforeAutospacing="0" w:after="0"/>
        <w:ind w:firstLine="567"/>
        <w:jc w:val="both"/>
        <w:rPr>
          <w:sz w:val="28"/>
          <w:szCs w:val="28"/>
        </w:rPr>
      </w:pP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Хочу отметить две существенных особенности </w:t>
      </w:r>
      <w:proofErr w:type="spellStart"/>
      <w:r w:rsidRPr="00A410B2">
        <w:rPr>
          <w:color w:val="000000"/>
          <w:sz w:val="28"/>
          <w:szCs w:val="28"/>
        </w:rPr>
        <w:t>лэпбука</w:t>
      </w:r>
      <w:proofErr w:type="spellEnd"/>
      <w:r w:rsidRPr="00A410B2">
        <w:rPr>
          <w:color w:val="000000"/>
          <w:sz w:val="28"/>
          <w:szCs w:val="28"/>
        </w:rPr>
        <w:t>:</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 </w:t>
      </w:r>
      <w:r w:rsidRPr="00A410B2">
        <w:rPr>
          <w:i/>
          <w:iCs/>
          <w:color w:val="000000"/>
          <w:sz w:val="28"/>
          <w:szCs w:val="28"/>
        </w:rPr>
        <w:t>Интерактивность.</w:t>
      </w:r>
      <w:r w:rsidRPr="00A410B2">
        <w:rPr>
          <w:color w:val="000000"/>
          <w:sz w:val="28"/>
          <w:szCs w:val="28"/>
        </w:rPr>
        <w:t xml:space="preserve"> Ребёнок взаимодействует с папкой, а не просто рассматривает её. Действенное участие намного увеличивает как интерес к пособию. Особенно важно это для детей-</w:t>
      </w:r>
      <w:proofErr w:type="spellStart"/>
      <w:r w:rsidRPr="00A410B2">
        <w:rPr>
          <w:color w:val="000000"/>
          <w:sz w:val="28"/>
          <w:szCs w:val="28"/>
        </w:rPr>
        <w:t>кинестетиков</w:t>
      </w:r>
      <w:proofErr w:type="spellEnd"/>
      <w:r w:rsidRPr="00A410B2">
        <w:rPr>
          <w:color w:val="000000"/>
          <w:sz w:val="28"/>
          <w:szCs w:val="28"/>
        </w:rPr>
        <w:t xml:space="preserve"> (с преобладанием осязания как средства познания окружающего мира), ведь не секрет, что в современном образовательном процессе преобладают наглядные методы (демонстрация иллюстраций, видео и слайдов), а также использование музыки, аудиозаписей.</w:t>
      </w:r>
    </w:p>
    <w:p w:rsidR="00A410B2" w:rsidRPr="00A410B2" w:rsidRDefault="00A410B2" w:rsidP="00A410B2">
      <w:pPr>
        <w:pStyle w:val="a3"/>
        <w:spacing w:before="0" w:beforeAutospacing="0" w:after="0"/>
        <w:ind w:firstLine="567"/>
        <w:jc w:val="both"/>
        <w:rPr>
          <w:sz w:val="28"/>
          <w:szCs w:val="28"/>
        </w:rPr>
      </w:pPr>
      <w:r w:rsidRPr="00A410B2">
        <w:rPr>
          <w:color w:val="000000"/>
          <w:sz w:val="28"/>
          <w:szCs w:val="28"/>
        </w:rPr>
        <w:t xml:space="preserve">• </w:t>
      </w:r>
      <w:proofErr w:type="spellStart"/>
      <w:r w:rsidRPr="00A410B2">
        <w:rPr>
          <w:i/>
          <w:iCs/>
          <w:color w:val="000000"/>
          <w:sz w:val="28"/>
          <w:szCs w:val="28"/>
        </w:rPr>
        <w:t>Тематичность</w:t>
      </w:r>
      <w:proofErr w:type="spellEnd"/>
      <w:r w:rsidRPr="00A410B2">
        <w:rPr>
          <w:i/>
          <w:iCs/>
          <w:color w:val="000000"/>
          <w:sz w:val="28"/>
          <w:szCs w:val="28"/>
        </w:rPr>
        <w:t>.</w:t>
      </w:r>
      <w:r w:rsidRPr="00A410B2">
        <w:rPr>
          <w:color w:val="000000"/>
          <w:sz w:val="28"/>
          <w:szCs w:val="28"/>
        </w:rPr>
        <w:t xml:space="preserve"> Собрать в небольшой папке информацию по разным темам сложно, детям будет трудно усвоить и понять её, поэтому </w:t>
      </w:r>
      <w:proofErr w:type="spellStart"/>
      <w:r w:rsidRPr="00A410B2">
        <w:rPr>
          <w:color w:val="000000"/>
          <w:sz w:val="28"/>
          <w:szCs w:val="28"/>
        </w:rPr>
        <w:t>лэпбуки</w:t>
      </w:r>
      <w:proofErr w:type="spellEnd"/>
      <w:r w:rsidRPr="00A410B2">
        <w:rPr>
          <w:color w:val="000000"/>
          <w:sz w:val="28"/>
          <w:szCs w:val="28"/>
        </w:rPr>
        <w:t xml:space="preserve"> обычно посвящают одной теме, к примеру, «Осень», «Имя существительное», «Геометрические фигуры».</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color w:val="000000"/>
          <w:sz w:val="28"/>
          <w:szCs w:val="28"/>
        </w:rPr>
        <w:t>Научной литературы по технологии «</w:t>
      </w:r>
      <w:proofErr w:type="spellStart"/>
      <w:r w:rsidRPr="00A410B2">
        <w:rPr>
          <w:color w:val="000000"/>
          <w:sz w:val="28"/>
          <w:szCs w:val="28"/>
        </w:rPr>
        <w:t>лепбук</w:t>
      </w:r>
      <w:proofErr w:type="spellEnd"/>
      <w:r w:rsidRPr="00A410B2">
        <w:rPr>
          <w:color w:val="000000"/>
          <w:sz w:val="28"/>
          <w:szCs w:val="28"/>
        </w:rPr>
        <w:t xml:space="preserve">» на данный момент нет. Авторы передового опыта дают разное толкование данной технологии. Одни относят ее к игровой, другие к проектной, третьи – к исследовательской технологии. </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 И в дальнейшем продолжу повышать свое самообразование.</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lastRenderedPageBreak/>
        <w:t>Учитель, сколько бы лет не работал в школе, должен подходить к своей работе творчески. Но у каждого учителя свой стиль, свой почерк. Я считаю, что в целом результативность в работе зависит от личностных качеств учителя: от его навыков, от эрудиции, от опыта и индивидуальных способностей и даже эмоциональной окраски урока.</w:t>
      </w:r>
    </w:p>
    <w:p w:rsidR="00A410B2" w:rsidRPr="00A410B2" w:rsidRDefault="00A410B2" w:rsidP="00A410B2">
      <w:pPr>
        <w:pStyle w:val="a3"/>
        <w:shd w:val="clear" w:color="auto" w:fill="FFFFFF"/>
        <w:spacing w:before="0" w:beforeAutospacing="0" w:after="0"/>
        <w:ind w:firstLine="567"/>
        <w:jc w:val="both"/>
        <w:rPr>
          <w:sz w:val="28"/>
          <w:szCs w:val="28"/>
        </w:rPr>
      </w:pPr>
    </w:p>
    <w:p w:rsidR="00A410B2" w:rsidRPr="00A410B2" w:rsidRDefault="00A410B2" w:rsidP="00A410B2">
      <w:pPr>
        <w:pStyle w:val="a3"/>
        <w:shd w:val="clear" w:color="auto" w:fill="FFFFFF"/>
        <w:spacing w:before="0" w:beforeAutospacing="0" w:after="0"/>
        <w:ind w:firstLine="567"/>
        <w:jc w:val="both"/>
        <w:rPr>
          <w:sz w:val="28"/>
          <w:szCs w:val="28"/>
        </w:rPr>
      </w:pPr>
      <w:r w:rsidRPr="00A410B2">
        <w:rPr>
          <w:b/>
          <w:bCs/>
          <w:sz w:val="28"/>
          <w:szCs w:val="28"/>
        </w:rPr>
        <w:t>8. Список использованных источников</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 xml:space="preserve">1. Белкин А. С. Ситуация успеха. Как ее создать? / А. С. Белкин. – М.: «Просвещение». – 1991. </w:t>
      </w:r>
    </w:p>
    <w:p w:rsidR="00A410B2" w:rsidRPr="00A410B2" w:rsidRDefault="00A410B2" w:rsidP="00A410B2">
      <w:pPr>
        <w:pStyle w:val="a3"/>
        <w:spacing w:before="0" w:beforeAutospacing="0" w:after="0"/>
        <w:ind w:firstLine="567"/>
        <w:jc w:val="both"/>
        <w:rPr>
          <w:sz w:val="28"/>
          <w:szCs w:val="28"/>
        </w:rPr>
      </w:pPr>
      <w:r w:rsidRPr="00A410B2">
        <w:rPr>
          <w:sz w:val="28"/>
          <w:szCs w:val="28"/>
        </w:rPr>
        <w:t xml:space="preserve">2. </w:t>
      </w:r>
      <w:proofErr w:type="spellStart"/>
      <w:r w:rsidRPr="00A410B2">
        <w:rPr>
          <w:sz w:val="28"/>
          <w:szCs w:val="28"/>
        </w:rPr>
        <w:t>Божович</w:t>
      </w:r>
      <w:proofErr w:type="spellEnd"/>
      <w:r w:rsidRPr="00A410B2">
        <w:rPr>
          <w:sz w:val="28"/>
          <w:szCs w:val="28"/>
        </w:rPr>
        <w:t xml:space="preserve"> Л. И. Проблема развития мотивационной сферы ребенка. // Изучение мотивации поведения детей и подростков. М., 1972. – 53 с.</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3. Горохова Ю. В., Горохова И. В. Повышение мотивации младших школьников к обучению на уроках и занятиях внеурочной деятельности // Молодой ученый. – 2017.</w:t>
      </w:r>
    </w:p>
    <w:p w:rsidR="00A410B2" w:rsidRPr="00A410B2" w:rsidRDefault="00A410B2" w:rsidP="00A410B2">
      <w:pPr>
        <w:pStyle w:val="a3"/>
        <w:shd w:val="clear" w:color="auto" w:fill="FFFFFF"/>
        <w:spacing w:before="0" w:beforeAutospacing="0" w:after="0"/>
        <w:ind w:firstLine="567"/>
        <w:jc w:val="both"/>
        <w:rPr>
          <w:sz w:val="28"/>
          <w:szCs w:val="28"/>
        </w:rPr>
      </w:pPr>
      <w:r>
        <w:rPr>
          <w:sz w:val="28"/>
          <w:szCs w:val="28"/>
        </w:rPr>
        <w:t xml:space="preserve">4. </w:t>
      </w:r>
      <w:r w:rsidRPr="00A410B2">
        <w:rPr>
          <w:sz w:val="28"/>
          <w:szCs w:val="28"/>
        </w:rPr>
        <w:t>Зверева Г. Ю. Развитие у школьников мотивации к учению / Г. Ю. Зверева. – Текст: непосредственный // Молодой ученый. – 2015. – № 22 (102). – С. 787–792.</w:t>
      </w:r>
    </w:p>
    <w:p w:rsidR="00A410B2" w:rsidRPr="00A410B2" w:rsidRDefault="00A410B2" w:rsidP="00A410B2">
      <w:pPr>
        <w:pStyle w:val="a3"/>
        <w:shd w:val="clear" w:color="auto" w:fill="FFFFFF"/>
        <w:spacing w:before="0" w:beforeAutospacing="0" w:after="0"/>
        <w:ind w:firstLine="567"/>
        <w:jc w:val="both"/>
        <w:rPr>
          <w:sz w:val="28"/>
          <w:szCs w:val="28"/>
        </w:rPr>
      </w:pPr>
      <w:r>
        <w:rPr>
          <w:sz w:val="28"/>
          <w:szCs w:val="28"/>
        </w:rPr>
        <w:t xml:space="preserve">5. </w:t>
      </w:r>
      <w:r w:rsidRPr="00A410B2">
        <w:rPr>
          <w:sz w:val="28"/>
          <w:szCs w:val="28"/>
        </w:rPr>
        <w:t xml:space="preserve">Методические рекомендации «Практическое применение технологии </w:t>
      </w:r>
      <w:proofErr w:type="spellStart"/>
      <w:r w:rsidRPr="00A410B2">
        <w:rPr>
          <w:sz w:val="28"/>
          <w:szCs w:val="28"/>
        </w:rPr>
        <w:t>лэпбук</w:t>
      </w:r>
      <w:proofErr w:type="spellEnd"/>
      <w:r w:rsidRPr="00A410B2">
        <w:rPr>
          <w:sz w:val="28"/>
          <w:szCs w:val="28"/>
        </w:rPr>
        <w:t xml:space="preserve"> в педагогической деятельности» / Сост. Н.И. Калашникова, Л.В. </w:t>
      </w:r>
      <w:proofErr w:type="spellStart"/>
      <w:r w:rsidRPr="00A410B2">
        <w:rPr>
          <w:sz w:val="28"/>
          <w:szCs w:val="28"/>
        </w:rPr>
        <w:t>Трухачёва</w:t>
      </w:r>
      <w:proofErr w:type="spellEnd"/>
      <w:r w:rsidRPr="00A410B2">
        <w:rPr>
          <w:sz w:val="28"/>
          <w:szCs w:val="28"/>
        </w:rPr>
        <w:t xml:space="preserve"> — Строитель, 2018, 2018 г. - 24 с.</w:t>
      </w:r>
    </w:p>
    <w:p w:rsidR="00A410B2"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6. Теоретические основы развития мотивации учения младших школьников в процессе обучения [Электронный ресурс]. – Режим доступа: http://knowledge.allbest.ru/pedagogics/2c0a65625a3bc79b5d43a88521316d37_0.html. (</w:t>
      </w:r>
      <w:proofErr w:type="spellStart"/>
      <w:r w:rsidRPr="00A410B2">
        <w:rPr>
          <w:sz w:val="28"/>
          <w:szCs w:val="28"/>
        </w:rPr>
        <w:t>Брунер</w:t>
      </w:r>
      <w:proofErr w:type="spellEnd"/>
      <w:r w:rsidRPr="00A410B2">
        <w:rPr>
          <w:sz w:val="28"/>
          <w:szCs w:val="28"/>
        </w:rPr>
        <w:t xml:space="preserve">, </w:t>
      </w:r>
      <w:proofErr w:type="spellStart"/>
      <w:r w:rsidRPr="00A410B2">
        <w:rPr>
          <w:sz w:val="28"/>
          <w:szCs w:val="28"/>
        </w:rPr>
        <w:t>Новацкий</w:t>
      </w:r>
      <w:proofErr w:type="spellEnd"/>
      <w:r w:rsidRPr="00A410B2">
        <w:rPr>
          <w:sz w:val="28"/>
          <w:szCs w:val="28"/>
        </w:rPr>
        <w:t xml:space="preserve">, </w:t>
      </w:r>
      <w:proofErr w:type="spellStart"/>
      <w:r w:rsidRPr="00A410B2">
        <w:rPr>
          <w:sz w:val="28"/>
          <w:szCs w:val="28"/>
        </w:rPr>
        <w:t>Вайнер</w:t>
      </w:r>
      <w:proofErr w:type="spellEnd"/>
      <w:r w:rsidRPr="00A410B2">
        <w:rPr>
          <w:sz w:val="28"/>
          <w:szCs w:val="28"/>
        </w:rPr>
        <w:t>)</w:t>
      </w:r>
    </w:p>
    <w:p w:rsidR="00B601EE" w:rsidRPr="00A410B2" w:rsidRDefault="00A410B2" w:rsidP="00A410B2">
      <w:pPr>
        <w:pStyle w:val="a3"/>
        <w:shd w:val="clear" w:color="auto" w:fill="FFFFFF"/>
        <w:spacing w:before="0" w:beforeAutospacing="0" w:after="0"/>
        <w:ind w:firstLine="567"/>
        <w:jc w:val="both"/>
        <w:rPr>
          <w:sz w:val="28"/>
          <w:szCs w:val="28"/>
        </w:rPr>
      </w:pPr>
      <w:r w:rsidRPr="00A410B2">
        <w:rPr>
          <w:sz w:val="28"/>
          <w:szCs w:val="28"/>
        </w:rPr>
        <w:t>7. Щукина Г. И. Активизация познавательной деятельности учащихся в учебном процессе Учеб. пособие. – М.: Просвещение, 1979. – 160 с.</w:t>
      </w:r>
    </w:p>
    <w:sectPr w:rsidR="00B601EE" w:rsidRPr="00A410B2" w:rsidSect="00A410B2">
      <w:pgSz w:w="11906" w:h="16838"/>
      <w:pgMar w:top="993"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6F5"/>
    <w:multiLevelType w:val="multilevel"/>
    <w:tmpl w:val="B97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04134"/>
    <w:multiLevelType w:val="hybridMultilevel"/>
    <w:tmpl w:val="190ADD94"/>
    <w:lvl w:ilvl="0" w:tplc="1CAEBAA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316D0"/>
    <w:multiLevelType w:val="multilevel"/>
    <w:tmpl w:val="C85633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1216F"/>
    <w:multiLevelType w:val="multilevel"/>
    <w:tmpl w:val="9CCE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C22277"/>
    <w:multiLevelType w:val="multilevel"/>
    <w:tmpl w:val="BC1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07141"/>
    <w:multiLevelType w:val="multilevel"/>
    <w:tmpl w:val="4502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B2"/>
    <w:rsid w:val="000357C1"/>
    <w:rsid w:val="00332F07"/>
    <w:rsid w:val="00A410B2"/>
    <w:rsid w:val="00B60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0B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3">
    <w:name w:val="c3"/>
    <w:basedOn w:val="a0"/>
    <w:rsid w:val="00332F07"/>
  </w:style>
  <w:style w:type="paragraph" w:styleId="a4">
    <w:name w:val="Balloon Text"/>
    <w:basedOn w:val="a"/>
    <w:link w:val="a5"/>
    <w:uiPriority w:val="99"/>
    <w:semiHidden/>
    <w:unhideWhenUsed/>
    <w:rsid w:val="00332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0B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3">
    <w:name w:val="c3"/>
    <w:basedOn w:val="a0"/>
    <w:rsid w:val="00332F07"/>
  </w:style>
  <w:style w:type="paragraph" w:styleId="a4">
    <w:name w:val="Balloon Text"/>
    <w:basedOn w:val="a"/>
    <w:link w:val="a5"/>
    <w:uiPriority w:val="99"/>
    <w:semiHidden/>
    <w:unhideWhenUsed/>
    <w:rsid w:val="00332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Диагностика ведущих каналов восприятия информации у обучающихся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Диагностика каналов восприятия информации у обучающихся</c:v>
                </c:pt>
              </c:strCache>
            </c:strRef>
          </c:tx>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кинестетики</c:v>
                </c:pt>
                <c:pt idx="1">
                  <c:v>визуалы</c:v>
                </c:pt>
                <c:pt idx="2">
                  <c:v>аудиалы</c:v>
                </c:pt>
              </c:strCache>
            </c:strRef>
          </c:cat>
          <c:val>
            <c:numRef>
              <c:f>Лист1!$B$2:$B$4</c:f>
              <c:numCache>
                <c:formatCode>General</c:formatCode>
                <c:ptCount val="3"/>
                <c:pt idx="0">
                  <c:v>11</c:v>
                </c:pt>
                <c:pt idx="1">
                  <c:v>10</c:v>
                </c:pt>
                <c:pt idx="2">
                  <c:v>6</c:v>
                </c:pt>
              </c:numCache>
            </c:numRef>
          </c:val>
          <c:extLst xmlns:c16r2="http://schemas.microsoft.com/office/drawing/2015/06/chart">
            <c:ext xmlns:c16="http://schemas.microsoft.com/office/drawing/2014/chart" uri="{C3380CC4-5D6E-409C-BE32-E72D297353CC}">
              <c16:uniqueId val="{00000000-E90E-4E31-8AE2-343CB385E783}"/>
            </c:ext>
          </c:extLst>
        </c:ser>
        <c:dLbls>
          <c:showLegendKey val="0"/>
          <c:showVal val="1"/>
          <c:showCatName val="0"/>
          <c:showSerName val="0"/>
          <c:showPercent val="0"/>
          <c:showBubbleSize val="0"/>
          <c:showLeaderLines val="1"/>
        </c:dLbls>
      </c:pie3D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Диагностика преобладающих</a:t>
            </a:r>
            <a:r>
              <a:rPr lang="ru-RU" baseline="0"/>
              <a:t> </a:t>
            </a:r>
            <a:r>
              <a:rPr lang="ru-RU"/>
              <a:t>типов памяти у обучающихся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Результаты исследования типов памяти у обучающихся</c:v>
                </c:pt>
              </c:strCache>
            </c:strRef>
          </c:tx>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слуховая</c:v>
                </c:pt>
                <c:pt idx="1">
                  <c:v>зрительная</c:v>
                </c:pt>
                <c:pt idx="2">
                  <c:v>комбинированная</c:v>
                </c:pt>
              </c:strCache>
            </c:strRef>
          </c:cat>
          <c:val>
            <c:numRef>
              <c:f>Лист1!$B$2:$B$4</c:f>
              <c:numCache>
                <c:formatCode>General</c:formatCode>
                <c:ptCount val="3"/>
                <c:pt idx="0">
                  <c:v>6</c:v>
                </c:pt>
                <c:pt idx="1">
                  <c:v>12</c:v>
                </c:pt>
                <c:pt idx="2">
                  <c:v>9</c:v>
                </c:pt>
              </c:numCache>
            </c:numRef>
          </c:val>
          <c:extLst xmlns:c16r2="http://schemas.microsoft.com/office/drawing/2015/06/chart">
            <c:ext xmlns:c16="http://schemas.microsoft.com/office/drawing/2014/chart" uri="{C3380CC4-5D6E-409C-BE32-E72D297353CC}">
              <c16:uniqueId val="{00000000-9247-4EF2-8C63-BC88A75C1381}"/>
            </c:ext>
          </c:extLst>
        </c:ser>
        <c:dLbls>
          <c:showLegendKey val="0"/>
          <c:showVal val="1"/>
          <c:showCatName val="0"/>
          <c:showSerName val="0"/>
          <c:showPercent val="0"/>
          <c:showBubbleSize val="0"/>
          <c:showLeaderLines val="1"/>
        </c:dLbls>
      </c:pie3D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Диагностика результативности использования</a:t>
            </a:r>
            <a:r>
              <a:rPr lang="ru-RU" baseline="0"/>
              <a:t> технологии</a:t>
            </a:r>
            <a:endParaRPr lang="ru-RU"/>
          </a:p>
        </c:rich>
      </c:tx>
      <c:overlay val="0"/>
    </c:title>
    <c:autoTitleDeleted val="0"/>
    <c:plotArea>
      <c:layout/>
      <c:barChart>
        <c:barDir val="col"/>
        <c:grouping val="clustered"/>
        <c:varyColors val="0"/>
        <c:ser>
          <c:idx val="0"/>
          <c:order val="0"/>
          <c:tx>
            <c:strRef>
              <c:f>Лист1!$B$1</c:f>
              <c:strCache>
                <c:ptCount val="1"/>
                <c:pt idx="0">
                  <c:v>1 класс</c:v>
                </c:pt>
              </c:strCache>
            </c:strRef>
          </c:tx>
          <c:invertIfNegative val="0"/>
          <c:dLbls>
            <c:spPr>
              <a:noFill/>
              <a:ln>
                <a:noFill/>
              </a:ln>
              <a:effectLst/>
            </c:spPr>
            <c:txPr>
              <a:bodyPr/>
              <a:lstStyle/>
              <a:p>
                <a:pPr>
                  <a:defRPr sz="1400" b="1">
                    <a:solidFill>
                      <a:schemeClr val="tx2"/>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уровень познавательной активности</c:v>
                </c:pt>
                <c:pt idx="1">
                  <c:v>качество обученности</c:v>
                </c:pt>
                <c:pt idx="2">
                  <c:v>личностные УУД</c:v>
                </c:pt>
                <c:pt idx="3">
                  <c:v>объём памяти</c:v>
                </c:pt>
              </c:strCache>
            </c:strRef>
          </c:cat>
          <c:val>
            <c:numRef>
              <c:f>Лист1!$B$2:$B$5</c:f>
              <c:numCache>
                <c:formatCode>0%</c:formatCode>
                <c:ptCount val="4"/>
                <c:pt idx="0">
                  <c:v>0.45</c:v>
                </c:pt>
                <c:pt idx="1">
                  <c:v>0.63000000000000012</c:v>
                </c:pt>
                <c:pt idx="2">
                  <c:v>0.47000000000000003</c:v>
                </c:pt>
                <c:pt idx="3">
                  <c:v>0.32000000000000006</c:v>
                </c:pt>
              </c:numCache>
            </c:numRef>
          </c:val>
          <c:extLst xmlns:c16r2="http://schemas.microsoft.com/office/drawing/2015/06/chart">
            <c:ext xmlns:c16="http://schemas.microsoft.com/office/drawing/2014/chart" uri="{C3380CC4-5D6E-409C-BE32-E72D297353CC}">
              <c16:uniqueId val="{00000000-A8CD-4DC5-85C3-E310D0C7C5E8}"/>
            </c:ext>
          </c:extLst>
        </c:ser>
        <c:ser>
          <c:idx val="1"/>
          <c:order val="1"/>
          <c:tx>
            <c:strRef>
              <c:f>Лист1!$C$1</c:f>
              <c:strCache>
                <c:ptCount val="1"/>
                <c:pt idx="0">
                  <c:v>3 класс</c:v>
                </c:pt>
              </c:strCache>
            </c:strRef>
          </c:tx>
          <c:invertIfNegative val="0"/>
          <c:dLbls>
            <c:spPr>
              <a:noFill/>
              <a:ln>
                <a:noFill/>
              </a:ln>
              <a:effectLst/>
            </c:spPr>
            <c:txPr>
              <a:bodyPr/>
              <a:lstStyle/>
              <a:p>
                <a:pPr>
                  <a:defRPr sz="1400" b="1">
                    <a:solidFill>
                      <a:srgbClr val="C00000"/>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уровень познавательной активности</c:v>
                </c:pt>
                <c:pt idx="1">
                  <c:v>качество обученности</c:v>
                </c:pt>
                <c:pt idx="2">
                  <c:v>личностные УУД</c:v>
                </c:pt>
                <c:pt idx="3">
                  <c:v>объём памяти</c:v>
                </c:pt>
              </c:strCache>
            </c:strRef>
          </c:cat>
          <c:val>
            <c:numRef>
              <c:f>Лист1!$C$2:$C$5</c:f>
              <c:numCache>
                <c:formatCode>0%</c:formatCode>
                <c:ptCount val="4"/>
                <c:pt idx="0">
                  <c:v>0.73000000000000009</c:v>
                </c:pt>
                <c:pt idx="1">
                  <c:v>0.78</c:v>
                </c:pt>
                <c:pt idx="2">
                  <c:v>0.62000000000000011</c:v>
                </c:pt>
                <c:pt idx="3">
                  <c:v>0.53</c:v>
                </c:pt>
              </c:numCache>
            </c:numRef>
          </c:val>
          <c:extLst xmlns:c16r2="http://schemas.microsoft.com/office/drawing/2015/06/chart">
            <c:ext xmlns:c16="http://schemas.microsoft.com/office/drawing/2014/chart" uri="{C3380CC4-5D6E-409C-BE32-E72D297353CC}">
              <c16:uniqueId val="{00000001-A8CD-4DC5-85C3-E310D0C7C5E8}"/>
            </c:ext>
          </c:extLst>
        </c:ser>
        <c:dLbls>
          <c:showLegendKey val="0"/>
          <c:showVal val="1"/>
          <c:showCatName val="0"/>
          <c:showSerName val="0"/>
          <c:showPercent val="0"/>
          <c:showBubbleSize val="0"/>
        </c:dLbls>
        <c:gapWidth val="150"/>
        <c:axId val="84755968"/>
        <c:axId val="84757504"/>
      </c:barChart>
      <c:catAx>
        <c:axId val="84755968"/>
        <c:scaling>
          <c:orientation val="minMax"/>
        </c:scaling>
        <c:delete val="0"/>
        <c:axPos val="b"/>
        <c:numFmt formatCode="General" sourceLinked="0"/>
        <c:majorTickMark val="out"/>
        <c:minorTickMark val="none"/>
        <c:tickLblPos val="nextTo"/>
        <c:txPr>
          <a:bodyPr/>
          <a:lstStyle/>
          <a:p>
            <a:pPr>
              <a:defRPr b="1"/>
            </a:pPr>
            <a:endParaRPr lang="ru-RU"/>
          </a:p>
        </c:txPr>
        <c:crossAx val="84757504"/>
        <c:crosses val="autoZero"/>
        <c:auto val="1"/>
        <c:lblAlgn val="ctr"/>
        <c:lblOffset val="100"/>
        <c:noMultiLvlLbl val="0"/>
      </c:catAx>
      <c:valAx>
        <c:axId val="84757504"/>
        <c:scaling>
          <c:orientation val="minMax"/>
        </c:scaling>
        <c:delete val="1"/>
        <c:axPos val="l"/>
        <c:majorGridlines/>
        <c:numFmt formatCode="0%" sourceLinked="1"/>
        <c:majorTickMark val="out"/>
        <c:minorTickMark val="none"/>
        <c:tickLblPos val="nextTo"/>
        <c:crossAx val="84755968"/>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dc:creator>
  <cp:lastModifiedBy>dron</cp:lastModifiedBy>
  <cp:revision>2</cp:revision>
  <dcterms:created xsi:type="dcterms:W3CDTF">2021-11-16T13:19:00Z</dcterms:created>
  <dcterms:modified xsi:type="dcterms:W3CDTF">2021-11-16T13:19:00Z</dcterms:modified>
</cp:coreProperties>
</file>