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D1" w:rsidRDefault="00BB69D1" w:rsidP="00BB69D1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ДЕТСКОЕ ТВОРЧЕСТВО ЛЕТОМ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важнейших вопросов в работе детского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свое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детского учреждения.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досуга в детском учреждении в летнее время имеет свою специфику.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Отсутствие систематических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плотно, не организуя при этом других видов деятельности.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Оптимальной формой организации детского досуга в летнее время является мероприятие, которое не требует значительной подготовки со стороны детей, имеет развивающую и воспитательную функции 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Какие формы работы соответствуют этим условиям?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 w:rsidRPr="00BB69D1">
        <w:rPr>
          <w:b/>
          <w:i/>
          <w:color w:val="000000"/>
          <w:sz w:val="27"/>
          <w:szCs w:val="27"/>
        </w:rPr>
        <w:t>Игровые часы.</w:t>
      </w:r>
      <w:r>
        <w:rPr>
          <w:color w:val="000000"/>
          <w:sz w:val="27"/>
          <w:szCs w:val="27"/>
        </w:rPr>
        <w:t xml:space="preserve"> Во время игрового часа дети знакомятся с различными играми (народными и современными). </w:t>
      </w:r>
      <w:proofErr w:type="gramStart"/>
      <w:r>
        <w:rPr>
          <w:color w:val="000000"/>
          <w:sz w:val="27"/>
          <w:szCs w:val="27"/>
        </w:rPr>
        <w:t>Как показывает практика, современные малыши часто не знают таких игр, как «Бояре», «Белки, орехи, шишки» и т.д.</w:t>
      </w:r>
      <w:proofErr w:type="gramEnd"/>
      <w:r>
        <w:rPr>
          <w:color w:val="000000"/>
          <w:sz w:val="27"/>
          <w:szCs w:val="27"/>
        </w:rPr>
        <w:t xml:space="preserve"> У старших дошкольников интерес вызывают лото, шашки, шахматы и т.д. Разучивание этих игр с детьми и дальнейшее закрепление их в повседневной игровой деятельности значительно обогащает детский досуг. Если в детском саду есть несколько групп детей, то педагоги могут распределить игры между собой, и тогда каждый педагог разучит выбранную им игру с различными группами детей. Такой вариант значительно упрощает подготовку игрового часа для педагогов.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 w:rsidRPr="00BB69D1">
        <w:rPr>
          <w:b/>
          <w:i/>
          <w:color w:val="000000"/>
          <w:sz w:val="27"/>
          <w:szCs w:val="27"/>
        </w:rPr>
        <w:t>Музыкальные часы.</w:t>
      </w:r>
      <w:r>
        <w:rPr>
          <w:color w:val="000000"/>
          <w:sz w:val="27"/>
          <w:szCs w:val="27"/>
        </w:rPr>
        <w:t xml:space="preserve"> Это время самой разнообразной музыкальной деятельности: дети могут разучивать новые песни, петь те, которые им хорошо знакомы, танцевать, играть в музыкальные игры и т.д.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 w:rsidRPr="00BB69D1">
        <w:rPr>
          <w:b/>
          <w:i/>
          <w:color w:val="000000"/>
          <w:sz w:val="27"/>
          <w:szCs w:val="27"/>
        </w:rPr>
        <w:t>Кружки.</w:t>
      </w:r>
      <w:r>
        <w:rPr>
          <w:color w:val="000000"/>
          <w:sz w:val="27"/>
          <w:szCs w:val="27"/>
        </w:rPr>
        <w:t xml:space="preserve"> Участие в работе кружка вполне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 (а те можно, в свою очередь, отнести домой или на выставку). Такими являются, к примеру, кружок прикладного творчества, оригами и т.д. Очень важно, чтобы содержание занятий </w:t>
      </w:r>
      <w:proofErr w:type="gramStart"/>
      <w:r>
        <w:rPr>
          <w:color w:val="000000"/>
          <w:sz w:val="27"/>
          <w:szCs w:val="27"/>
        </w:rPr>
        <w:t>соответствовало возрасту детей и было</w:t>
      </w:r>
      <w:proofErr w:type="gramEnd"/>
      <w:r>
        <w:rPr>
          <w:color w:val="000000"/>
          <w:sz w:val="27"/>
          <w:szCs w:val="27"/>
        </w:rPr>
        <w:t xml:space="preserve"> им посильно (например, даже старшие дошкольники с </w:t>
      </w:r>
      <w:r>
        <w:rPr>
          <w:color w:val="000000"/>
          <w:sz w:val="27"/>
          <w:szCs w:val="27"/>
        </w:rPr>
        <w:lastRenderedPageBreak/>
        <w:t xml:space="preserve">трудом осваивают навыки </w:t>
      </w:r>
      <w:proofErr w:type="spellStart"/>
      <w:r>
        <w:rPr>
          <w:color w:val="000000"/>
          <w:sz w:val="27"/>
          <w:szCs w:val="27"/>
        </w:rPr>
        <w:t>бисероплетения</w:t>
      </w:r>
      <w:proofErr w:type="spellEnd"/>
      <w:r>
        <w:rPr>
          <w:color w:val="000000"/>
          <w:sz w:val="27"/>
          <w:szCs w:val="27"/>
        </w:rPr>
        <w:t>, хотя изготовление простейших украшений из крупных бусин им вполне доступно).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Игровые и музыкальные часы, а также кружки можно внести в распорядок дня, установив для них определенные дни недели и время.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 w:rsidRPr="00BB69D1">
        <w:rPr>
          <w:b/>
          <w:i/>
          <w:color w:val="000000"/>
          <w:sz w:val="27"/>
          <w:szCs w:val="27"/>
        </w:rPr>
        <w:t>Выставки.</w:t>
      </w:r>
      <w:r>
        <w:rPr>
          <w:color w:val="000000"/>
          <w:sz w:val="27"/>
          <w:szCs w:val="27"/>
        </w:rPr>
        <w:t xml:space="preserve"> Организация выставки достаточно трудоемка,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 На первом этапе выбирается ее тема и определяется, какие изделия будут приниматься на выставку. Например, на выставке «Природа и фантазия» будут представлены поделки из природных материалов, а на выставке «Вот оно какое, наше лето!»- рисунки. Затем наступает этап изготовления поделок для выставки. Если их окажется слишком много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еобходимо отобрать лучшие. Затем выставка оформляется, вывешивается и организуется посещение. Дети вместе с педагогами приходят на выставку, слушают «экскурсию», которую проводит один из педагогов, рассматривают работы, а заодно осваивают правила поведения на выставке. Если в саду есть дети старшего дошкольного возраста, они могут взять на себя роль экскурсоводов.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придать детскому досугу наиболее привлекательную форму, можно использовать так называемые игровые оболочки. Это формы организации детской деятельности, которые можно наполнять любым содержанием.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Например, дети с интересом принимают участие в игре-путешествии. 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 w:rsidRPr="00BB69D1">
        <w:rPr>
          <w:b/>
          <w:i/>
          <w:color w:val="000000"/>
          <w:sz w:val="27"/>
          <w:szCs w:val="27"/>
        </w:rPr>
        <w:t>Игра-путешествие</w:t>
      </w:r>
      <w:r>
        <w:rPr>
          <w:color w:val="000000"/>
          <w:sz w:val="27"/>
          <w:szCs w:val="27"/>
        </w:rPr>
        <w:t> представляет собой последовательное посещение детьми различных точек на заранее подготовленном маршруте. Перед детьми ставится задача, имеющая игровой характер (они направляются к царю Берендею, к сладкому дереву и т.п.) На маршруте необходимо организовать остановки, где детям будут предлагаться различные задания и игры. Педагоги разделяют между собой функции: часть из них сопровождает детей по маршруту, а другие находятся на своих точках и организуют для них задания. Во время игры-путешествия педагоги могут выступить в роли сказочных персонажей.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одной игровой оболочкой являются творческие площадки. При организации творческих площадок на ограниченной территории (например, на участке, в случае плохой погоды – в зале) создается несколько «мастерских», в каждой из которых находится взрослый, занимающийся только одним видом деятельности: в одном месте плетут браслеты, в другом складывают оригами, в третьем – лепят и т.д. 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 и т.д.). Там же находятся необходимые материалы. По возможности лучше мастерскую украсить (повесить табличку с названием, рисунки, плакаты, поделки). Дети могут принять участие в работе любой заинтересовавшей их мастерской. Кто-то из детей попробует себя в разных видах деятельности, а кто-то ограничится одним. Детям младшего возраста потребуется помощь взрослых, которые будут сопровождать их и помогут выбрать занятие по душе.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 w:rsidRPr="00BB69D1">
        <w:rPr>
          <w:b/>
          <w:i/>
          <w:color w:val="000000"/>
          <w:sz w:val="27"/>
          <w:szCs w:val="27"/>
        </w:rPr>
        <w:t>Летние праздники.</w:t>
      </w:r>
      <w:r>
        <w:rPr>
          <w:color w:val="000000"/>
          <w:sz w:val="27"/>
          <w:szCs w:val="27"/>
        </w:rPr>
        <w:t xml:space="preserve"> Первым таким праздником может стать День независимости России – 12 июня. В этот день можно организовать выставку рисунков «Я живу в России», провести конкурс венков, поиграть с детьми в народные игры, познакомить их с разнообразными фольклорными жанрами (сказками, песнями, </w:t>
      </w:r>
      <w:proofErr w:type="spellStart"/>
      <w:r>
        <w:rPr>
          <w:color w:val="000000"/>
          <w:sz w:val="27"/>
          <w:szCs w:val="27"/>
        </w:rPr>
        <w:t>закличками</w:t>
      </w:r>
      <w:proofErr w:type="spellEnd"/>
      <w:r>
        <w:rPr>
          <w:color w:val="000000"/>
          <w:sz w:val="27"/>
          <w:szCs w:val="27"/>
        </w:rPr>
        <w:t>, загадками, считалками) и т.д.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Настоящий клад для организатора летнего досуга детей – народные праздники. Они выполняют функцию приобщения детей к богатствам народной культуры, развивают их национальное самосознание. Например, богатые традиции и мифологию имеют День Ивана Купалы. Совершенно необязательно, чтобы празднование имело четкое соответствие традиционным канонам, с которыми мы не всегда уместны в детском учреждении. Достаточно организовать знакомство детей с народными культурными традициями в соответствующей их возрасту форме.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детям интересно в саду, если они за лето многое узнают и многому научатся, то и педагоги испытают законное чувство гордости и удовлетворения от своей работы.</w:t>
      </w:r>
    </w:p>
    <w:p w:rsidR="00BB69D1" w:rsidRDefault="00BB69D1" w:rsidP="00BB69D1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</w:p>
    <w:p w:rsidR="002C3ABA" w:rsidRDefault="002C3ABA"/>
    <w:sectPr w:rsidR="002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9D1"/>
    <w:rsid w:val="002C3ABA"/>
    <w:rsid w:val="00BB69D1"/>
    <w:rsid w:val="00F7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2018-05-22T06:56:00Z</dcterms:created>
  <dcterms:modified xsi:type="dcterms:W3CDTF">2018-05-22T07:16:00Z</dcterms:modified>
</cp:coreProperties>
</file>