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EB" w:rsidRPr="009E6AEB" w:rsidRDefault="009E6AEB" w:rsidP="009E6AE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E6AE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досуга по профилактике дорожно-транспортных происшествий в подготовительной группе «Дорожная азбука»</w:t>
      </w:r>
    </w:p>
    <w:p w:rsidR="009E6AEB" w:rsidRPr="009E6AEB" w:rsidRDefault="009E6AEB" w:rsidP="009E6AE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Горячкина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И.Г., Панина Л.Н.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 игровой форме закрепить знания о правилах дорожного движения, дорожных знаках.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Развитие навыков общения, монологической речи.</w:t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работа. Подготовка атрибутов и костюмов к меропри</w:t>
      </w:r>
      <w:r w:rsidR="00791D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ятию. Разучивание стихов</w:t>
      </w: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Повторение и изучение правил дорожного движения, знаков, различных ситуаций на дороге и в транспорте.</w:t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Материалы. Маке</w:t>
      </w:r>
      <w:r w:rsidR="00791D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ты дорожных знаков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;</w:t>
      </w:r>
      <w:r w:rsidR="00A8459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 кегли; жезл</w:t>
      </w: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; набо</w:t>
      </w:r>
      <w:r w:rsidR="00791D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 дорожных знаков;</w:t>
      </w: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магнито</w:t>
      </w:r>
      <w:r w:rsidR="00791D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фон,</w:t>
      </w: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ау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диозаписи с музыкой; картинки</w:t>
      </w: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 различными ситуациями на дороге и дорожными знаками.</w:t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мероприятия.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Инспектор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Здравствуйте, 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орогие дети! Я очень рад новой встрече с Вами! Я много раз бывал у вас в гостях и знакомил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правилами дорожного движения,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сегодня я хочу 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посмотреть, 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 вы их запомнили. Для этого я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подготовил разные задания.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Уваж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аемый инспектор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Наши дети стали знатоками дорожного движения, и я уверена, что они справятся с заданиями, которые вы для них приготовили. Дети, как же нам с вами справится с заданиями, которые приготовил для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инспектор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(нам надо провести игру, а для этого необходимо разделиться на команды). Правильно, дети! А как мы назовем наши команды? (Пешеходы и </w:t>
      </w:r>
      <w:proofErr w:type="spellStart"/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Светофорчики</w:t>
      </w:r>
      <w:proofErr w:type="spellEnd"/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А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ас, уважаемый инспектор, я попрошу стать членом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жюри и оценить знания детей.</w:t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(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Инспектор проходи</w:t>
      </w:r>
      <w:r w:rsidR="00791D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</w:t>
      </w: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дети встают со своих мест и выстраиваются в две шеренге по краю ковра лицом друг к другу.)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начинаем игру! Команды поприветствуйте друг друга.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построчно читают приветствия.</w:t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Команда "Пешеходы": Мы команде "</w:t>
      </w:r>
      <w:proofErr w:type="spellStart"/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Светофорчик</w:t>
      </w:r>
      <w:proofErr w:type="spellEnd"/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"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Шлем свой пламенный привет.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 всей души желаем: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Дать им правильный ответ.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 правила движения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достижение.</w:t>
      </w:r>
    </w:p>
    <w:p w:rsidR="009E6AEB" w:rsidRPr="009E6AEB" w:rsidRDefault="00791D16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Команда "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Светофорчик</w:t>
      </w:r>
      <w:proofErr w:type="spell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": </w:t>
      </w:r>
      <w:proofErr w:type="gramStart"/>
      <w:r w:rsidR="009E6AEB"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="009E6AEB"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вами мы сразимся,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просто не сдадимся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правила движенья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Выполнять без возраженья.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вам и нам сопутствует удача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Стать грамотными пешеходами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наша задача.</w:t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 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конверте части двух машин. Как называются эти специальные машины, я не знаю. Могу подсказать только что части каждой машины разного цвета, команда «</w:t>
      </w:r>
      <w:proofErr w:type="spellStart"/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Светофорчиков</w:t>
      </w:r>
      <w:proofErr w:type="spellEnd"/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собирает машину красного цвета, а команда «Пешеходов» – белого цвета. Победит та команда, которая быстрее соберет машину и отгадает ее название.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сигналу дети под музыку ищут и собирают свои машины. После того как все готово, команды садятся на свои места. Ведущий вместе с инспектором подходит к мольбертам.</w:t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 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Прошу Вас, инспектор!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Инспектор задает вопросы каждой команде: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называется эта машина? (пожарная машина, скорая помощь)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-на какой сигнал светофора может проезжать ваша машина? (Пожарная машина (скорая помощь) может проезжать на любой сигнал 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светофора, только у неё должны быть включены звуковые сигналы и мигалки)</w:t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Инспектор. 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справились с заданием! Попробуйте справиться со вторым заданием.</w:t>
      </w:r>
    </w:p>
    <w:p w:rsidR="009E6AEB" w:rsidRPr="009E6AEB" w:rsidRDefault="009E6AEB" w:rsidP="00791D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 (</w:t>
      </w:r>
      <w:r w:rsidRPr="009E6A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открывает второй конверт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Дети, а в этом конверте следующее задани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для вас. Игру проводит инспектор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Проводится игра "Жесты регулировщика". Участники команд под музыку передают друг другу жезл. По окончании музыки у кого из детей в руках оказывается же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зл, тот выходит в центр. Инспектор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показывает сигнал регулировщика, а ребенок должен отгадать и рассказать, что означает этот сигнал. Игра повторяется 2 раза.</w:t>
      </w:r>
    </w:p>
    <w:p w:rsidR="00304C9D" w:rsidRDefault="009E6AEB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E6AEB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Ведущий. </w:t>
      </w:r>
      <w:r w:rsidRPr="009E6AEB">
        <w:rPr>
          <w:rFonts w:ascii="Arial" w:hAnsi="Arial" w:cs="Arial"/>
          <w:color w:val="111111"/>
          <w:sz w:val="27"/>
          <w:szCs w:val="27"/>
        </w:rPr>
        <w:t>А в следующем задании вам пре</w:t>
      </w:r>
      <w:r w:rsidR="00304C9D">
        <w:rPr>
          <w:rFonts w:ascii="Arial" w:hAnsi="Arial" w:cs="Arial"/>
          <w:color w:val="111111"/>
          <w:sz w:val="27"/>
          <w:szCs w:val="27"/>
        </w:rPr>
        <w:t xml:space="preserve">длагается </w:t>
      </w:r>
      <w:r w:rsidR="00304C9D" w:rsidRPr="00304C9D">
        <w:rPr>
          <w:rFonts w:ascii="Arial" w:hAnsi="Arial" w:cs="Arial"/>
          <w:color w:val="111111"/>
          <w:sz w:val="27"/>
          <w:szCs w:val="27"/>
        </w:rPr>
        <w:t xml:space="preserve"> </w:t>
      </w:r>
      <w:r w:rsidR="00304C9D">
        <w:rPr>
          <w:rFonts w:ascii="Arial" w:hAnsi="Arial" w:cs="Arial"/>
          <w:color w:val="111111"/>
          <w:sz w:val="27"/>
          <w:szCs w:val="27"/>
        </w:rPr>
        <w:t> ВИКТОРИНА. </w:t>
      </w:r>
      <w:r w:rsidR="00304C9D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«Знание </w:t>
      </w:r>
      <w:r w:rsidR="00304C9D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правил дорожного движения</w:t>
      </w:r>
      <w:r w:rsidR="00304C9D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304C9D">
        <w:rPr>
          <w:rFonts w:ascii="Arial" w:hAnsi="Arial" w:cs="Arial"/>
          <w:color w:val="111111"/>
          <w:sz w:val="27"/>
          <w:szCs w:val="27"/>
        </w:rPr>
        <w:t>.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а)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каком порядке расположены сигналы светофора сверху вниз?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(красный, желтый, зелёный)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б) Что обозначает красный свет светофора?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(стоп)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 Что обозначает желтый свет светофора?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(внимание)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г) Что обозначает зелёный свет светофора?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(иди)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д) Человек, совершающий пешком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движение по улице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(пешеход)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е) Проезжая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 с твердым покрытием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(шоссе)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ё)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какого возраста дети могут ездить на велосипеде по шоссе?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14 лет)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ж) Номер телефона скорой помощи.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(03)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з) Обозначенное место для перехода проезжей части улицы.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(переход)</w:t>
      </w:r>
    </w:p>
    <w:p w:rsidR="00304C9D" w:rsidRDefault="00304C9D" w:rsidP="00304C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и) Определите, что это за знак, что он значит? В каких случаях ставится (показать учащимся знаки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«Въезд запрещен»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Движение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на велосипедах запрещено»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«Скользкая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дорога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«Велосипедная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дорожка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«Пункт питания»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«Больница»</w:t>
      </w:r>
      <w:r>
        <w:rPr>
          <w:rFonts w:ascii="Arial" w:hAnsi="Arial" w:cs="Arial"/>
          <w:color w:val="111111"/>
          <w:sz w:val="27"/>
          <w:szCs w:val="27"/>
        </w:rPr>
        <w:t>.)</w:t>
      </w:r>
      <w:r w:rsidRPr="00304C9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304C9D" w:rsidRDefault="00304C9D" w:rsidP="00304C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Вопросы из мультфильмов и сказок, в которых упоминаются транспортные средства.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 чём ехал Емеля к царю во дворец?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печке)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-Любимый двухколёсный вид транспорта кота Леопольда?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(Велосипед)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-Чем смазывал свой моторчик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Карлсон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который живёт на крыше?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(Вареньем)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-Какой подарок сделали родители дяди Фёдора почтальону Печкину?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(Велосипед)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 что превратила добрая фея тыкву для Золушки?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карету)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 чём летал старик Хоттабыч?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ковре – самолёте)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-Личный транспорт Бабы – Яги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(Ступа)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-На чём поехал в Ленинград человек рассеянный с улицы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Бассейной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(Поезд)</w:t>
      </w:r>
    </w:p>
    <w:p w:rsidR="00304C9D" w:rsidRDefault="00304C9D" w:rsidP="00304C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-На чём летал Барон Мюнхгаузен?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ядре)</w:t>
      </w:r>
    </w:p>
    <w:p w:rsidR="009E6AEB" w:rsidRPr="009E6AEB" w:rsidRDefault="00304C9D" w:rsidP="00791D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чём катался Кай?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санках)</w:t>
      </w:r>
      <w:r w:rsidR="00791D1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D1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Инспектор.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этих картинках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различные дорожные ситуации, в которые в</w:t>
      </w:r>
      <w:r w:rsidR="00304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ы дети 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попадаете. Попробуйте</w:t>
      </w:r>
      <w:r w:rsidR="00304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внимательно посмотреть на них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назвать, какие о</w:t>
      </w:r>
      <w:r w:rsidR="00304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шибки там спрятались.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проведения игры, ведущий предлагает детям выйти на середину зала. Дети встают полукругом и читают стихи.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1-ый ребенок. Город, в котором с тобой мы живем,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по праву сравнить с букварем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она, азбука, над мостовой: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Знаки развешаны над головой.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2-ой ребенок. Азбукой улиц, проспектов, дорог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 дает нам все время урок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Азбуку города помни всегда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не случилась с тобою беда.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 "Песня дорожных знаков".</w:t>
      </w:r>
    </w:p>
    <w:p w:rsidR="009E6AEB" w:rsidRPr="009E6AEB" w:rsidRDefault="00304C9D" w:rsidP="00304C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4C9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Инспектор</w:t>
      </w:r>
      <w:r w:rsidR="009E6AEB"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дети! Вы хорошо знаете правила дорожного движения.</w:t>
      </w:r>
    </w:p>
    <w:p w:rsidR="009E6AEB" w:rsidRPr="009E6AEB" w:rsidRDefault="00304C9D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мне</w:t>
      </w:r>
      <w:r w:rsidR="009E6AEB"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Вас благодарить?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грамоты вручить.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Двум командам - две награды,</w:t>
      </w:r>
    </w:p>
    <w:p w:rsidR="009E6AEB" w:rsidRPr="009E6AEB" w:rsidRDefault="009E6AEB" w:rsidP="009E6A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дети были рады!</w:t>
      </w:r>
    </w:p>
    <w:p w:rsidR="009E6AEB" w:rsidRP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Инспектор 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очень хорошо справились со всеми заданиями и станете законопослушными и грамотными участниками дорожного движения. До свидания, до новых встреч! (Инспек</w:t>
      </w:r>
      <w:r w:rsidR="00304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 выходи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из зала).</w:t>
      </w:r>
    </w:p>
    <w:p w:rsidR="009E6AEB" w:rsidRDefault="009E6AEB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E6A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9E6A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Наша игра закончена. До новых встреч!</w:t>
      </w:r>
    </w:p>
    <w:p w:rsidR="009B6897" w:rsidRDefault="009B6897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6897" w:rsidRPr="009E6AEB" w:rsidRDefault="009B6897" w:rsidP="009E6A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0C53" w:rsidRDefault="009B6897">
      <w:r>
        <w:rPr>
          <w:noProof/>
          <w:lang w:eastAsia="ru-RU"/>
        </w:rPr>
        <w:lastRenderedPageBreak/>
        <w:drawing>
          <wp:inline distT="0" distB="0" distL="0" distR="0" wp14:anchorId="74E917CE" wp14:editId="62B7CC81">
            <wp:extent cx="5940425" cy="7945396"/>
            <wp:effectExtent l="0" t="0" r="3175" b="0"/>
            <wp:docPr id="2" name="Рисунок 2" descr="https://i.mycdn.me/i?r=AyH4iRPQ2q0otWIFepML2LxRnjTbnVbGS9JSnVD_RKG6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njTbnVbGS9JSnVD_RKG66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97" w:rsidRDefault="009B6897"/>
    <w:p w:rsidR="009B6897" w:rsidRDefault="009B6897">
      <w:r>
        <w:rPr>
          <w:noProof/>
          <w:lang w:eastAsia="ru-RU"/>
        </w:rPr>
        <w:lastRenderedPageBreak/>
        <w:drawing>
          <wp:inline distT="0" distB="0" distL="0" distR="0" wp14:anchorId="2C325570" wp14:editId="44828A45">
            <wp:extent cx="5940425" cy="7945396"/>
            <wp:effectExtent l="0" t="0" r="3175" b="0"/>
            <wp:docPr id="4" name="Рисунок 4" descr="https://i.mycdn.me/i?r=AyH4iRPQ2q0otWIFepML2LxRaegd3x1avMaQcBSX9cA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aegd3x1avMaQcBSX9cAN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97" w:rsidRDefault="009B6897"/>
    <w:p w:rsidR="009B6897" w:rsidRDefault="009B6897">
      <w:r>
        <w:rPr>
          <w:noProof/>
          <w:lang w:eastAsia="ru-RU"/>
        </w:rPr>
        <w:lastRenderedPageBreak/>
        <w:drawing>
          <wp:inline distT="0" distB="0" distL="0" distR="0" wp14:anchorId="10F70C50" wp14:editId="605DC028">
            <wp:extent cx="5940425" cy="7945396"/>
            <wp:effectExtent l="0" t="0" r="3175" b="0"/>
            <wp:docPr id="7" name="Рисунок 7" descr="https://i.mycdn.me/i?r=AyH4iRPQ2q0otWIFepML2LxRICm-ERopB0cH7Vi0SwmJ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ICm-ERopB0cH7Vi0SwmJ7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97" w:rsidRDefault="009B6897"/>
    <w:p w:rsidR="009B6897" w:rsidRDefault="009B6897">
      <w:r>
        <w:rPr>
          <w:noProof/>
          <w:lang w:eastAsia="ru-RU"/>
        </w:rPr>
        <w:lastRenderedPageBreak/>
        <w:drawing>
          <wp:inline distT="0" distB="0" distL="0" distR="0" wp14:anchorId="17B8FC94" wp14:editId="5B6F2C93">
            <wp:extent cx="5940425" cy="7945396"/>
            <wp:effectExtent l="0" t="0" r="3175" b="0"/>
            <wp:docPr id="9" name="Рисунок 9" descr="https://i.mycdn.me/i?r=AyH4iRPQ2q0otWIFepML2LxRSq68zoUSB9z8UeT8jU16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Sq68zoUSB9z8UeT8jU16K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97" w:rsidRDefault="009B6897"/>
    <w:p w:rsidR="009B6897" w:rsidRDefault="009B6897">
      <w:r>
        <w:rPr>
          <w:noProof/>
          <w:lang w:eastAsia="ru-RU"/>
        </w:rPr>
        <w:lastRenderedPageBreak/>
        <w:drawing>
          <wp:inline distT="0" distB="0" distL="0" distR="0" wp14:anchorId="607C2594" wp14:editId="34F49428">
            <wp:extent cx="5940425" cy="7945396"/>
            <wp:effectExtent l="0" t="0" r="3175" b="0"/>
            <wp:docPr id="11" name="Рисунок 11" descr="https://i.mycdn.me/i?r=AyH4iRPQ2q0otWIFepML2LxR_n0uwoGUriBda1SeZ-rM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_n0uwoGUriBda1SeZ-rMN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97" w:rsidRDefault="009B6897"/>
    <w:p w:rsidR="009B6897" w:rsidRDefault="009B6897">
      <w:r>
        <w:rPr>
          <w:noProof/>
          <w:lang w:eastAsia="ru-RU"/>
        </w:rPr>
        <w:lastRenderedPageBreak/>
        <w:drawing>
          <wp:inline distT="0" distB="0" distL="0" distR="0" wp14:anchorId="22EBD0BB" wp14:editId="7784BE37">
            <wp:extent cx="5940425" cy="7945396"/>
            <wp:effectExtent l="0" t="0" r="3175" b="0"/>
            <wp:docPr id="12" name="Рисунок 12" descr="https://i.mycdn.me/i?r=AyH4iRPQ2q0otWIFepML2LxRTU1_65d53aWq8SfaINT8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TU1_65d53aWq8SfaINT8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EB"/>
    <w:rsid w:val="00304C9D"/>
    <w:rsid w:val="00791D16"/>
    <w:rsid w:val="009B6897"/>
    <w:rsid w:val="009E6AEB"/>
    <w:rsid w:val="00A84593"/>
    <w:rsid w:val="00E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E789"/>
  <w15:chartTrackingRefBased/>
  <w15:docId w15:val="{2A592000-7514-48CB-AAE9-C329029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2020-09-20T19:07:00Z</dcterms:created>
  <dcterms:modified xsi:type="dcterms:W3CDTF">2020-10-18T16:50:00Z</dcterms:modified>
</cp:coreProperties>
</file>