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3D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jc w:val="center"/>
        <w:rPr>
          <w:rFonts w:ascii="Arial" w:hAnsi="Arial" w:cs="Arial"/>
          <w:color w:val="181818"/>
          <w:sz w:val="26"/>
          <w:szCs w:val="26"/>
        </w:rPr>
      </w:pPr>
      <w:r>
        <w:rPr>
          <w:b/>
          <w:bCs/>
          <w:color w:val="181818"/>
          <w:sz w:val="27"/>
          <w:szCs w:val="27"/>
        </w:rPr>
        <w:t>Консультация для родителей</w:t>
      </w:r>
    </w:p>
    <w:p w:rsidR="00595B3D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jc w:val="center"/>
        <w:rPr>
          <w:rFonts w:ascii="Arial" w:hAnsi="Arial" w:cs="Arial"/>
          <w:color w:val="181818"/>
          <w:sz w:val="26"/>
          <w:szCs w:val="26"/>
        </w:rPr>
      </w:pPr>
      <w:r>
        <w:rPr>
          <w:b/>
          <w:bCs/>
          <w:i/>
          <w:iCs/>
          <w:color w:val="C00000"/>
          <w:sz w:val="27"/>
          <w:szCs w:val="27"/>
          <w:u w:val="single"/>
        </w:rPr>
        <w:t>«Детский рисунок – ключ к внутреннему миру ребёнка»</w:t>
      </w:r>
    </w:p>
    <w:p w:rsidR="00595B3D" w:rsidRDefault="00595B3D" w:rsidP="00595B3D">
      <w:pPr>
        <w:pStyle w:val="a3"/>
        <w:shd w:val="clear" w:color="auto" w:fill="FFFFFF"/>
        <w:spacing w:before="0" w:beforeAutospacing="0" w:after="0" w:afterAutospacing="0" w:line="262" w:lineRule="atLeast"/>
        <w:rPr>
          <w:rFonts w:ascii="Arial" w:hAnsi="Arial" w:cs="Arial"/>
          <w:color w:val="181818"/>
          <w:sz w:val="26"/>
          <w:szCs w:val="26"/>
        </w:rPr>
      </w:pPr>
    </w:p>
    <w:p w:rsidR="00595B3D" w:rsidRDefault="00595B3D" w:rsidP="00595B3D">
      <w:pPr>
        <w:pStyle w:val="a3"/>
        <w:shd w:val="clear" w:color="auto" w:fill="FFFFFF"/>
        <w:spacing w:before="0" w:beforeAutospacing="0" w:after="0" w:afterAutospacing="0" w:line="262" w:lineRule="atLeast"/>
        <w:jc w:val="right"/>
        <w:rPr>
          <w:rFonts w:ascii="Arial" w:hAnsi="Arial" w:cs="Arial"/>
          <w:color w:val="181818"/>
          <w:sz w:val="26"/>
          <w:szCs w:val="26"/>
        </w:rPr>
      </w:pPr>
      <w:r>
        <w:rPr>
          <w:color w:val="181818"/>
        </w:rPr>
        <w:t>Дети должны жить в мире красоты, игры, сказки,</w:t>
      </w:r>
    </w:p>
    <w:p w:rsidR="00595B3D" w:rsidRDefault="00595B3D" w:rsidP="00595B3D">
      <w:pPr>
        <w:pStyle w:val="a3"/>
        <w:shd w:val="clear" w:color="auto" w:fill="FFFFFF"/>
        <w:spacing w:before="0" w:beforeAutospacing="0" w:after="0" w:afterAutospacing="0" w:line="262" w:lineRule="atLeast"/>
        <w:jc w:val="right"/>
        <w:rPr>
          <w:rFonts w:ascii="Arial" w:hAnsi="Arial" w:cs="Arial"/>
          <w:color w:val="181818"/>
          <w:sz w:val="26"/>
          <w:szCs w:val="26"/>
        </w:rPr>
      </w:pPr>
      <w:r>
        <w:rPr>
          <w:color w:val="181818"/>
        </w:rPr>
        <w:t>музыки, рисунка, фантазии, творчества.</w:t>
      </w:r>
    </w:p>
    <w:p w:rsidR="00595B3D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jc w:val="right"/>
        <w:rPr>
          <w:rFonts w:ascii="Arial" w:hAnsi="Arial" w:cs="Arial"/>
          <w:color w:val="181818"/>
          <w:sz w:val="26"/>
          <w:szCs w:val="26"/>
        </w:rPr>
      </w:pPr>
      <w:r>
        <w:rPr>
          <w:i/>
          <w:iCs/>
          <w:color w:val="181818"/>
        </w:rPr>
        <w:t>Василий Александрович Сухомлинский</w:t>
      </w:r>
    </w:p>
    <w:p w:rsidR="00595B3D" w:rsidRPr="007D0199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181818"/>
          <w:sz w:val="28"/>
          <w:szCs w:val="28"/>
        </w:rPr>
      </w:pPr>
      <w:r w:rsidRPr="007D0199">
        <w:rPr>
          <w:color w:val="181818"/>
          <w:sz w:val="28"/>
          <w:szCs w:val="28"/>
        </w:rPr>
        <w:t>Все дети без исключения любят рисовать. Рисуют дети то, что видят вокруг себя, что любят, о чем мечтают. Поэтому любой детский рисунок можно считать, как говорят психологи, проективным, то есть отражающим внутренний мир и переживания ребенка.</w:t>
      </w:r>
    </w:p>
    <w:p w:rsidR="00595B3D" w:rsidRPr="007D0199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181818"/>
          <w:sz w:val="28"/>
          <w:szCs w:val="28"/>
        </w:rPr>
      </w:pPr>
      <w:r w:rsidRPr="007D0199">
        <w:rPr>
          <w:color w:val="181818"/>
          <w:sz w:val="28"/>
          <w:szCs w:val="28"/>
        </w:rPr>
        <w:t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которые нам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до того</w:t>
      </w:r>
      <w:proofErr w:type="gramStart"/>
      <w:r w:rsidRPr="007D0199">
        <w:rPr>
          <w:color w:val="181818"/>
          <w:sz w:val="28"/>
          <w:szCs w:val="28"/>
        </w:rPr>
        <w:t>,</w:t>
      </w:r>
      <w:proofErr w:type="gramEnd"/>
      <w:r w:rsidRPr="007D0199">
        <w:rPr>
          <w:color w:val="181818"/>
          <w:sz w:val="28"/>
          <w:szCs w:val="28"/>
        </w:rPr>
        <w:t xml:space="preserve"> как взрослые критики, успеют насадить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листке бумаги.</w:t>
      </w:r>
    </w:p>
    <w:p w:rsidR="00595B3D" w:rsidRPr="007D0199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rPr>
          <w:color w:val="181818"/>
          <w:sz w:val="28"/>
          <w:szCs w:val="28"/>
        </w:rPr>
      </w:pPr>
      <w:r w:rsidRPr="007D0199">
        <w:rPr>
          <w:color w:val="181818"/>
          <w:sz w:val="28"/>
          <w:szCs w:val="28"/>
        </w:rPr>
        <w:t>Потому что, если ребенок освоит в детском возрасте, вкус творчества и концентрации на том, что он делает, вкус к сосредоточению, то и во взрослой жизни он будет парить на крыльях самого процесса творения своей жизни. Ребенок творит свой мир на бумаге, и через игры. Взрослый творит свой мир через взрослые игры и «взрослые» рисования на холсте реальности своими мыслями и эмоциями.</w:t>
      </w:r>
    </w:p>
    <w:p w:rsidR="00595B3D" w:rsidRPr="007D0199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181818"/>
          <w:sz w:val="28"/>
          <w:szCs w:val="28"/>
        </w:rPr>
      </w:pPr>
      <w:r w:rsidRPr="007D0199">
        <w:rPr>
          <w:color w:val="181818"/>
          <w:sz w:val="28"/>
          <w:szCs w:val="28"/>
        </w:rPr>
        <w:t xml:space="preserve">Помогите ребенку расти! Как? Не мешаете ему творить свой мир. Его внутренняя система руководства подсказывает ему как ему жить. Ваша задача, как взрослого, помочь ему раскрыться, словно бутон раскрывается в цветок. Внутри бутона уже есть </w:t>
      </w:r>
      <w:r w:rsidRPr="007D0199">
        <w:rPr>
          <w:color w:val="181818"/>
          <w:sz w:val="28"/>
          <w:szCs w:val="28"/>
        </w:rPr>
        <w:lastRenderedPageBreak/>
        <w:t>сам цветок, только бутон еще не раскрыл потенциал красоты цветка. Так и ваш ребенок, он как бутон в себе содержит весь потенциала Человека с большой буквы. И, если ему не мешать своими взрослыми «ограничениями» и страхами, он достигнет наивысшего потенциала в своей жизни. Рисунок помогает ему осваивать такие процессы, как сосредоточение и концентрация на реальности жизни, которые так не хватает взрослому человеку.</w:t>
      </w:r>
    </w:p>
    <w:p w:rsidR="00595B3D" w:rsidRPr="007D0199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181818"/>
          <w:sz w:val="28"/>
          <w:szCs w:val="28"/>
        </w:rPr>
      </w:pPr>
      <w:r w:rsidRPr="007D0199">
        <w:rPr>
          <w:color w:val="181818"/>
          <w:sz w:val="28"/>
          <w:szCs w:val="28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:rsidR="00595B3D" w:rsidRPr="007D0199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181818"/>
          <w:sz w:val="28"/>
          <w:szCs w:val="28"/>
        </w:rPr>
      </w:pPr>
      <w:r w:rsidRPr="007D0199">
        <w:rPr>
          <w:color w:val="181818"/>
          <w:sz w:val="28"/>
          <w:szCs w:val="28"/>
        </w:rPr>
        <w:t>Итак, ваш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</w:t>
      </w:r>
    </w:p>
    <w:p w:rsidR="00595B3D" w:rsidRPr="007D0199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181818"/>
          <w:sz w:val="28"/>
          <w:szCs w:val="28"/>
        </w:rPr>
      </w:pPr>
      <w:r w:rsidRPr="007D0199">
        <w:rPr>
          <w:color w:val="181818"/>
          <w:sz w:val="28"/>
          <w:szCs w:val="28"/>
        </w:rPr>
        <w:t>Если в рисунках много животных — это может говорить о чувствительности и ранимости. Дети часто отождествляют себя со зверями. По тому, какое настроение у животного на картинке, можно судить о душевном комфорте малыша.</w:t>
      </w:r>
    </w:p>
    <w:p w:rsidR="00595B3D" w:rsidRPr="007D0199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181818"/>
          <w:sz w:val="28"/>
          <w:szCs w:val="28"/>
        </w:rPr>
      </w:pPr>
      <w:r w:rsidRPr="007D0199">
        <w:rPr>
          <w:color w:val="181818"/>
          <w:sz w:val="28"/>
          <w:szCs w:val="28"/>
        </w:rPr>
        <w:t xml:space="preserve">Технику рисуют мальчишки.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 </w:t>
      </w:r>
      <w:proofErr w:type="gramStart"/>
      <w:r w:rsidRPr="007D0199">
        <w:rPr>
          <w:color w:val="181818"/>
          <w:sz w:val="28"/>
          <w:szCs w:val="28"/>
        </w:rPr>
        <w:t>эпизодический</w:t>
      </w:r>
      <w:proofErr w:type="gramEnd"/>
      <w:r w:rsidRPr="007D0199">
        <w:rPr>
          <w:color w:val="181818"/>
          <w:sz w:val="28"/>
          <w:szCs w:val="28"/>
        </w:rPr>
        <w:t>, после просмотра боевика или криминального сюжета из новостей, — это вполне естественное проявление тревожности.</w:t>
      </w:r>
    </w:p>
    <w:p w:rsidR="00595B3D" w:rsidRPr="007D0199" w:rsidRDefault="00595B3D" w:rsidP="00595B3D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181818"/>
          <w:sz w:val="28"/>
          <w:szCs w:val="28"/>
        </w:rPr>
      </w:pPr>
      <w:r w:rsidRPr="007D0199">
        <w:rPr>
          <w:color w:val="181818"/>
          <w:sz w:val="28"/>
          <w:szCs w:val="28"/>
        </w:rPr>
        <w:t xml:space="preserve"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 </w:t>
      </w:r>
      <w:proofErr w:type="gramStart"/>
      <w:r w:rsidRPr="007D0199">
        <w:rPr>
          <w:color w:val="181818"/>
          <w:sz w:val="28"/>
          <w:szCs w:val="28"/>
        </w:rPr>
        <w:t>близких</w:t>
      </w:r>
      <w:proofErr w:type="gramEnd"/>
      <w:r w:rsidRPr="007D0199">
        <w:rPr>
          <w:color w:val="181818"/>
          <w:sz w:val="28"/>
          <w:szCs w:val="28"/>
        </w:rPr>
        <w:t xml:space="preserve">. А вот черный цвет и штриховки, рвущие бумагу, могут говорить о страхе, отгороженности, подавленности. Если большинство рисунков </w:t>
      </w:r>
      <w:proofErr w:type="gramStart"/>
      <w:r w:rsidRPr="007D0199">
        <w:rPr>
          <w:color w:val="181818"/>
          <w:sz w:val="28"/>
          <w:szCs w:val="28"/>
        </w:rPr>
        <w:t>окрашены</w:t>
      </w:r>
      <w:proofErr w:type="gramEnd"/>
      <w:r w:rsidRPr="007D0199">
        <w:rPr>
          <w:color w:val="181818"/>
          <w:sz w:val="28"/>
          <w:szCs w:val="28"/>
        </w:rPr>
        <w:t xml:space="preserve"> в черное — обязательно посоветуйтесь со специалистом.</w:t>
      </w:r>
    </w:p>
    <w:p w:rsidR="00E76FA5" w:rsidRPr="006B6C3B" w:rsidRDefault="00595B3D" w:rsidP="006B6C3B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181818"/>
          <w:sz w:val="28"/>
          <w:szCs w:val="28"/>
        </w:rPr>
      </w:pPr>
      <w:r w:rsidRPr="007D0199">
        <w:rPr>
          <w:color w:val="181818"/>
          <w:sz w:val="28"/>
          <w:szCs w:val="28"/>
        </w:rPr>
        <w:t>По мнению некоторых специалистов, изобразительная деятельность имеет особый биологический смысл. Детство 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</w:t>
      </w:r>
    </w:p>
    <w:sectPr w:rsidR="00E76FA5" w:rsidRPr="006B6C3B" w:rsidSect="00595B3D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5B3D"/>
    <w:rsid w:val="00595B3D"/>
    <w:rsid w:val="006B6C3B"/>
    <w:rsid w:val="007D0199"/>
    <w:rsid w:val="00843A6B"/>
    <w:rsid w:val="00E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199"/>
    <w:rPr>
      <w:i/>
      <w:iCs/>
    </w:rPr>
  </w:style>
  <w:style w:type="character" w:styleId="a5">
    <w:name w:val="Strong"/>
    <w:basedOn w:val="a0"/>
    <w:uiPriority w:val="22"/>
    <w:qFormat/>
    <w:rsid w:val="007D0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4</cp:revision>
  <dcterms:created xsi:type="dcterms:W3CDTF">2022-05-05T11:31:00Z</dcterms:created>
  <dcterms:modified xsi:type="dcterms:W3CDTF">2022-05-05T11:52:00Z</dcterms:modified>
</cp:coreProperties>
</file>