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04" w:rsidRDefault="00EC5804" w:rsidP="00EC58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Доклад: «</w:t>
      </w:r>
      <w:r w:rsidRPr="00EC5804">
        <w:rPr>
          <w:rFonts w:ascii="Times New Roman" w:hAnsi="Times New Roman" w:cs="Times New Roman"/>
          <w:sz w:val="28"/>
          <w:szCs w:val="28"/>
        </w:rPr>
        <w:t>«Нравственное совершенство - цель воспитания»</w:t>
      </w:r>
    </w:p>
    <w:p w:rsidR="00EC5804" w:rsidRPr="00EC5804" w:rsidRDefault="00EC5804" w:rsidP="00EC5804">
      <w:pPr>
        <w:jc w:val="both"/>
        <w:rPr>
          <w:rFonts w:ascii="Times New Roman" w:hAnsi="Times New Roman" w:cs="Times New Roman"/>
          <w:sz w:val="28"/>
          <w:szCs w:val="28"/>
        </w:rPr>
      </w:pPr>
      <w:r w:rsidRPr="00EC5804">
        <w:rPr>
          <w:rFonts w:ascii="Times New Roman" w:hAnsi="Times New Roman" w:cs="Times New Roman"/>
          <w:sz w:val="28"/>
          <w:szCs w:val="28"/>
        </w:rPr>
        <w:t>«…Нет в мире ничего сложнее и богаче человеческой личности, - писал Сухомлинский В.А. – Её всестороннее развитие, нравственное совершенство  и есть  цель воспитания».</w:t>
      </w:r>
    </w:p>
    <w:p w:rsidR="00EC5804" w:rsidRPr="00EC5804" w:rsidRDefault="00EC5804" w:rsidP="00EC5804">
      <w:pPr>
        <w:jc w:val="both"/>
        <w:rPr>
          <w:rFonts w:ascii="Times New Roman" w:hAnsi="Times New Roman" w:cs="Times New Roman"/>
          <w:sz w:val="28"/>
          <w:szCs w:val="28"/>
        </w:rPr>
      </w:pPr>
      <w:r w:rsidRPr="00EC5804">
        <w:rPr>
          <w:rFonts w:ascii="Times New Roman" w:hAnsi="Times New Roman" w:cs="Times New Roman"/>
          <w:sz w:val="28"/>
          <w:szCs w:val="28"/>
        </w:rPr>
        <w:t>Детство – важнейший период  этой самой «человеческой»  жизни.  Не подготовка к будущему, а настоящая, яркая, самобытная, неповторимая и ни с чем несравнимая жизнь. И от того, как пройдет детство, кто вел ребенка за руку в детские годы, что вошло в его разум и сердце из окружающего мира  зависит,  каким человеком станет сегодняшний малыш.</w:t>
      </w:r>
    </w:p>
    <w:p w:rsidR="00EC5804" w:rsidRPr="00EC5804" w:rsidRDefault="00EC5804" w:rsidP="00EC5804">
      <w:pPr>
        <w:jc w:val="both"/>
        <w:rPr>
          <w:rFonts w:ascii="Times New Roman" w:hAnsi="Times New Roman" w:cs="Times New Roman"/>
          <w:sz w:val="28"/>
          <w:szCs w:val="28"/>
        </w:rPr>
      </w:pPr>
      <w:r w:rsidRPr="00EC5804">
        <w:rPr>
          <w:rFonts w:ascii="Times New Roman" w:hAnsi="Times New Roman" w:cs="Times New Roman"/>
          <w:sz w:val="28"/>
          <w:szCs w:val="28"/>
        </w:rPr>
        <w:t>В настоящее время у нас есть все, или почти все, материальные условия для правильного развития маленького человека, чтобы образовать и развить его ум, чтобы воспитать чувства и зажечь в сердце неугасимый огонь человеческой доброты.</w:t>
      </w:r>
    </w:p>
    <w:p w:rsidR="00EC5804" w:rsidRPr="00EC5804" w:rsidRDefault="00EC5804" w:rsidP="00EC5804">
      <w:pPr>
        <w:jc w:val="both"/>
        <w:rPr>
          <w:rFonts w:ascii="Times New Roman" w:hAnsi="Times New Roman" w:cs="Times New Roman"/>
          <w:sz w:val="28"/>
          <w:szCs w:val="28"/>
        </w:rPr>
      </w:pPr>
      <w:r w:rsidRPr="00EC5804">
        <w:rPr>
          <w:rFonts w:ascii="Times New Roman" w:hAnsi="Times New Roman" w:cs="Times New Roman"/>
          <w:sz w:val="28"/>
          <w:szCs w:val="28"/>
        </w:rPr>
        <w:t>Всей силой души хотим мы, чтобы в нашем ребенке все было прекрасно!</w:t>
      </w:r>
    </w:p>
    <w:p w:rsidR="00EC5804" w:rsidRPr="00EC5804" w:rsidRDefault="00EC5804" w:rsidP="00EC5804">
      <w:pPr>
        <w:jc w:val="both"/>
        <w:rPr>
          <w:rFonts w:ascii="Times New Roman" w:hAnsi="Times New Roman" w:cs="Times New Roman"/>
          <w:sz w:val="28"/>
          <w:szCs w:val="28"/>
        </w:rPr>
      </w:pPr>
      <w:r w:rsidRPr="00EC5804">
        <w:rPr>
          <w:rFonts w:ascii="Times New Roman" w:hAnsi="Times New Roman" w:cs="Times New Roman"/>
          <w:sz w:val="28"/>
          <w:szCs w:val="28"/>
        </w:rPr>
        <w:t>Порой приходится наблюдать в наших мальчишках и девчонках черты, вовсе несоответствующие этой мечте.</w:t>
      </w:r>
    </w:p>
    <w:p w:rsidR="00EC5804" w:rsidRPr="00EC5804" w:rsidRDefault="00EC5804" w:rsidP="00EC5804">
      <w:pPr>
        <w:jc w:val="both"/>
        <w:rPr>
          <w:rFonts w:ascii="Times New Roman" w:hAnsi="Times New Roman" w:cs="Times New Roman"/>
          <w:sz w:val="28"/>
          <w:szCs w:val="28"/>
        </w:rPr>
      </w:pPr>
      <w:r w:rsidRPr="00EC5804">
        <w:rPr>
          <w:rFonts w:ascii="Times New Roman" w:hAnsi="Times New Roman" w:cs="Times New Roman"/>
          <w:sz w:val="28"/>
          <w:szCs w:val="28"/>
        </w:rPr>
        <w:t>Сегодняшние дети не всегда ценят, уважают чужой труд, пренебрежительно относятся к взрослым,  не умеют вести себя в общественных местах, на улице, дома. Иногда откровенно грубы. Порой в них нет сердечности, доброты, того чуткого отношения к окружающим, которые обязательны для каждого, живущего в обществе,  человека.</w:t>
      </w:r>
    </w:p>
    <w:p w:rsidR="00EC5804" w:rsidRPr="00EC5804" w:rsidRDefault="00EC5804" w:rsidP="00EC5804">
      <w:pPr>
        <w:jc w:val="both"/>
        <w:rPr>
          <w:rFonts w:ascii="Times New Roman" w:hAnsi="Times New Roman" w:cs="Times New Roman"/>
          <w:sz w:val="28"/>
          <w:szCs w:val="28"/>
        </w:rPr>
      </w:pPr>
      <w:r w:rsidRPr="00EC5804">
        <w:rPr>
          <w:rFonts w:ascii="Times New Roman" w:hAnsi="Times New Roman" w:cs="Times New Roman"/>
          <w:sz w:val="28"/>
          <w:szCs w:val="28"/>
        </w:rPr>
        <w:t>Роль родителей, воспитателей при формировании этических, нравственных норм, с каждым годом становится все сложнее и ответственней.</w:t>
      </w:r>
    </w:p>
    <w:p w:rsidR="00EC5804" w:rsidRPr="00EC5804" w:rsidRDefault="00EC5804" w:rsidP="00EC5804">
      <w:pPr>
        <w:jc w:val="both"/>
        <w:rPr>
          <w:rFonts w:ascii="Times New Roman" w:hAnsi="Times New Roman" w:cs="Times New Roman"/>
          <w:sz w:val="28"/>
          <w:szCs w:val="28"/>
        </w:rPr>
      </w:pPr>
      <w:r w:rsidRPr="00EC5804">
        <w:rPr>
          <w:rFonts w:ascii="Times New Roman" w:hAnsi="Times New Roman" w:cs="Times New Roman"/>
          <w:sz w:val="28"/>
          <w:szCs w:val="28"/>
        </w:rPr>
        <w:t>Творческой в этом направлении должна стать работа каждого педагога. Ибо воспитатель – это всегда исследователь, мыслитель, экспериментатор, фантазер и выдумщик.</w:t>
      </w:r>
    </w:p>
    <w:p w:rsidR="00EC5804" w:rsidRPr="00EC5804" w:rsidRDefault="00EC5804" w:rsidP="00EC5804">
      <w:pPr>
        <w:jc w:val="both"/>
        <w:rPr>
          <w:rFonts w:ascii="Times New Roman" w:hAnsi="Times New Roman" w:cs="Times New Roman"/>
          <w:sz w:val="28"/>
          <w:szCs w:val="28"/>
        </w:rPr>
      </w:pPr>
      <w:r w:rsidRPr="00EC5804">
        <w:rPr>
          <w:rFonts w:ascii="Times New Roman" w:hAnsi="Times New Roman" w:cs="Times New Roman"/>
          <w:sz w:val="28"/>
          <w:szCs w:val="28"/>
        </w:rPr>
        <w:t>И поэтому на сегодняшнем заседании педагогического совета мы должны найти ответы  на следующие вопросы: «Что способствует формированию этических норм и правил в детском саду?», «Где в режиме дня можно использовать методы и приемы по обучению детей этике взаимоотношений?» «Когда уровень владения методическими приемами по обучению детей этикету переходит в качество?»</w:t>
      </w:r>
    </w:p>
    <w:p w:rsidR="00EC5804" w:rsidRPr="00EC5804" w:rsidRDefault="00EC5804" w:rsidP="00EC5804">
      <w:pPr>
        <w:jc w:val="both"/>
        <w:rPr>
          <w:rFonts w:ascii="Times New Roman" w:hAnsi="Times New Roman" w:cs="Times New Roman"/>
          <w:sz w:val="28"/>
          <w:szCs w:val="28"/>
        </w:rPr>
      </w:pPr>
      <w:r w:rsidRPr="00EC5804">
        <w:rPr>
          <w:rFonts w:ascii="Times New Roman" w:hAnsi="Times New Roman" w:cs="Times New Roman"/>
          <w:sz w:val="28"/>
          <w:szCs w:val="28"/>
        </w:rPr>
        <w:t xml:space="preserve">Одним из направлений в нравственном развитии ребенка является воспитание культуры поведения. Основным принципом </w:t>
      </w:r>
      <w:r w:rsidRPr="00EC5804">
        <w:rPr>
          <w:rFonts w:ascii="Times New Roman" w:hAnsi="Times New Roman" w:cs="Times New Roman"/>
          <w:sz w:val="28"/>
          <w:szCs w:val="28"/>
        </w:rPr>
        <w:lastRenderedPageBreak/>
        <w:t>формирования  культуры поведения ребенка дошкольного возраста, является воспитание его в коллективе и через коллектив. И начинается этот процесс в детском саду, где воспитанникам прививают умение совместно и дружно играть и трудиться, проявлять сочувствие друг другу, ответственность за участие в общем деле, оказывать взаимную помощь, быть дисциплинированным.</w:t>
      </w:r>
    </w:p>
    <w:p w:rsidR="00EC5804" w:rsidRPr="00EC5804" w:rsidRDefault="00EC5804" w:rsidP="00EC5804">
      <w:pPr>
        <w:jc w:val="both"/>
        <w:rPr>
          <w:rFonts w:ascii="Times New Roman" w:hAnsi="Times New Roman" w:cs="Times New Roman"/>
          <w:sz w:val="28"/>
          <w:szCs w:val="28"/>
        </w:rPr>
      </w:pPr>
      <w:r w:rsidRPr="00EC5804">
        <w:rPr>
          <w:rFonts w:ascii="Times New Roman" w:hAnsi="Times New Roman" w:cs="Times New Roman"/>
          <w:sz w:val="28"/>
          <w:szCs w:val="28"/>
        </w:rPr>
        <w:t>Понятие «культура поведения дошкольника» можно определить как совокупность устойчивых форм повседневного поведения в быту в общении, в различных видах деятельности.</w:t>
      </w:r>
    </w:p>
    <w:p w:rsidR="00EC5804" w:rsidRPr="00EC5804" w:rsidRDefault="00EC5804" w:rsidP="00EC5804">
      <w:pPr>
        <w:jc w:val="both"/>
        <w:rPr>
          <w:rFonts w:ascii="Times New Roman" w:hAnsi="Times New Roman" w:cs="Times New Roman"/>
          <w:sz w:val="28"/>
          <w:szCs w:val="28"/>
        </w:rPr>
      </w:pPr>
      <w:r w:rsidRPr="00EC5804">
        <w:rPr>
          <w:rFonts w:ascii="Times New Roman" w:hAnsi="Times New Roman" w:cs="Times New Roman"/>
          <w:sz w:val="28"/>
          <w:szCs w:val="28"/>
        </w:rPr>
        <w:t>Культура поведения не сводится к формальному соблюдению этикета. Она тесно связана с нравственными чувствами и представлениями и в свою очередь, подкрепляет их.</w:t>
      </w:r>
    </w:p>
    <w:p w:rsidR="00EC5804" w:rsidRPr="00EC5804" w:rsidRDefault="00EC5804" w:rsidP="00EC5804">
      <w:pPr>
        <w:jc w:val="both"/>
        <w:rPr>
          <w:rFonts w:ascii="Times New Roman" w:hAnsi="Times New Roman" w:cs="Times New Roman"/>
          <w:sz w:val="28"/>
          <w:szCs w:val="28"/>
        </w:rPr>
      </w:pPr>
      <w:r w:rsidRPr="00EC5804">
        <w:rPr>
          <w:rFonts w:ascii="Times New Roman" w:hAnsi="Times New Roman" w:cs="Times New Roman"/>
          <w:sz w:val="28"/>
          <w:szCs w:val="28"/>
        </w:rPr>
        <w:t>Ребенку свойственна широкая гамма чувств, неоднозначных по своим проявлениям. По отношению к взрослым и сверстникам - это может быть любовь и неприязнь, симпатия и антипатия, сочувствие и равнодушие, справедливость и зависть; по отношению к себе</w:t>
      </w:r>
      <w:proofErr w:type="gramStart"/>
      <w:r w:rsidRPr="00EC5804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EC5804">
        <w:rPr>
          <w:rFonts w:ascii="Times New Roman" w:hAnsi="Times New Roman" w:cs="Times New Roman"/>
          <w:sz w:val="28"/>
          <w:szCs w:val="28"/>
        </w:rPr>
        <w:t>чувство собственного достоинства и даже самоуверенность или, напротив, чувство неуверенности в своих силах.</w:t>
      </w:r>
    </w:p>
    <w:p w:rsidR="00000000" w:rsidRPr="00EC5804" w:rsidRDefault="00EC5804" w:rsidP="00EC5804">
      <w:pPr>
        <w:jc w:val="both"/>
        <w:rPr>
          <w:rFonts w:ascii="Times New Roman" w:hAnsi="Times New Roman" w:cs="Times New Roman"/>
          <w:sz w:val="28"/>
          <w:szCs w:val="28"/>
        </w:rPr>
      </w:pPr>
      <w:r w:rsidRPr="00EC5804">
        <w:rPr>
          <w:rFonts w:ascii="Times New Roman" w:hAnsi="Times New Roman" w:cs="Times New Roman"/>
          <w:sz w:val="28"/>
          <w:szCs w:val="28"/>
        </w:rPr>
        <w:t xml:space="preserve">     Закрепление форм нравственного поведения, превращение их в привычку и потребность происходит лишь на основе положительно-эмоционального отношения </w:t>
      </w:r>
      <w:proofErr w:type="gramStart"/>
      <w:r w:rsidRPr="00EC5804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EC5804">
        <w:rPr>
          <w:rFonts w:ascii="Times New Roman" w:hAnsi="Times New Roman" w:cs="Times New Roman"/>
          <w:sz w:val="28"/>
          <w:szCs w:val="28"/>
        </w:rPr>
        <w:t xml:space="preserve"> как к самим совершаемым действиям, так и к тем взрослым, которые их организуют и регулируют. В этом случае нравственные чувства, например уважение к педагогу, любовь к родителям, доброжелательность к сверстникам и другие, выступают как самостоятельный движущий мотив поведения детей. Этот мотив достаточно силен и значим в глазах ребенка, потому что чувства дошкольников отличаются особенно яркой эмоциональной окраской, непосредственностью и искренностью</w:t>
      </w:r>
      <w:r w:rsidRPr="00EC5804">
        <w:rPr>
          <w:rFonts w:ascii="Times New Roman" w:hAnsi="Times New Roman" w:cs="Times New Roman"/>
          <w:sz w:val="28"/>
          <w:szCs w:val="28"/>
        </w:rPr>
        <w:t>.</w:t>
      </w:r>
    </w:p>
    <w:sectPr w:rsidR="00000000" w:rsidRPr="00EC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C5804"/>
    <w:rsid w:val="00EC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0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46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86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3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90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65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11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2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818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590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699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68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623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504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434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05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757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888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635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2020-12-29T06:31:00Z</dcterms:created>
  <dcterms:modified xsi:type="dcterms:W3CDTF">2020-12-29T06:32:00Z</dcterms:modified>
</cp:coreProperties>
</file>