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DE" w:rsidRPr="00A97498" w:rsidRDefault="009A35DE" w:rsidP="009A35DE">
      <w:pPr>
        <w:spacing w:after="0" w:line="240" w:lineRule="auto"/>
        <w:jc w:val="center"/>
        <w:rPr>
          <w:rFonts w:ascii="Times New Roman" w:eastAsia="Times New Roman" w:hAnsi="Times New Roman" w:cs="Times New Roman"/>
          <w:color w:val="595959"/>
          <w:sz w:val="24"/>
          <w:szCs w:val="24"/>
          <w:lang w:eastAsia="ru-RU"/>
        </w:rPr>
      </w:pPr>
      <w:r w:rsidRPr="00A97498">
        <w:rPr>
          <w:rFonts w:ascii="Times New Roman" w:eastAsia="Times New Roman" w:hAnsi="Times New Roman" w:cs="Times New Roman"/>
          <w:color w:val="595959"/>
          <w:sz w:val="24"/>
          <w:szCs w:val="24"/>
          <w:lang w:eastAsia="ru-RU"/>
        </w:rPr>
        <w:t xml:space="preserve">Структурное подразделение «Детский сад комбинированного вида «Золушка» </w:t>
      </w:r>
    </w:p>
    <w:p w:rsidR="009A35DE" w:rsidRPr="00A97498" w:rsidRDefault="009A35DE" w:rsidP="009A35DE">
      <w:pPr>
        <w:tabs>
          <w:tab w:val="center" w:pos="4677"/>
          <w:tab w:val="left" w:pos="8520"/>
        </w:tabs>
        <w:spacing w:after="0" w:line="240" w:lineRule="auto"/>
        <w:rPr>
          <w:rFonts w:ascii="Times New Roman" w:eastAsia="Times New Roman" w:hAnsi="Times New Roman" w:cs="Times New Roman"/>
          <w:color w:val="595959"/>
          <w:sz w:val="24"/>
          <w:szCs w:val="24"/>
          <w:lang w:eastAsia="ru-RU"/>
        </w:rPr>
      </w:pPr>
      <w:r>
        <w:rPr>
          <w:rFonts w:ascii="Times New Roman" w:eastAsia="Times New Roman" w:hAnsi="Times New Roman" w:cs="Times New Roman"/>
          <w:color w:val="595959"/>
          <w:sz w:val="24"/>
          <w:szCs w:val="24"/>
          <w:lang w:eastAsia="ru-RU"/>
        </w:rPr>
        <w:tab/>
      </w:r>
      <w:r w:rsidRPr="00A97498">
        <w:rPr>
          <w:rFonts w:ascii="Times New Roman" w:eastAsia="Times New Roman" w:hAnsi="Times New Roman" w:cs="Times New Roman"/>
          <w:color w:val="595959"/>
          <w:sz w:val="24"/>
          <w:szCs w:val="24"/>
          <w:lang w:eastAsia="ru-RU"/>
        </w:rPr>
        <w:t>МБДОУ «Детский сад «Планета детства» комбинированного вида</w:t>
      </w:r>
      <w:r>
        <w:rPr>
          <w:rFonts w:ascii="Times New Roman" w:eastAsia="Times New Roman" w:hAnsi="Times New Roman" w:cs="Times New Roman"/>
          <w:color w:val="595959"/>
          <w:sz w:val="24"/>
          <w:szCs w:val="24"/>
          <w:lang w:eastAsia="ru-RU"/>
        </w:rPr>
        <w:tab/>
      </w:r>
    </w:p>
    <w:p w:rsidR="00B80157" w:rsidRDefault="00B80157" w:rsidP="002B3405">
      <w:pPr>
        <w:pStyle w:val="1"/>
        <w:spacing w:before="178" w:after="533" w:line="240" w:lineRule="atLeast"/>
        <w:jc w:val="center"/>
        <w:rPr>
          <w:rFonts w:ascii="Times New Roman" w:hAnsi="Times New Roman" w:cs="Times New Roman"/>
          <w:bCs w:val="0"/>
          <w:color w:val="auto"/>
        </w:rPr>
      </w:pPr>
    </w:p>
    <w:p w:rsidR="00B80157" w:rsidRDefault="00B80157" w:rsidP="00B80157"/>
    <w:p w:rsidR="00B80157" w:rsidRDefault="00B80157" w:rsidP="00B80157"/>
    <w:p w:rsidR="00B80157" w:rsidRDefault="00B80157" w:rsidP="00B80157"/>
    <w:p w:rsidR="006828BD" w:rsidRDefault="006828BD" w:rsidP="00B80157"/>
    <w:p w:rsidR="00B80157" w:rsidRDefault="00B80157" w:rsidP="00B80157"/>
    <w:p w:rsidR="00B80157" w:rsidRPr="00B41FC4" w:rsidRDefault="00B80157" w:rsidP="00B80157">
      <w:pPr>
        <w:rPr>
          <w:b/>
        </w:rPr>
      </w:pPr>
    </w:p>
    <w:p w:rsidR="00B80157" w:rsidRPr="00B41FC4" w:rsidRDefault="009A35DE" w:rsidP="00B80157">
      <w:pPr>
        <w:pStyle w:val="1"/>
        <w:spacing w:before="0" w:line="240" w:lineRule="auto"/>
        <w:jc w:val="center"/>
        <w:rPr>
          <w:rFonts w:ascii="Times New Roman" w:hAnsi="Times New Roman" w:cs="Times New Roman"/>
          <w:color w:val="auto"/>
          <w:sz w:val="32"/>
          <w:szCs w:val="32"/>
          <w:lang w:eastAsia="ru-RU"/>
        </w:rPr>
      </w:pPr>
      <w:r w:rsidRPr="00B41FC4">
        <w:rPr>
          <w:rFonts w:ascii="Times New Roman" w:hAnsi="Times New Roman" w:cs="Times New Roman"/>
          <w:color w:val="auto"/>
          <w:sz w:val="32"/>
          <w:szCs w:val="32"/>
          <w:lang w:eastAsia="ru-RU"/>
        </w:rPr>
        <w:t>К</w:t>
      </w:r>
      <w:r w:rsidR="00B80157" w:rsidRPr="00B41FC4">
        <w:rPr>
          <w:rFonts w:ascii="Times New Roman" w:hAnsi="Times New Roman" w:cs="Times New Roman"/>
          <w:color w:val="auto"/>
          <w:sz w:val="32"/>
          <w:szCs w:val="32"/>
          <w:lang w:eastAsia="ru-RU"/>
        </w:rPr>
        <w:t>онсультация для воспитателей</w:t>
      </w:r>
    </w:p>
    <w:p w:rsidR="00B41FC4" w:rsidRPr="00B41FC4" w:rsidRDefault="00B41FC4" w:rsidP="00B41FC4">
      <w:pPr>
        <w:rPr>
          <w:lang w:eastAsia="ru-RU"/>
        </w:rPr>
      </w:pPr>
    </w:p>
    <w:p w:rsidR="00687302" w:rsidRPr="00687302" w:rsidRDefault="00687302" w:rsidP="00687302">
      <w:pPr>
        <w:spacing w:after="0" w:line="240" w:lineRule="auto"/>
        <w:ind w:firstLine="426"/>
        <w:jc w:val="center"/>
        <w:rPr>
          <w:rFonts w:ascii="Times New Roman" w:hAnsi="Times New Roman" w:cs="Times New Roman"/>
          <w:b/>
          <w:sz w:val="52"/>
          <w:szCs w:val="52"/>
        </w:rPr>
      </w:pPr>
      <w:r w:rsidRPr="00687302">
        <w:rPr>
          <w:rFonts w:ascii="Times New Roman" w:hAnsi="Times New Roman" w:cs="Times New Roman"/>
          <w:b/>
          <w:sz w:val="52"/>
          <w:szCs w:val="52"/>
        </w:rPr>
        <w:t xml:space="preserve">"Учёт свойств темперамента в </w:t>
      </w:r>
      <w:proofErr w:type="spellStart"/>
      <w:r w:rsidRPr="00687302">
        <w:rPr>
          <w:rFonts w:ascii="Times New Roman" w:hAnsi="Times New Roman" w:cs="Times New Roman"/>
          <w:b/>
          <w:sz w:val="52"/>
          <w:szCs w:val="52"/>
        </w:rPr>
        <w:t>воспитательно</w:t>
      </w:r>
      <w:proofErr w:type="spellEnd"/>
      <w:r w:rsidRPr="00687302">
        <w:rPr>
          <w:rFonts w:ascii="Times New Roman" w:hAnsi="Times New Roman" w:cs="Times New Roman"/>
          <w:b/>
          <w:sz w:val="52"/>
          <w:szCs w:val="52"/>
        </w:rPr>
        <w:t>-образовательной работе с дошкольниками"</w:t>
      </w: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bookmarkStart w:id="0" w:name="_GoBack"/>
      <w:bookmarkEnd w:id="0"/>
    </w:p>
    <w:p w:rsidR="006828BD" w:rsidRDefault="006828BD"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2B3405" w:rsidRPr="00B80157" w:rsidRDefault="002B3405" w:rsidP="00B80157">
      <w:pPr>
        <w:spacing w:after="0" w:line="240" w:lineRule="auto"/>
        <w:jc w:val="right"/>
        <w:rPr>
          <w:rFonts w:ascii="Times New Roman" w:hAnsi="Times New Roman" w:cs="Times New Roman"/>
          <w:sz w:val="28"/>
          <w:szCs w:val="28"/>
          <w:lang w:eastAsia="ru-RU"/>
        </w:rPr>
      </w:pPr>
      <w:r w:rsidRPr="00B80157">
        <w:rPr>
          <w:rFonts w:ascii="Times New Roman" w:hAnsi="Times New Roman" w:cs="Times New Roman"/>
          <w:sz w:val="28"/>
          <w:szCs w:val="28"/>
          <w:lang w:eastAsia="ru-RU"/>
        </w:rPr>
        <w:t>Подготовила</w:t>
      </w:r>
      <w:r w:rsidR="00B80157" w:rsidRPr="00B80157">
        <w:rPr>
          <w:rFonts w:ascii="Times New Roman" w:hAnsi="Times New Roman" w:cs="Times New Roman"/>
          <w:sz w:val="28"/>
          <w:szCs w:val="28"/>
          <w:lang w:eastAsia="ru-RU"/>
        </w:rPr>
        <w:t>:</w:t>
      </w:r>
      <w:r w:rsidRPr="00B80157">
        <w:rPr>
          <w:rFonts w:ascii="Times New Roman" w:hAnsi="Times New Roman" w:cs="Times New Roman"/>
          <w:sz w:val="28"/>
          <w:szCs w:val="28"/>
          <w:lang w:eastAsia="ru-RU"/>
        </w:rPr>
        <w:t xml:space="preserve"> воспитатель</w:t>
      </w:r>
    </w:p>
    <w:p w:rsidR="002B3405" w:rsidRDefault="009A35DE" w:rsidP="00B80157">
      <w:pPr>
        <w:spacing w:after="0" w:line="240" w:lineRule="auto"/>
        <w:ind w:firstLine="426"/>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Ротанова</w:t>
      </w:r>
      <w:proofErr w:type="spellEnd"/>
      <w:r>
        <w:rPr>
          <w:rFonts w:ascii="Times New Roman" w:hAnsi="Times New Roman" w:cs="Times New Roman"/>
          <w:sz w:val="28"/>
          <w:szCs w:val="28"/>
          <w:lang w:eastAsia="ru-RU"/>
        </w:rPr>
        <w:t xml:space="preserve"> Н.Н</w:t>
      </w:r>
      <w:r w:rsidR="002B3405" w:rsidRPr="00B80157">
        <w:rPr>
          <w:rFonts w:ascii="Times New Roman" w:hAnsi="Times New Roman" w:cs="Times New Roman"/>
          <w:sz w:val="28"/>
          <w:szCs w:val="28"/>
          <w:lang w:eastAsia="ru-RU"/>
        </w:rPr>
        <w:t>.</w:t>
      </w:r>
    </w:p>
    <w:p w:rsidR="00B80157" w:rsidRDefault="00B80157" w:rsidP="00B80157">
      <w:pPr>
        <w:pStyle w:val="a3"/>
        <w:spacing w:before="267" w:beforeAutospacing="0" w:after="267" w:afterAutospacing="0"/>
        <w:rPr>
          <w:sz w:val="28"/>
          <w:szCs w:val="28"/>
        </w:rPr>
      </w:pPr>
    </w:p>
    <w:p w:rsidR="009A35DE" w:rsidRDefault="009A35DE" w:rsidP="00B80157">
      <w:pPr>
        <w:pStyle w:val="a3"/>
        <w:spacing w:before="267" w:beforeAutospacing="0" w:after="267" w:afterAutospacing="0"/>
        <w:rPr>
          <w:sz w:val="28"/>
          <w:szCs w:val="28"/>
        </w:rPr>
      </w:pPr>
    </w:p>
    <w:p w:rsidR="00073C4B" w:rsidRDefault="00073C4B" w:rsidP="00B80157">
      <w:pPr>
        <w:pStyle w:val="a3"/>
        <w:spacing w:before="267" w:beforeAutospacing="0" w:after="267" w:afterAutospacing="0"/>
        <w:rPr>
          <w:sz w:val="28"/>
          <w:szCs w:val="28"/>
        </w:rPr>
      </w:pPr>
    </w:p>
    <w:p w:rsidR="00073C4B" w:rsidRDefault="00073C4B" w:rsidP="00B80157">
      <w:pPr>
        <w:pStyle w:val="a3"/>
        <w:spacing w:before="267" w:beforeAutospacing="0" w:after="267" w:afterAutospacing="0"/>
        <w:rPr>
          <w:sz w:val="28"/>
          <w:szCs w:val="28"/>
        </w:rPr>
      </w:pPr>
    </w:p>
    <w:p w:rsidR="0000500C" w:rsidRDefault="0000500C" w:rsidP="00B80157">
      <w:pPr>
        <w:pStyle w:val="a3"/>
        <w:spacing w:before="267" w:beforeAutospacing="0" w:after="267" w:afterAutospacing="0"/>
        <w:rPr>
          <w:sz w:val="28"/>
          <w:szCs w:val="28"/>
        </w:rPr>
      </w:pPr>
    </w:p>
    <w:p w:rsidR="00B80157" w:rsidRDefault="00B80157" w:rsidP="00B80157">
      <w:pPr>
        <w:pStyle w:val="a3"/>
        <w:spacing w:before="267" w:beforeAutospacing="0" w:after="267" w:afterAutospacing="0"/>
        <w:jc w:val="center"/>
        <w:rPr>
          <w:sz w:val="28"/>
          <w:szCs w:val="28"/>
        </w:rPr>
      </w:pPr>
      <w:r>
        <w:rPr>
          <w:sz w:val="28"/>
          <w:szCs w:val="28"/>
        </w:rPr>
        <w:t>20</w:t>
      </w:r>
      <w:r w:rsidR="009A35DE">
        <w:rPr>
          <w:sz w:val="28"/>
          <w:szCs w:val="28"/>
        </w:rPr>
        <w:t>2</w:t>
      </w:r>
      <w:r w:rsidR="004B07BD">
        <w:rPr>
          <w:sz w:val="28"/>
          <w:szCs w:val="28"/>
        </w:rPr>
        <w:t>4</w:t>
      </w:r>
      <w:r w:rsidR="009A35DE">
        <w:rPr>
          <w:sz w:val="28"/>
          <w:szCs w:val="28"/>
        </w:rPr>
        <w:t xml:space="preserve"> </w:t>
      </w:r>
      <w:r>
        <w:rPr>
          <w:sz w:val="28"/>
          <w:szCs w:val="28"/>
        </w:rPr>
        <w:t>г.</w:t>
      </w:r>
    </w:p>
    <w:p w:rsidR="00EC1EAD" w:rsidRPr="00EC1EAD" w:rsidRDefault="00EC1EAD" w:rsidP="00EC1EAD">
      <w:pPr>
        <w:tabs>
          <w:tab w:val="left" w:pos="2940"/>
        </w:tabs>
        <w:spacing w:after="0"/>
        <w:ind w:left="567" w:right="706" w:firstLine="567"/>
        <w:jc w:val="both"/>
        <w:rPr>
          <w:rFonts w:ascii="Times New Roman" w:eastAsia="Calibri" w:hAnsi="Times New Roman" w:cs="Times New Roman"/>
          <w:sz w:val="28"/>
          <w:szCs w:val="28"/>
        </w:rPr>
      </w:pPr>
    </w:p>
    <w:p w:rsidR="00687302" w:rsidRPr="00687302" w:rsidRDefault="00687302" w:rsidP="00687302">
      <w:pPr>
        <w:jc w:val="both"/>
        <w:rPr>
          <w:rFonts w:ascii="Times New Roman" w:hAnsi="Times New Roman" w:cs="Times New Roman"/>
          <w:sz w:val="28"/>
          <w:szCs w:val="28"/>
        </w:rPr>
      </w:pPr>
      <w:r w:rsidRPr="00687302">
        <w:rPr>
          <w:rFonts w:ascii="Times New Roman" w:hAnsi="Times New Roman" w:cs="Times New Roman"/>
          <w:sz w:val="28"/>
          <w:szCs w:val="28"/>
        </w:rPr>
        <w:lastRenderedPageBreak/>
        <w:t xml:space="preserve">Среди индивидуальных особенностей личности, которые ярко характеризуют динамические особенности ее поведения деятельности, общения, психических процессов, особое место принадлежит темпераменту.     Физиологической основой темперамента является тип высшей нервной деятельности, такие ее свойства, как сила, подвижность уравновешенность. Исследования темперамента привели к выявлению следующего ряда его свойств: </w:t>
      </w:r>
      <w:proofErr w:type="spellStart"/>
      <w:r w:rsidRPr="00687302">
        <w:rPr>
          <w:rFonts w:ascii="Times New Roman" w:hAnsi="Times New Roman" w:cs="Times New Roman"/>
          <w:sz w:val="28"/>
          <w:szCs w:val="28"/>
        </w:rPr>
        <w:t>сензитивнось</w:t>
      </w:r>
      <w:proofErr w:type="spellEnd"/>
      <w:r w:rsidRPr="00687302">
        <w:rPr>
          <w:rFonts w:ascii="Times New Roman" w:hAnsi="Times New Roman" w:cs="Times New Roman"/>
          <w:sz w:val="28"/>
          <w:szCs w:val="28"/>
        </w:rPr>
        <w:t xml:space="preserve"> (чувствительность), реактивность, активность, эмоциональная возбудимость, пластичность и ригидность, </w:t>
      </w:r>
      <w:proofErr w:type="spellStart"/>
      <w:r w:rsidRPr="00687302">
        <w:rPr>
          <w:rFonts w:ascii="Times New Roman" w:hAnsi="Times New Roman" w:cs="Times New Roman"/>
          <w:sz w:val="28"/>
          <w:szCs w:val="28"/>
        </w:rPr>
        <w:t>экстравертированность</w:t>
      </w:r>
      <w:proofErr w:type="spellEnd"/>
      <w:r w:rsidRPr="00687302">
        <w:rPr>
          <w:rFonts w:ascii="Times New Roman" w:hAnsi="Times New Roman" w:cs="Times New Roman"/>
          <w:sz w:val="28"/>
          <w:szCs w:val="28"/>
        </w:rPr>
        <w:t xml:space="preserve"> и </w:t>
      </w:r>
      <w:proofErr w:type="spellStart"/>
      <w:r w:rsidRPr="00687302">
        <w:rPr>
          <w:rFonts w:ascii="Times New Roman" w:hAnsi="Times New Roman" w:cs="Times New Roman"/>
          <w:sz w:val="28"/>
          <w:szCs w:val="28"/>
        </w:rPr>
        <w:t>интравертированность</w:t>
      </w:r>
      <w:proofErr w:type="spellEnd"/>
      <w:r w:rsidRPr="00687302">
        <w:rPr>
          <w:rFonts w:ascii="Times New Roman" w:hAnsi="Times New Roman" w:cs="Times New Roman"/>
          <w:sz w:val="28"/>
          <w:szCs w:val="28"/>
        </w:rPr>
        <w:t xml:space="preserve">, темп психических реакций.              Свойства темперамента связаны в определенные структуры, образующие типы темперамента: холерик, сангвиник, флегматик, меланхолик. Однако «чистые» типы темперамента встречаются довольно редко. Чаще всего у человека сочетаются черты разных типов, хотя преобладают свойства темперамента какого-то одного. </w:t>
      </w:r>
    </w:p>
    <w:p w:rsidR="00687302" w:rsidRPr="00687302" w:rsidRDefault="00687302" w:rsidP="00687302">
      <w:pPr>
        <w:jc w:val="both"/>
        <w:rPr>
          <w:rFonts w:ascii="Times New Roman" w:hAnsi="Times New Roman" w:cs="Times New Roman"/>
          <w:b/>
          <w:i/>
          <w:sz w:val="28"/>
          <w:szCs w:val="28"/>
        </w:rPr>
      </w:pPr>
      <w:r w:rsidRPr="00687302">
        <w:rPr>
          <w:rFonts w:ascii="Times New Roman" w:hAnsi="Times New Roman" w:cs="Times New Roman"/>
          <w:b/>
          <w:i/>
          <w:sz w:val="28"/>
          <w:szCs w:val="28"/>
        </w:rPr>
        <w:t>При любом темпераменте есть опасность развития нежелательных свойств:</w:t>
      </w:r>
    </w:p>
    <w:p w:rsidR="00687302" w:rsidRPr="00687302" w:rsidRDefault="00687302" w:rsidP="00687302">
      <w:pPr>
        <w:numPr>
          <w:ilvl w:val="0"/>
          <w:numId w:val="4"/>
        </w:numPr>
        <w:jc w:val="both"/>
        <w:rPr>
          <w:rFonts w:ascii="Times New Roman" w:hAnsi="Times New Roman" w:cs="Times New Roman"/>
          <w:sz w:val="28"/>
          <w:szCs w:val="28"/>
        </w:rPr>
      </w:pPr>
      <w:r w:rsidRPr="00687302">
        <w:rPr>
          <w:rFonts w:ascii="Times New Roman" w:hAnsi="Times New Roman" w:cs="Times New Roman"/>
          <w:sz w:val="28"/>
          <w:szCs w:val="28"/>
        </w:rPr>
        <w:t xml:space="preserve"> у сангвиника – распыленность интересов; </w:t>
      </w:r>
    </w:p>
    <w:p w:rsidR="00687302" w:rsidRPr="00687302" w:rsidRDefault="00687302" w:rsidP="00687302">
      <w:pPr>
        <w:numPr>
          <w:ilvl w:val="0"/>
          <w:numId w:val="4"/>
        </w:numPr>
        <w:jc w:val="both"/>
        <w:rPr>
          <w:rFonts w:ascii="Times New Roman" w:hAnsi="Times New Roman" w:cs="Times New Roman"/>
          <w:sz w:val="28"/>
          <w:szCs w:val="28"/>
        </w:rPr>
      </w:pPr>
      <w:r w:rsidRPr="00687302">
        <w:rPr>
          <w:rFonts w:ascii="Times New Roman" w:hAnsi="Times New Roman" w:cs="Times New Roman"/>
          <w:sz w:val="28"/>
          <w:szCs w:val="28"/>
        </w:rPr>
        <w:t>у холерика – несдержанности, резкости,</w:t>
      </w:r>
    </w:p>
    <w:p w:rsidR="00687302" w:rsidRPr="00687302" w:rsidRDefault="00687302" w:rsidP="00687302">
      <w:pPr>
        <w:numPr>
          <w:ilvl w:val="0"/>
          <w:numId w:val="4"/>
        </w:numPr>
        <w:jc w:val="both"/>
        <w:rPr>
          <w:rFonts w:ascii="Times New Roman" w:hAnsi="Times New Roman" w:cs="Times New Roman"/>
          <w:sz w:val="28"/>
          <w:szCs w:val="28"/>
        </w:rPr>
      </w:pPr>
      <w:r w:rsidRPr="00687302">
        <w:rPr>
          <w:rFonts w:ascii="Times New Roman" w:hAnsi="Times New Roman" w:cs="Times New Roman"/>
          <w:sz w:val="28"/>
          <w:szCs w:val="28"/>
        </w:rPr>
        <w:t xml:space="preserve">у флегматика – вялости, безучастности к окружающему; </w:t>
      </w:r>
    </w:p>
    <w:p w:rsidR="00687302" w:rsidRPr="00687302" w:rsidRDefault="00687302" w:rsidP="00687302">
      <w:pPr>
        <w:numPr>
          <w:ilvl w:val="0"/>
          <w:numId w:val="4"/>
        </w:numPr>
        <w:jc w:val="both"/>
        <w:rPr>
          <w:rFonts w:ascii="Times New Roman" w:hAnsi="Times New Roman" w:cs="Times New Roman"/>
          <w:sz w:val="28"/>
          <w:szCs w:val="28"/>
        </w:rPr>
      </w:pPr>
      <w:r w:rsidRPr="00687302">
        <w:rPr>
          <w:rFonts w:ascii="Times New Roman" w:hAnsi="Times New Roman" w:cs="Times New Roman"/>
          <w:sz w:val="28"/>
          <w:szCs w:val="28"/>
        </w:rPr>
        <w:t xml:space="preserve">у меланхолика – замкнутости, неуверенности, чрезмерной застенчивости.      </w:t>
      </w:r>
    </w:p>
    <w:p w:rsidR="00687302" w:rsidRPr="00687302" w:rsidRDefault="00687302" w:rsidP="00687302">
      <w:pPr>
        <w:jc w:val="both"/>
        <w:rPr>
          <w:rFonts w:ascii="Times New Roman" w:hAnsi="Times New Roman" w:cs="Times New Roman"/>
          <w:sz w:val="28"/>
          <w:szCs w:val="28"/>
        </w:rPr>
      </w:pPr>
      <w:r w:rsidRPr="00687302">
        <w:rPr>
          <w:rFonts w:ascii="Times New Roman" w:hAnsi="Times New Roman" w:cs="Times New Roman"/>
          <w:b/>
          <w:sz w:val="28"/>
          <w:szCs w:val="28"/>
        </w:rPr>
        <w:t xml:space="preserve">      Темперамент </w:t>
      </w:r>
      <w:r w:rsidRPr="00687302">
        <w:rPr>
          <w:rFonts w:ascii="Times New Roman" w:hAnsi="Times New Roman" w:cs="Times New Roman"/>
          <w:sz w:val="28"/>
          <w:szCs w:val="28"/>
        </w:rPr>
        <w:t>– это только одно из условий формирования тех или иных свой</w:t>
      </w:r>
      <w:proofErr w:type="gramStart"/>
      <w:r w:rsidRPr="00687302">
        <w:rPr>
          <w:rFonts w:ascii="Times New Roman" w:hAnsi="Times New Roman" w:cs="Times New Roman"/>
          <w:sz w:val="28"/>
          <w:szCs w:val="28"/>
        </w:rPr>
        <w:t>ств пс</w:t>
      </w:r>
      <w:proofErr w:type="gramEnd"/>
      <w:r w:rsidRPr="00687302">
        <w:rPr>
          <w:rFonts w:ascii="Times New Roman" w:hAnsi="Times New Roman" w:cs="Times New Roman"/>
          <w:sz w:val="28"/>
          <w:szCs w:val="28"/>
        </w:rPr>
        <w:t>ихики ребенка. Расстройства поведения определяются воспитанием, и вероятность их возникновения зависит от свойств темперамента лишь по стольку, поскольку воспитание, его методы, средства и вообще воздействие окружающей среды на ребенка не соответствуют и даже противоречат особенностям темперамента. При крайней дисгармонии воспитательных воздействий и особенностей темперамента дело может до серьезных расстройств поведения приводящим к нервным срывам и психологическим заболеваниям, либо к тяжелым искривлениям последующего жизненного пути ребенка.  Например, постоянная « гонка» в ускорении темпов деятельности на занятиях медлительного ребенка может вызвать у него отрицательное отношение к обучению вообще, снижение познавательных интересов, негативизм. Учет особенностей темперамента, необходим не только в каких -  то исключительных случаях, а постоянно.</w:t>
      </w:r>
    </w:p>
    <w:p w:rsidR="00687302" w:rsidRPr="00687302" w:rsidRDefault="00687302" w:rsidP="00687302">
      <w:pPr>
        <w:jc w:val="both"/>
        <w:rPr>
          <w:rFonts w:ascii="Times New Roman" w:hAnsi="Times New Roman" w:cs="Times New Roman"/>
          <w:i/>
          <w:sz w:val="28"/>
          <w:szCs w:val="28"/>
          <w:u w:val="single"/>
        </w:rPr>
      </w:pPr>
      <w:r w:rsidRPr="00687302">
        <w:rPr>
          <w:rFonts w:ascii="Times New Roman" w:hAnsi="Times New Roman" w:cs="Times New Roman"/>
          <w:i/>
          <w:sz w:val="28"/>
          <w:szCs w:val="28"/>
          <w:u w:val="single"/>
        </w:rPr>
        <w:t>СПОСОБЫ УЧЕТА ТЕМПЕРАМЕНТА</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t xml:space="preserve">Обеспечение </w:t>
      </w:r>
      <w:proofErr w:type="gramStart"/>
      <w:r w:rsidRPr="00687302">
        <w:rPr>
          <w:rFonts w:ascii="Times New Roman" w:hAnsi="Times New Roman" w:cs="Times New Roman"/>
          <w:sz w:val="28"/>
          <w:szCs w:val="28"/>
        </w:rPr>
        <w:t>тех условий</w:t>
      </w:r>
      <w:proofErr w:type="gramEnd"/>
      <w:r w:rsidRPr="00687302">
        <w:rPr>
          <w:rFonts w:ascii="Times New Roman" w:hAnsi="Times New Roman" w:cs="Times New Roman"/>
          <w:sz w:val="28"/>
          <w:szCs w:val="28"/>
        </w:rPr>
        <w:t>, которые требует ребенок в силу своих индивидуальных особенностей.  Это наиболее простая и необходимая на ранних этапах тактика. Например, малыш болезненно реагирует на шум – создаем тишину;  с трудом переносит смену обстановки – стремимся избегать этого; замедлен во всех действиях – даем дополнительное время.</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lastRenderedPageBreak/>
        <w:t>Создание условий для развития черт характера ребенка, нивелирующих проявление нежелательных в данный момент особенностей темперамента.</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t xml:space="preserve">Усиление положительных качеств в тех или иных свойствах темперамента и ослабление других. Например, высокая сенсорная чувствительность – основа развития сенсорных способностей, но в то же время она причина повышенной отвлекаемости, непереносимости сильных раздражителей. Следовательно, нужно </w:t>
      </w:r>
      <w:proofErr w:type="gramStart"/>
      <w:r w:rsidRPr="00687302">
        <w:rPr>
          <w:rFonts w:ascii="Times New Roman" w:hAnsi="Times New Roman" w:cs="Times New Roman"/>
          <w:sz w:val="28"/>
          <w:szCs w:val="28"/>
        </w:rPr>
        <w:t>стремиться не снижать</w:t>
      </w:r>
      <w:proofErr w:type="gramEnd"/>
      <w:r w:rsidRPr="00687302">
        <w:rPr>
          <w:rFonts w:ascii="Times New Roman" w:hAnsi="Times New Roman" w:cs="Times New Roman"/>
          <w:sz w:val="28"/>
          <w:szCs w:val="28"/>
        </w:rPr>
        <w:t xml:space="preserve"> чувствительность ребенка, а уделять внимание созданию оптимальных условий для развития направленности его деятельности на содержание, требующее тонкого анализа, наблюдательности. В процессе обучения при благоприятных условиях типологическая тревожность может стать основой развития у ребенка ответственности и организованности деятельности. Тревожность нельзя рассматривать только, как отрицательное явление, тормозящее эффективность деятельности. Она может быть и особым условием, стимулирующим активность, </w:t>
      </w:r>
      <w:proofErr w:type="spellStart"/>
      <w:r w:rsidRPr="00687302">
        <w:rPr>
          <w:rFonts w:ascii="Times New Roman" w:hAnsi="Times New Roman" w:cs="Times New Roman"/>
          <w:sz w:val="28"/>
          <w:szCs w:val="28"/>
        </w:rPr>
        <w:t>саморегуляцию</w:t>
      </w:r>
      <w:proofErr w:type="spellEnd"/>
      <w:r w:rsidRPr="00687302">
        <w:rPr>
          <w:rFonts w:ascii="Times New Roman" w:hAnsi="Times New Roman" w:cs="Times New Roman"/>
          <w:sz w:val="28"/>
          <w:szCs w:val="28"/>
        </w:rPr>
        <w:t xml:space="preserve"> деятельности, что обеспечивает высокую продуктивность работы. Чтобы устранить отрицательные моменты тревожности (робость, неуверенность) самый эффективный способ – сформировать навыки деятельности, стимулировать переживания успеха. Только активная деятельность и развитие адекватной самооценки могут снизить ее.</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t xml:space="preserve">Тактика воздействия на свойства темперамента в другом виде деятельности. </w:t>
      </w:r>
      <w:proofErr w:type="gramStart"/>
      <w:r w:rsidRPr="00687302">
        <w:rPr>
          <w:rFonts w:ascii="Times New Roman" w:hAnsi="Times New Roman" w:cs="Times New Roman"/>
          <w:sz w:val="28"/>
          <w:szCs w:val="28"/>
        </w:rPr>
        <w:t>Например</w:t>
      </w:r>
      <w:proofErr w:type="gramEnd"/>
      <w:r w:rsidRPr="00687302">
        <w:rPr>
          <w:rFonts w:ascii="Times New Roman" w:hAnsi="Times New Roman" w:cs="Times New Roman"/>
          <w:sz w:val="28"/>
          <w:szCs w:val="28"/>
        </w:rPr>
        <w:t xml:space="preserve"> для снижения высокого уровня тревожности в обучении иногда эффективен не путь развития компетентности и навыков развития учебной деятельности, а путь активизации успеха в общении со сверстниками, который снижает общий уровень тревожности ребенка</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t xml:space="preserve">Построение </w:t>
      </w:r>
      <w:proofErr w:type="spellStart"/>
      <w:r w:rsidRPr="00687302">
        <w:rPr>
          <w:rFonts w:ascii="Times New Roman" w:hAnsi="Times New Roman" w:cs="Times New Roman"/>
          <w:sz w:val="28"/>
          <w:szCs w:val="28"/>
        </w:rPr>
        <w:t>воспитательн</w:t>
      </w:r>
      <w:proofErr w:type="gramStart"/>
      <w:r w:rsidRPr="00687302">
        <w:rPr>
          <w:rFonts w:ascii="Times New Roman" w:hAnsi="Times New Roman" w:cs="Times New Roman"/>
          <w:sz w:val="28"/>
          <w:szCs w:val="28"/>
        </w:rPr>
        <w:t>о</w:t>
      </w:r>
      <w:proofErr w:type="spellEnd"/>
      <w:r w:rsidRPr="00687302">
        <w:rPr>
          <w:rFonts w:ascii="Times New Roman" w:hAnsi="Times New Roman" w:cs="Times New Roman"/>
          <w:sz w:val="28"/>
          <w:szCs w:val="28"/>
        </w:rPr>
        <w:t>-</w:t>
      </w:r>
      <w:proofErr w:type="gramEnd"/>
      <w:r w:rsidRPr="00687302">
        <w:rPr>
          <w:rFonts w:ascii="Times New Roman" w:hAnsi="Times New Roman" w:cs="Times New Roman"/>
          <w:sz w:val="28"/>
          <w:szCs w:val="28"/>
        </w:rPr>
        <w:t xml:space="preserve"> образовательного процесса, на основе своеобразия индивидуально-психологического стиля деятельности ребенка.</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t xml:space="preserve">Особое место в работе с детьми старшего дошкольного возраста должна занять тактика опоры на индивидуально-типологические особенности </w:t>
      </w:r>
      <w:proofErr w:type="spellStart"/>
      <w:r w:rsidRPr="00687302">
        <w:rPr>
          <w:rFonts w:ascii="Times New Roman" w:hAnsi="Times New Roman" w:cs="Times New Roman"/>
          <w:sz w:val="28"/>
          <w:szCs w:val="28"/>
        </w:rPr>
        <w:t>саморегуляции</w:t>
      </w:r>
      <w:proofErr w:type="spellEnd"/>
      <w:r w:rsidRPr="00687302">
        <w:rPr>
          <w:rFonts w:ascii="Times New Roman" w:hAnsi="Times New Roman" w:cs="Times New Roman"/>
          <w:sz w:val="28"/>
          <w:szCs w:val="28"/>
        </w:rPr>
        <w:t xml:space="preserve"> деятельности поведения ребенка.</w:t>
      </w:r>
    </w:p>
    <w:p w:rsidR="00687302" w:rsidRPr="00687302" w:rsidRDefault="00687302" w:rsidP="00687302">
      <w:pPr>
        <w:numPr>
          <w:ilvl w:val="0"/>
          <w:numId w:val="3"/>
        </w:numPr>
        <w:jc w:val="both"/>
        <w:rPr>
          <w:rFonts w:ascii="Times New Roman" w:hAnsi="Times New Roman" w:cs="Times New Roman"/>
          <w:sz w:val="28"/>
          <w:szCs w:val="28"/>
        </w:rPr>
      </w:pPr>
      <w:r w:rsidRPr="00687302">
        <w:rPr>
          <w:rFonts w:ascii="Times New Roman" w:hAnsi="Times New Roman" w:cs="Times New Roman"/>
          <w:sz w:val="28"/>
          <w:szCs w:val="28"/>
        </w:rPr>
        <w:t>Тактика предвосхищения, ожидания возможного поведенческого репертуара ребенка на занятиях и принятие соответствующих профилактических мер. Работа с не последствием, а предупреждение нежелательного поведения. Например, воспитатель прекрасно знает о безудержности, эмоциональной возбудимости, повышенной двигательной активности. Значит, надо заранее предвидеть, что на занятии в какое-то время такое поведение может появиться, и заранее спланировать, в какое русло эту активность продуктивно направить.</w:t>
      </w:r>
    </w:p>
    <w:p w:rsidR="00687302" w:rsidRPr="00687302" w:rsidRDefault="00687302" w:rsidP="00687302">
      <w:pPr>
        <w:jc w:val="both"/>
        <w:rPr>
          <w:rFonts w:ascii="Times New Roman" w:hAnsi="Times New Roman" w:cs="Times New Roman"/>
          <w:sz w:val="28"/>
          <w:szCs w:val="28"/>
        </w:rPr>
      </w:pPr>
    </w:p>
    <w:p w:rsidR="00687302" w:rsidRPr="00687302" w:rsidRDefault="00687302" w:rsidP="00687302">
      <w:pPr>
        <w:jc w:val="both"/>
        <w:rPr>
          <w:rFonts w:ascii="Times New Roman" w:hAnsi="Times New Roman" w:cs="Times New Roman"/>
          <w:sz w:val="28"/>
          <w:szCs w:val="28"/>
        </w:rPr>
      </w:pPr>
    </w:p>
    <w:p w:rsidR="00D36848" w:rsidRPr="0000500C" w:rsidRDefault="00D36848" w:rsidP="00687302">
      <w:pPr>
        <w:jc w:val="both"/>
        <w:rPr>
          <w:sz w:val="28"/>
          <w:szCs w:val="28"/>
        </w:rPr>
      </w:pPr>
    </w:p>
    <w:sectPr w:rsidR="00D36848" w:rsidRPr="0000500C" w:rsidSect="005B7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595"/>
    <w:multiLevelType w:val="hybridMultilevel"/>
    <w:tmpl w:val="6EB8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E267E"/>
    <w:multiLevelType w:val="hybridMultilevel"/>
    <w:tmpl w:val="C07A8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531862"/>
    <w:multiLevelType w:val="hybridMultilevel"/>
    <w:tmpl w:val="4996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C1488"/>
    <w:multiLevelType w:val="hybridMultilevel"/>
    <w:tmpl w:val="8EBC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711A"/>
    <w:rsid w:val="0000500C"/>
    <w:rsid w:val="00073C4B"/>
    <w:rsid w:val="001516D4"/>
    <w:rsid w:val="002276F3"/>
    <w:rsid w:val="002B3405"/>
    <w:rsid w:val="002E4B3F"/>
    <w:rsid w:val="00413649"/>
    <w:rsid w:val="00435FBC"/>
    <w:rsid w:val="004B07BD"/>
    <w:rsid w:val="004D77F0"/>
    <w:rsid w:val="005B711A"/>
    <w:rsid w:val="005C27D5"/>
    <w:rsid w:val="005C71B9"/>
    <w:rsid w:val="006828BD"/>
    <w:rsid w:val="00687302"/>
    <w:rsid w:val="0069013C"/>
    <w:rsid w:val="008844F0"/>
    <w:rsid w:val="009A35DE"/>
    <w:rsid w:val="00B41FC4"/>
    <w:rsid w:val="00B80157"/>
    <w:rsid w:val="00D32CEE"/>
    <w:rsid w:val="00D36848"/>
    <w:rsid w:val="00E30F09"/>
    <w:rsid w:val="00EC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paragraph" w:styleId="1">
    <w:name w:val="heading 1"/>
    <w:basedOn w:val="a"/>
    <w:next w:val="a"/>
    <w:link w:val="10"/>
    <w:uiPriority w:val="9"/>
    <w:qFormat/>
    <w:rsid w:val="005C7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71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711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B7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1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11A"/>
    <w:rPr>
      <w:rFonts w:ascii="Tahoma" w:hAnsi="Tahoma" w:cs="Tahoma"/>
      <w:sz w:val="16"/>
      <w:szCs w:val="16"/>
    </w:rPr>
  </w:style>
  <w:style w:type="character" w:customStyle="1" w:styleId="10">
    <w:name w:val="Заголовок 1 Знак"/>
    <w:basedOn w:val="a0"/>
    <w:link w:val="1"/>
    <w:uiPriority w:val="9"/>
    <w:rsid w:val="005C71B9"/>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B41FC4"/>
    <w:rPr>
      <w:b/>
      <w:bCs/>
    </w:rPr>
  </w:style>
  <w:style w:type="paragraph" w:styleId="a7">
    <w:name w:val="No Spacing"/>
    <w:uiPriority w:val="1"/>
    <w:qFormat/>
    <w:rsid w:val="00B41FC4"/>
    <w:pPr>
      <w:spacing w:after="0" w:line="240" w:lineRule="auto"/>
    </w:pPr>
  </w:style>
  <w:style w:type="character" w:styleId="a8">
    <w:name w:val="Emphasis"/>
    <w:basedOn w:val="a0"/>
    <w:uiPriority w:val="20"/>
    <w:qFormat/>
    <w:rsid w:val="00B41FC4"/>
    <w:rPr>
      <w:i/>
      <w:iCs/>
    </w:rPr>
  </w:style>
  <w:style w:type="character" w:styleId="a9">
    <w:name w:val="Hyperlink"/>
    <w:basedOn w:val="a0"/>
    <w:uiPriority w:val="99"/>
    <w:unhideWhenUsed/>
    <w:rsid w:val="006828BD"/>
    <w:rPr>
      <w:color w:val="0000FF" w:themeColor="hyperlink"/>
      <w:u w:val="single"/>
    </w:rPr>
  </w:style>
  <w:style w:type="paragraph" w:styleId="aa">
    <w:name w:val="List Paragraph"/>
    <w:basedOn w:val="a"/>
    <w:uiPriority w:val="34"/>
    <w:qFormat/>
    <w:rsid w:val="00687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218">
      <w:bodyDiv w:val="1"/>
      <w:marLeft w:val="0"/>
      <w:marRight w:val="0"/>
      <w:marTop w:val="0"/>
      <w:marBottom w:val="0"/>
      <w:divBdr>
        <w:top w:val="none" w:sz="0" w:space="0" w:color="auto"/>
        <w:left w:val="none" w:sz="0" w:space="0" w:color="auto"/>
        <w:bottom w:val="none" w:sz="0" w:space="0" w:color="auto"/>
        <w:right w:val="none" w:sz="0" w:space="0" w:color="auto"/>
      </w:divBdr>
      <w:divsChild>
        <w:div w:id="264384710">
          <w:marLeft w:val="0"/>
          <w:marRight w:val="0"/>
          <w:marTop w:val="0"/>
          <w:marBottom w:val="0"/>
          <w:divBdr>
            <w:top w:val="none" w:sz="0" w:space="0" w:color="auto"/>
            <w:left w:val="none" w:sz="0" w:space="0" w:color="auto"/>
            <w:bottom w:val="none" w:sz="0" w:space="0" w:color="auto"/>
            <w:right w:val="none" w:sz="0" w:space="0" w:color="auto"/>
          </w:divBdr>
          <w:divsChild>
            <w:div w:id="1046443177">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 w:id="665472432">
      <w:bodyDiv w:val="1"/>
      <w:marLeft w:val="0"/>
      <w:marRight w:val="0"/>
      <w:marTop w:val="0"/>
      <w:marBottom w:val="0"/>
      <w:divBdr>
        <w:top w:val="none" w:sz="0" w:space="0" w:color="auto"/>
        <w:left w:val="none" w:sz="0" w:space="0" w:color="auto"/>
        <w:bottom w:val="none" w:sz="0" w:space="0" w:color="auto"/>
        <w:right w:val="none" w:sz="0" w:space="0" w:color="auto"/>
      </w:divBdr>
    </w:div>
    <w:div w:id="1127773168">
      <w:bodyDiv w:val="1"/>
      <w:marLeft w:val="0"/>
      <w:marRight w:val="0"/>
      <w:marTop w:val="0"/>
      <w:marBottom w:val="0"/>
      <w:divBdr>
        <w:top w:val="none" w:sz="0" w:space="0" w:color="auto"/>
        <w:left w:val="none" w:sz="0" w:space="0" w:color="auto"/>
        <w:bottom w:val="none" w:sz="0" w:space="0" w:color="auto"/>
        <w:right w:val="none" w:sz="0" w:space="0" w:color="auto"/>
      </w:divBdr>
    </w:div>
    <w:div w:id="1212110443">
      <w:bodyDiv w:val="1"/>
      <w:marLeft w:val="0"/>
      <w:marRight w:val="0"/>
      <w:marTop w:val="0"/>
      <w:marBottom w:val="0"/>
      <w:divBdr>
        <w:top w:val="none" w:sz="0" w:space="0" w:color="auto"/>
        <w:left w:val="none" w:sz="0" w:space="0" w:color="auto"/>
        <w:bottom w:val="none" w:sz="0" w:space="0" w:color="auto"/>
        <w:right w:val="none" w:sz="0" w:space="0" w:color="auto"/>
      </w:divBdr>
    </w:div>
    <w:div w:id="1566330311">
      <w:bodyDiv w:val="1"/>
      <w:marLeft w:val="0"/>
      <w:marRight w:val="0"/>
      <w:marTop w:val="0"/>
      <w:marBottom w:val="0"/>
      <w:divBdr>
        <w:top w:val="none" w:sz="0" w:space="0" w:color="auto"/>
        <w:left w:val="none" w:sz="0" w:space="0" w:color="auto"/>
        <w:bottom w:val="none" w:sz="0" w:space="0" w:color="auto"/>
        <w:right w:val="none" w:sz="0" w:space="0" w:color="auto"/>
      </w:divBdr>
    </w:div>
    <w:div w:id="19816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Катя</cp:lastModifiedBy>
  <cp:revision>4</cp:revision>
  <cp:lastPrinted>2015-11-04T16:21:00Z</cp:lastPrinted>
  <dcterms:created xsi:type="dcterms:W3CDTF">2023-12-21T18:06:00Z</dcterms:created>
  <dcterms:modified xsi:type="dcterms:W3CDTF">2024-04-20T23:02:00Z</dcterms:modified>
</cp:coreProperties>
</file>