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B12" w:rsidRDefault="00433B12" w:rsidP="002B63CC">
      <w:pPr>
        <w:spacing w:after="0" w:line="240" w:lineRule="auto"/>
        <w:jc w:val="center"/>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Консультация для педагогов</w:t>
      </w:r>
    </w:p>
    <w:p w:rsidR="002B63CC" w:rsidRPr="002B63CC" w:rsidRDefault="002B63CC" w:rsidP="002B63CC">
      <w:pPr>
        <w:spacing w:after="0" w:line="240" w:lineRule="auto"/>
        <w:jc w:val="center"/>
        <w:textAlignment w:val="baseline"/>
        <w:rPr>
          <w:rFonts w:ascii="Times New Roman" w:eastAsia="Times New Roman" w:hAnsi="Times New Roman" w:cs="Times New Roman"/>
          <w:sz w:val="28"/>
          <w:szCs w:val="28"/>
          <w:lang w:eastAsia="ru-RU"/>
        </w:rPr>
      </w:pPr>
      <w:r w:rsidRPr="002B63CC">
        <w:rPr>
          <w:rFonts w:ascii="Times New Roman" w:eastAsia="Times New Roman" w:hAnsi="Times New Roman" w:cs="Times New Roman"/>
          <w:b/>
          <w:bCs/>
          <w:sz w:val="28"/>
          <w:szCs w:val="28"/>
          <w:lang w:eastAsia="ru-RU"/>
        </w:rPr>
        <w:t>«Социализация старших дошкольников в процессе игровой деятельности»</w:t>
      </w:r>
    </w:p>
    <w:p w:rsidR="002B63CC" w:rsidRPr="00433B12" w:rsidRDefault="002B63CC" w:rsidP="002B63CC">
      <w:pPr>
        <w:spacing w:after="0" w:line="240" w:lineRule="auto"/>
        <w:jc w:val="both"/>
        <w:textAlignment w:val="baseline"/>
        <w:rPr>
          <w:rFonts w:ascii="Times New Roman" w:eastAsia="Times New Roman" w:hAnsi="Times New Roman" w:cs="Times New Roman"/>
          <w:sz w:val="28"/>
          <w:szCs w:val="28"/>
          <w:lang w:eastAsia="ru-RU"/>
        </w:rPr>
      </w:pPr>
    </w:p>
    <w:p w:rsidR="002B63CC" w:rsidRPr="002B63CC" w:rsidRDefault="002B63CC" w:rsidP="00433B12">
      <w:pPr>
        <w:spacing w:after="0" w:line="240" w:lineRule="auto"/>
        <w:jc w:val="right"/>
        <w:textAlignment w:val="baseline"/>
        <w:rPr>
          <w:rFonts w:ascii="Times New Roman" w:eastAsia="Times New Roman" w:hAnsi="Times New Roman" w:cs="Times New Roman"/>
          <w:color w:val="222222"/>
          <w:sz w:val="28"/>
          <w:szCs w:val="28"/>
          <w:lang w:eastAsia="ru-RU"/>
        </w:rPr>
      </w:pPr>
      <w:r w:rsidRPr="002B63CC">
        <w:rPr>
          <w:rFonts w:ascii="Times New Roman" w:eastAsia="Times New Roman" w:hAnsi="Times New Roman" w:cs="Times New Roman"/>
          <w:i/>
          <w:iCs/>
          <w:color w:val="222222"/>
          <w:sz w:val="28"/>
          <w:szCs w:val="28"/>
          <w:bdr w:val="none" w:sz="0" w:space="0" w:color="auto" w:frame="1"/>
          <w:lang w:eastAsia="ru-RU"/>
        </w:rPr>
        <w:t>«Без игры нет и не может быть полноценного умственного развития. Игра — это огромное светлое окно, через которое в духовный мир ребенка вливается живительный поток представлений, понятий. Игра — это искра, зажигающая огонёк пытливости и любознательности»</w:t>
      </w:r>
    </w:p>
    <w:p w:rsidR="002B63CC" w:rsidRPr="002B63CC" w:rsidRDefault="002B63CC" w:rsidP="002B63CC">
      <w:pPr>
        <w:spacing w:after="0" w:line="240" w:lineRule="auto"/>
        <w:jc w:val="right"/>
        <w:textAlignment w:val="baseline"/>
        <w:rPr>
          <w:rFonts w:ascii="Times New Roman" w:eastAsia="Times New Roman" w:hAnsi="Times New Roman" w:cs="Times New Roman"/>
          <w:color w:val="222222"/>
          <w:sz w:val="28"/>
          <w:szCs w:val="28"/>
          <w:lang w:eastAsia="ru-RU"/>
        </w:rPr>
      </w:pPr>
      <w:r w:rsidRPr="002B63CC">
        <w:rPr>
          <w:rFonts w:ascii="Times New Roman" w:eastAsia="Times New Roman" w:hAnsi="Times New Roman" w:cs="Times New Roman"/>
          <w:i/>
          <w:iCs/>
          <w:color w:val="222222"/>
          <w:sz w:val="28"/>
          <w:szCs w:val="28"/>
          <w:bdr w:val="none" w:sz="0" w:space="0" w:color="auto" w:frame="1"/>
          <w:lang w:eastAsia="ru-RU"/>
        </w:rPr>
        <w:t> В.А. Сухомлинский.</w:t>
      </w:r>
    </w:p>
    <w:p w:rsidR="002B63CC" w:rsidRPr="00433B12" w:rsidRDefault="002B63CC" w:rsidP="00433B12">
      <w:pPr>
        <w:spacing w:after="0"/>
        <w:ind w:firstLine="851"/>
        <w:jc w:val="both"/>
        <w:textAlignment w:val="baseline"/>
        <w:rPr>
          <w:rFonts w:ascii="Times New Roman" w:eastAsia="Times New Roman" w:hAnsi="Times New Roman" w:cs="Times New Roman"/>
          <w:color w:val="000000" w:themeColor="text1"/>
          <w:sz w:val="28"/>
          <w:szCs w:val="28"/>
          <w:lang w:eastAsia="ru-RU"/>
        </w:rPr>
      </w:pPr>
    </w:p>
    <w:p w:rsidR="002B63CC" w:rsidRPr="00433B12" w:rsidRDefault="002B63CC" w:rsidP="00433B12">
      <w:pPr>
        <w:spacing w:after="0"/>
        <w:ind w:firstLine="851"/>
        <w:jc w:val="both"/>
        <w:textAlignment w:val="baseline"/>
        <w:rPr>
          <w:rFonts w:ascii="Times New Roman" w:eastAsia="Times New Roman" w:hAnsi="Times New Roman" w:cs="Times New Roman"/>
          <w:color w:val="000000" w:themeColor="text1"/>
          <w:sz w:val="28"/>
          <w:szCs w:val="28"/>
          <w:lang w:eastAsia="ru-RU"/>
        </w:rPr>
      </w:pPr>
      <w:r w:rsidRPr="00433B12">
        <w:rPr>
          <w:rFonts w:ascii="Times New Roman" w:eastAsia="Times New Roman" w:hAnsi="Times New Roman" w:cs="Times New Roman"/>
          <w:b/>
          <w:bCs/>
          <w:color w:val="000000" w:themeColor="text1"/>
          <w:sz w:val="28"/>
          <w:szCs w:val="28"/>
          <w:lang w:eastAsia="ru-RU"/>
        </w:rPr>
        <w:t>Социализация</w:t>
      </w:r>
      <w:r w:rsidR="00433B12">
        <w:rPr>
          <w:rFonts w:ascii="Times New Roman" w:eastAsia="Times New Roman" w:hAnsi="Times New Roman" w:cs="Times New Roman"/>
          <w:color w:val="000000" w:themeColor="text1"/>
          <w:sz w:val="28"/>
          <w:szCs w:val="28"/>
          <w:lang w:eastAsia="ru-RU"/>
        </w:rPr>
        <w:t xml:space="preserve"> </w:t>
      </w:r>
      <w:r w:rsidRPr="00433B12">
        <w:rPr>
          <w:rFonts w:ascii="Times New Roman" w:eastAsia="Times New Roman" w:hAnsi="Times New Roman" w:cs="Times New Roman"/>
          <w:color w:val="000000" w:themeColor="text1"/>
          <w:sz w:val="28"/>
          <w:szCs w:val="28"/>
          <w:lang w:eastAsia="ru-RU"/>
        </w:rPr>
        <w:t xml:space="preserve">– это двусторонний процесс, включающий в себя: усвоение ребёнком социального опыта путём вхождения в социальную среду, систему социальных связей.  Развитие социальной компетенции – важный и необходимый этап социализации ребёнка в общем процессе усвоения им опыта общественной жизни и общественных отношений. Игра — ведущий вид деятельности в дошкольном возрасте. В ней ребёнок приобретает основные навыки социальной компетентности, необходимые для установления контакта и развития взаимодействия с окружающим миром. Как пишет Д. Б. </w:t>
      </w:r>
      <w:proofErr w:type="spellStart"/>
      <w:r w:rsidRPr="00433B12">
        <w:rPr>
          <w:rFonts w:ascii="Times New Roman" w:eastAsia="Times New Roman" w:hAnsi="Times New Roman" w:cs="Times New Roman"/>
          <w:color w:val="000000" w:themeColor="text1"/>
          <w:sz w:val="28"/>
          <w:szCs w:val="28"/>
          <w:lang w:eastAsia="ru-RU"/>
        </w:rPr>
        <w:t>Эльконин</w:t>
      </w:r>
      <w:proofErr w:type="spellEnd"/>
      <w:r w:rsidRPr="00433B12">
        <w:rPr>
          <w:rFonts w:ascii="Times New Roman" w:eastAsia="Times New Roman" w:hAnsi="Times New Roman" w:cs="Times New Roman"/>
          <w:color w:val="000000" w:themeColor="text1"/>
          <w:sz w:val="28"/>
          <w:szCs w:val="28"/>
          <w:lang w:eastAsia="ru-RU"/>
        </w:rPr>
        <w:t>, на основе взаимно противоречивых тенденций ребёнка к самостоятельности и к совместной жизни с взрослым зарождается новый тип деятельности – ролевая игра, в которой ребенок берёт на себя роль взрослого и через содержание игры приобщается к жизни взрослых.</w:t>
      </w:r>
    </w:p>
    <w:p w:rsidR="002B63CC" w:rsidRPr="00433B12" w:rsidRDefault="002B63CC" w:rsidP="00433B12">
      <w:pPr>
        <w:spacing w:after="150"/>
        <w:ind w:firstLine="851"/>
        <w:jc w:val="both"/>
        <w:textAlignment w:val="baseline"/>
        <w:rPr>
          <w:rFonts w:ascii="Times New Roman" w:eastAsia="Times New Roman" w:hAnsi="Times New Roman" w:cs="Times New Roman"/>
          <w:color w:val="000000" w:themeColor="text1"/>
          <w:sz w:val="28"/>
          <w:szCs w:val="28"/>
          <w:lang w:eastAsia="ru-RU"/>
        </w:rPr>
      </w:pPr>
      <w:r w:rsidRPr="00433B12">
        <w:rPr>
          <w:rFonts w:ascii="Times New Roman" w:eastAsia="Times New Roman" w:hAnsi="Times New Roman" w:cs="Times New Roman"/>
          <w:b/>
          <w:bCs/>
          <w:color w:val="000000" w:themeColor="text1"/>
          <w:sz w:val="28"/>
          <w:szCs w:val="28"/>
          <w:lang w:eastAsia="ru-RU"/>
        </w:rPr>
        <w:t>Сюжетно-ролевые игры:</w:t>
      </w:r>
    </w:p>
    <w:p w:rsidR="002B63CC" w:rsidRPr="00433B12" w:rsidRDefault="002B63CC" w:rsidP="00433B12">
      <w:pPr>
        <w:numPr>
          <w:ilvl w:val="0"/>
          <w:numId w:val="1"/>
        </w:numPr>
        <w:spacing w:after="0"/>
        <w:ind w:left="360" w:right="360" w:firstLine="491"/>
        <w:jc w:val="both"/>
        <w:textAlignment w:val="baseline"/>
        <w:rPr>
          <w:rFonts w:ascii="Times New Roman" w:eastAsia="Times New Roman" w:hAnsi="Times New Roman" w:cs="Times New Roman"/>
          <w:color w:val="000000" w:themeColor="text1"/>
          <w:sz w:val="28"/>
          <w:szCs w:val="28"/>
          <w:lang w:eastAsia="ru-RU"/>
        </w:rPr>
      </w:pPr>
      <w:r w:rsidRPr="00433B12">
        <w:rPr>
          <w:rFonts w:ascii="Times New Roman" w:eastAsia="Times New Roman" w:hAnsi="Times New Roman" w:cs="Times New Roman"/>
          <w:color w:val="000000" w:themeColor="text1"/>
          <w:sz w:val="28"/>
          <w:szCs w:val="28"/>
          <w:lang w:eastAsia="ru-RU"/>
        </w:rPr>
        <w:t>Бытовые игры: моделируют события из жизни близкого, социального</w:t>
      </w:r>
      <w:r w:rsidR="00433B12">
        <w:rPr>
          <w:rFonts w:ascii="Times New Roman" w:eastAsia="Times New Roman" w:hAnsi="Times New Roman" w:cs="Times New Roman"/>
          <w:color w:val="000000" w:themeColor="text1"/>
          <w:sz w:val="28"/>
          <w:szCs w:val="28"/>
          <w:lang w:eastAsia="ru-RU"/>
        </w:rPr>
        <w:t xml:space="preserve"> окружения ребёнка. («Семья», «</w:t>
      </w:r>
      <w:r w:rsidRPr="00433B12">
        <w:rPr>
          <w:rFonts w:ascii="Times New Roman" w:eastAsia="Times New Roman" w:hAnsi="Times New Roman" w:cs="Times New Roman"/>
          <w:color w:val="000000" w:themeColor="text1"/>
          <w:sz w:val="28"/>
          <w:szCs w:val="28"/>
          <w:lang w:eastAsia="ru-RU"/>
        </w:rPr>
        <w:t>Парикмахерская», «Скорая помощь», «Магазин», «Детский сад», «Швейная мастерская»)</w:t>
      </w:r>
    </w:p>
    <w:p w:rsidR="002B63CC" w:rsidRPr="00433B12" w:rsidRDefault="002B63CC" w:rsidP="00433B12">
      <w:pPr>
        <w:numPr>
          <w:ilvl w:val="0"/>
          <w:numId w:val="1"/>
        </w:numPr>
        <w:spacing w:after="0"/>
        <w:ind w:left="360" w:right="360" w:firstLine="491"/>
        <w:jc w:val="both"/>
        <w:textAlignment w:val="baseline"/>
        <w:rPr>
          <w:rFonts w:ascii="Times New Roman" w:eastAsia="Times New Roman" w:hAnsi="Times New Roman" w:cs="Times New Roman"/>
          <w:color w:val="000000" w:themeColor="text1"/>
          <w:sz w:val="28"/>
          <w:szCs w:val="28"/>
          <w:lang w:eastAsia="ru-RU"/>
        </w:rPr>
      </w:pPr>
      <w:r w:rsidRPr="00433B12">
        <w:rPr>
          <w:rFonts w:ascii="Times New Roman" w:eastAsia="Times New Roman" w:hAnsi="Times New Roman" w:cs="Times New Roman"/>
          <w:color w:val="000000" w:themeColor="text1"/>
          <w:sz w:val="28"/>
          <w:szCs w:val="28"/>
          <w:lang w:eastAsia="ru-RU"/>
        </w:rPr>
        <w:t>Производственные игры: направлены на познание социальных, общественных отношений в рамках производственной деятельности, отражающие профессиональный труд людей. (Строительные игры, сельскохозяйственные, рекламные агентства, туристические фирмы, творческие мастерские)</w:t>
      </w:r>
    </w:p>
    <w:p w:rsidR="002B63CC" w:rsidRPr="00433B12" w:rsidRDefault="002B63CC" w:rsidP="00433B12">
      <w:pPr>
        <w:numPr>
          <w:ilvl w:val="0"/>
          <w:numId w:val="1"/>
        </w:numPr>
        <w:spacing w:after="0"/>
        <w:ind w:left="360" w:right="360" w:firstLine="491"/>
        <w:jc w:val="both"/>
        <w:textAlignment w:val="baseline"/>
        <w:rPr>
          <w:rFonts w:ascii="Times New Roman" w:eastAsia="Times New Roman" w:hAnsi="Times New Roman" w:cs="Times New Roman"/>
          <w:color w:val="000000" w:themeColor="text1"/>
          <w:sz w:val="28"/>
          <w:szCs w:val="28"/>
          <w:lang w:eastAsia="ru-RU"/>
        </w:rPr>
      </w:pPr>
      <w:r w:rsidRPr="00433B12">
        <w:rPr>
          <w:rFonts w:ascii="Times New Roman" w:eastAsia="Times New Roman" w:hAnsi="Times New Roman" w:cs="Times New Roman"/>
          <w:color w:val="000000" w:themeColor="text1"/>
          <w:sz w:val="28"/>
          <w:szCs w:val="28"/>
          <w:lang w:eastAsia="ru-RU"/>
        </w:rPr>
        <w:t>Общественно-политические игры: представлены играми с социальным и военно-историческим содержанием. (Игры в войну, армию, разведку, «Я б в политики пошёл»)</w:t>
      </w:r>
    </w:p>
    <w:p w:rsidR="002B63CC" w:rsidRPr="00433B12" w:rsidRDefault="002B63CC" w:rsidP="00433B12">
      <w:pPr>
        <w:numPr>
          <w:ilvl w:val="0"/>
          <w:numId w:val="1"/>
        </w:numPr>
        <w:spacing w:after="0"/>
        <w:ind w:left="360" w:right="360" w:firstLine="491"/>
        <w:jc w:val="both"/>
        <w:textAlignment w:val="baseline"/>
        <w:rPr>
          <w:rFonts w:ascii="Times New Roman" w:eastAsia="Times New Roman" w:hAnsi="Times New Roman" w:cs="Times New Roman"/>
          <w:color w:val="000000" w:themeColor="text1"/>
          <w:sz w:val="28"/>
          <w:szCs w:val="28"/>
          <w:lang w:eastAsia="ru-RU"/>
        </w:rPr>
      </w:pPr>
      <w:r w:rsidRPr="00433B12">
        <w:rPr>
          <w:rFonts w:ascii="Times New Roman" w:eastAsia="Times New Roman" w:hAnsi="Times New Roman" w:cs="Times New Roman"/>
          <w:color w:val="000000" w:themeColor="text1"/>
          <w:sz w:val="28"/>
          <w:szCs w:val="28"/>
          <w:lang w:eastAsia="ru-RU"/>
        </w:rPr>
        <w:t>Исторические игры («Пираты», «Поиск сокровищ»)</w:t>
      </w:r>
    </w:p>
    <w:p w:rsidR="002B63CC" w:rsidRPr="00433B12" w:rsidRDefault="002B63CC" w:rsidP="00433B12">
      <w:pPr>
        <w:numPr>
          <w:ilvl w:val="0"/>
          <w:numId w:val="1"/>
        </w:numPr>
        <w:spacing w:after="0"/>
        <w:ind w:left="360" w:right="360" w:firstLine="491"/>
        <w:jc w:val="both"/>
        <w:textAlignment w:val="baseline"/>
        <w:rPr>
          <w:rFonts w:ascii="Times New Roman" w:eastAsia="Times New Roman" w:hAnsi="Times New Roman" w:cs="Times New Roman"/>
          <w:color w:val="000000" w:themeColor="text1"/>
          <w:sz w:val="28"/>
          <w:szCs w:val="28"/>
          <w:lang w:eastAsia="ru-RU"/>
        </w:rPr>
      </w:pPr>
      <w:r w:rsidRPr="00433B12">
        <w:rPr>
          <w:rFonts w:ascii="Times New Roman" w:eastAsia="Times New Roman" w:hAnsi="Times New Roman" w:cs="Times New Roman"/>
          <w:color w:val="000000" w:themeColor="text1"/>
          <w:sz w:val="28"/>
          <w:szCs w:val="28"/>
          <w:lang w:eastAsia="ru-RU"/>
        </w:rPr>
        <w:t>Фантастические игры («Полёт на луну», «Космические пираты»)</w:t>
      </w:r>
    </w:p>
    <w:p w:rsidR="002B63CC" w:rsidRPr="00433B12" w:rsidRDefault="002B63CC" w:rsidP="00433B12">
      <w:pPr>
        <w:spacing w:after="150"/>
        <w:ind w:firstLine="851"/>
        <w:jc w:val="both"/>
        <w:textAlignment w:val="baseline"/>
        <w:rPr>
          <w:rFonts w:ascii="Times New Roman" w:eastAsia="Times New Roman" w:hAnsi="Times New Roman" w:cs="Times New Roman"/>
          <w:color w:val="000000" w:themeColor="text1"/>
          <w:sz w:val="28"/>
          <w:szCs w:val="28"/>
          <w:lang w:eastAsia="ru-RU"/>
        </w:rPr>
      </w:pPr>
      <w:r w:rsidRPr="00433B12">
        <w:rPr>
          <w:rFonts w:ascii="Times New Roman" w:eastAsia="Times New Roman" w:hAnsi="Times New Roman" w:cs="Times New Roman"/>
          <w:color w:val="000000" w:themeColor="text1"/>
          <w:sz w:val="28"/>
          <w:szCs w:val="28"/>
          <w:lang w:eastAsia="ru-RU"/>
        </w:rPr>
        <w:t>Развитие сюжетов идёт </w:t>
      </w:r>
      <w:r w:rsidRPr="00433B12">
        <w:rPr>
          <w:rFonts w:ascii="Times New Roman" w:eastAsia="Times New Roman" w:hAnsi="Times New Roman" w:cs="Times New Roman"/>
          <w:b/>
          <w:bCs/>
          <w:color w:val="000000" w:themeColor="text1"/>
          <w:sz w:val="28"/>
          <w:szCs w:val="28"/>
          <w:lang w:eastAsia="ru-RU"/>
        </w:rPr>
        <w:t>от бытовых игр к играм с производственным сюжетом и, наконец, к играм с общественно-политическими сюжетами.</w:t>
      </w:r>
      <w:r w:rsidRPr="00433B12">
        <w:rPr>
          <w:rFonts w:ascii="Times New Roman" w:eastAsia="Times New Roman" w:hAnsi="Times New Roman" w:cs="Times New Roman"/>
          <w:color w:val="000000" w:themeColor="text1"/>
          <w:sz w:val="28"/>
          <w:szCs w:val="28"/>
          <w:lang w:eastAsia="ru-RU"/>
        </w:rPr>
        <w:t> Такая последовательность происходит с расширением кругозора ребёнка и его жизненного опыта, с вхождением его во всё более глубокое содержание жизни взрослых.</w:t>
      </w:r>
    </w:p>
    <w:p w:rsidR="002B63CC" w:rsidRPr="00433B12" w:rsidRDefault="002B63CC" w:rsidP="00433B12">
      <w:pPr>
        <w:spacing w:after="150"/>
        <w:ind w:firstLine="851"/>
        <w:jc w:val="both"/>
        <w:textAlignment w:val="baseline"/>
        <w:rPr>
          <w:rFonts w:ascii="Times New Roman" w:eastAsia="Times New Roman" w:hAnsi="Times New Roman" w:cs="Times New Roman"/>
          <w:color w:val="000000" w:themeColor="text1"/>
          <w:sz w:val="28"/>
          <w:szCs w:val="28"/>
          <w:lang w:eastAsia="ru-RU"/>
        </w:rPr>
      </w:pPr>
      <w:r w:rsidRPr="00433B12">
        <w:rPr>
          <w:rFonts w:ascii="Times New Roman" w:eastAsia="Times New Roman" w:hAnsi="Times New Roman" w:cs="Times New Roman"/>
          <w:color w:val="000000" w:themeColor="text1"/>
          <w:sz w:val="28"/>
          <w:szCs w:val="28"/>
          <w:lang w:eastAsia="ru-RU"/>
        </w:rPr>
        <w:t>Организация и проведение сюжетно-ролевых игр производственной тематики требует большой предварительной подготовки. Для этого использую следующие </w:t>
      </w:r>
      <w:r w:rsidRPr="00433B12">
        <w:rPr>
          <w:rFonts w:ascii="Times New Roman" w:eastAsia="Times New Roman" w:hAnsi="Times New Roman" w:cs="Times New Roman"/>
          <w:b/>
          <w:bCs/>
          <w:color w:val="000000" w:themeColor="text1"/>
          <w:sz w:val="28"/>
          <w:szCs w:val="28"/>
          <w:lang w:eastAsia="ru-RU"/>
        </w:rPr>
        <w:t>формы работы с детьми:</w:t>
      </w:r>
      <w:r w:rsidRPr="00433B12">
        <w:rPr>
          <w:rFonts w:ascii="Times New Roman" w:eastAsia="Times New Roman" w:hAnsi="Times New Roman" w:cs="Times New Roman"/>
          <w:color w:val="000000" w:themeColor="text1"/>
          <w:sz w:val="28"/>
          <w:szCs w:val="28"/>
          <w:lang w:eastAsia="ru-RU"/>
        </w:rPr>
        <w:t xml:space="preserve">  мозговой штурм «Что мы знаем о </w:t>
      </w:r>
      <w:r w:rsidRPr="00433B12">
        <w:rPr>
          <w:rFonts w:ascii="Times New Roman" w:eastAsia="Times New Roman" w:hAnsi="Times New Roman" w:cs="Times New Roman"/>
          <w:color w:val="000000" w:themeColor="text1"/>
          <w:sz w:val="28"/>
          <w:szCs w:val="28"/>
          <w:lang w:eastAsia="ru-RU"/>
        </w:rPr>
        <w:lastRenderedPageBreak/>
        <w:t>профессии…», интервью у представителей профессии, рассказы из моего личного опыта, ролевые диалоги, экскурсии, в результате которых создавались  тематические альбомы, фотоколлажи, фотогазеты. С ребятами открыли творческую мастерскую по изготовлению атрибутов к сюжетно-ролевым играм, где дети побывали в роли художника-оформителя, стилиста, художника-декоратора, дизайнера.</w:t>
      </w:r>
    </w:p>
    <w:p w:rsidR="002B63CC" w:rsidRPr="00433B12" w:rsidRDefault="00433B12" w:rsidP="00433B12">
      <w:pPr>
        <w:spacing w:after="150"/>
        <w:ind w:firstLine="851"/>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Как и любая женщина,</w:t>
      </w:r>
      <w:r w:rsidR="002B63CC" w:rsidRPr="00433B12">
        <w:rPr>
          <w:rFonts w:ascii="Times New Roman" w:eastAsia="Times New Roman" w:hAnsi="Times New Roman" w:cs="Times New Roman"/>
          <w:color w:val="000000" w:themeColor="text1"/>
          <w:sz w:val="28"/>
          <w:szCs w:val="28"/>
          <w:lang w:eastAsia="ru-RU"/>
        </w:rPr>
        <w:t xml:space="preserve"> девчонки модницы. Любимая игра</w:t>
      </w:r>
      <w:r w:rsidR="002B63CC" w:rsidRPr="00433B12">
        <w:rPr>
          <w:rFonts w:ascii="Times New Roman" w:eastAsia="Times New Roman" w:hAnsi="Times New Roman" w:cs="Times New Roman"/>
          <w:b/>
          <w:bCs/>
          <w:color w:val="000000" w:themeColor="text1"/>
          <w:sz w:val="28"/>
          <w:szCs w:val="28"/>
          <w:lang w:eastAsia="ru-RU"/>
        </w:rPr>
        <w:t> «швейное ателье</w:t>
      </w:r>
      <w:r w:rsidR="002B63CC" w:rsidRPr="00433B12">
        <w:rPr>
          <w:rFonts w:ascii="Times New Roman" w:eastAsia="Times New Roman" w:hAnsi="Times New Roman" w:cs="Times New Roman"/>
          <w:color w:val="000000" w:themeColor="text1"/>
          <w:sz w:val="28"/>
          <w:szCs w:val="28"/>
          <w:lang w:eastAsia="ru-RU"/>
        </w:rPr>
        <w:t>», с целью формирования первоначальных представлений  о  том, что на изготовление каждой вещи затрачивается много труда, расширить и закрепить знания детей о работе в швейном ателье, наблюдали за работой кастелянши в детском саду — Татьяной Николаевной. Дети  узнали много о работе портнихи, от выбора фасона, снятия мерок, раскладки выкроек и кройки, примерки, до пошива изделия. Совместно с девочками изготовили альбомы «Образцы тканей», «Журналы мод», витрину, набор тканей, пуговиц, ниток, лекала выкроек…</w:t>
      </w:r>
    </w:p>
    <w:p w:rsidR="002B63CC" w:rsidRPr="00433B12" w:rsidRDefault="002B63CC" w:rsidP="00433B12">
      <w:pPr>
        <w:spacing w:after="150"/>
        <w:ind w:firstLine="851"/>
        <w:jc w:val="both"/>
        <w:textAlignment w:val="baseline"/>
        <w:rPr>
          <w:rFonts w:ascii="Times New Roman" w:eastAsia="Times New Roman" w:hAnsi="Times New Roman" w:cs="Times New Roman"/>
          <w:color w:val="000000" w:themeColor="text1"/>
          <w:sz w:val="28"/>
          <w:szCs w:val="28"/>
          <w:lang w:eastAsia="ru-RU"/>
        </w:rPr>
      </w:pPr>
      <w:r w:rsidRPr="00433B12">
        <w:rPr>
          <w:rFonts w:ascii="Times New Roman" w:eastAsia="Times New Roman" w:hAnsi="Times New Roman" w:cs="Times New Roman"/>
          <w:color w:val="000000" w:themeColor="text1"/>
          <w:sz w:val="28"/>
          <w:szCs w:val="28"/>
          <w:lang w:eastAsia="ru-RU"/>
        </w:rPr>
        <w:t>Одной из любимых  игр детей старшей  группы  можно считать </w:t>
      </w:r>
      <w:r w:rsidRPr="00433B12">
        <w:rPr>
          <w:rFonts w:ascii="Times New Roman" w:eastAsia="Times New Roman" w:hAnsi="Times New Roman" w:cs="Times New Roman"/>
          <w:b/>
          <w:bCs/>
          <w:color w:val="000000" w:themeColor="text1"/>
          <w:sz w:val="28"/>
          <w:szCs w:val="28"/>
          <w:lang w:eastAsia="ru-RU"/>
        </w:rPr>
        <w:t>игру в «завод», </w:t>
      </w:r>
      <w:r w:rsidRPr="00433B12">
        <w:rPr>
          <w:rFonts w:ascii="Times New Roman" w:eastAsia="Times New Roman" w:hAnsi="Times New Roman" w:cs="Times New Roman"/>
          <w:color w:val="000000" w:themeColor="text1"/>
          <w:sz w:val="28"/>
          <w:szCs w:val="28"/>
          <w:lang w:eastAsia="ru-RU"/>
        </w:rPr>
        <w:t xml:space="preserve">которая  способствует формированию у детей положительного отношения к рядовым будничным профессиям. С этой целью  знакомила детей с КГМК. Завод — это золотые руки города. С целью формирования начальных понятий о самом производстве я предлагала детям подумать и рассказать, что же такое цех, какой он, кто работает в нем. Дальнейшим шагом в развитии познавательного интереса являлась постановка перед детьми вопроса: «Что из чего сделано?». Дети узнали, что многие предметы, в том числе «турбины» и «машины» изготовлены из металла. Вопрос «А где же берут этот металл, из чего и как его получают?» активизировал детскую познавательную деятельность. С целью формирования представлений о некоторых этапах процесса изготовления металла (сначала шахтеры добывают руду, из которой потом плавят сталь, а из нее изготавливают машины) детям было предложено рассмотреть иллюстрации к книге «От руды до металла» Г. </w:t>
      </w:r>
      <w:proofErr w:type="spellStart"/>
      <w:r w:rsidRPr="00433B12">
        <w:rPr>
          <w:rFonts w:ascii="Times New Roman" w:eastAsia="Times New Roman" w:hAnsi="Times New Roman" w:cs="Times New Roman"/>
          <w:color w:val="000000" w:themeColor="text1"/>
          <w:sz w:val="28"/>
          <w:szCs w:val="28"/>
          <w:lang w:eastAsia="ru-RU"/>
        </w:rPr>
        <w:t>Лейбензона</w:t>
      </w:r>
      <w:proofErr w:type="spellEnd"/>
      <w:r w:rsidRPr="00433B12">
        <w:rPr>
          <w:rFonts w:ascii="Times New Roman" w:eastAsia="Times New Roman" w:hAnsi="Times New Roman" w:cs="Times New Roman"/>
          <w:color w:val="000000" w:themeColor="text1"/>
          <w:sz w:val="28"/>
          <w:szCs w:val="28"/>
          <w:lang w:eastAsia="ru-RU"/>
        </w:rPr>
        <w:t xml:space="preserve">. Читая  книгу «33 профессии» вместе с гномом </w:t>
      </w:r>
      <w:proofErr w:type="spellStart"/>
      <w:r w:rsidRPr="00433B12">
        <w:rPr>
          <w:rFonts w:ascii="Times New Roman" w:eastAsia="Times New Roman" w:hAnsi="Times New Roman" w:cs="Times New Roman"/>
          <w:color w:val="000000" w:themeColor="text1"/>
          <w:sz w:val="28"/>
          <w:szCs w:val="28"/>
          <w:lang w:eastAsia="ru-RU"/>
        </w:rPr>
        <w:t>Никелькой</w:t>
      </w:r>
      <w:proofErr w:type="spellEnd"/>
      <w:r w:rsidRPr="00433B12">
        <w:rPr>
          <w:rFonts w:ascii="Times New Roman" w:eastAsia="Times New Roman" w:hAnsi="Times New Roman" w:cs="Times New Roman"/>
          <w:color w:val="000000" w:themeColor="text1"/>
          <w:sz w:val="28"/>
          <w:szCs w:val="28"/>
          <w:lang w:eastAsia="ru-RU"/>
        </w:rPr>
        <w:t xml:space="preserve"> дети узнали про профессии работников компании «Норильский Никель». Очень интересна и познавательна была экскурсия в «Музей камня» имени </w:t>
      </w:r>
      <w:proofErr w:type="spellStart"/>
      <w:r w:rsidRPr="00433B12">
        <w:rPr>
          <w:rFonts w:ascii="Times New Roman" w:eastAsia="Times New Roman" w:hAnsi="Times New Roman" w:cs="Times New Roman"/>
          <w:color w:val="000000" w:themeColor="text1"/>
          <w:sz w:val="28"/>
          <w:szCs w:val="28"/>
          <w:lang w:eastAsia="ru-RU"/>
        </w:rPr>
        <w:t>Дава</w:t>
      </w:r>
      <w:proofErr w:type="spellEnd"/>
      <w:r w:rsidRPr="00433B12">
        <w:rPr>
          <w:rFonts w:ascii="Times New Roman" w:eastAsia="Times New Roman" w:hAnsi="Times New Roman" w:cs="Times New Roman"/>
          <w:color w:val="000000" w:themeColor="text1"/>
          <w:sz w:val="28"/>
          <w:szCs w:val="28"/>
          <w:lang w:eastAsia="ru-RU"/>
        </w:rPr>
        <w:t>. Чтобы дети осознали профессиональную роль рабочего, им было предложено рассмотреть иллюстрации к этой книге (художник В. Уборевич — Боровский) и рассказать, что делает рабочий, на каком станке работает, для чего он трудится. После повторного чтения, самостоятельного рассматривания иллюстраций детям предлагалось вообразить, как бы они действовали, если бы были рабочими. Знания, мысленные образы становились для детей стимулом, побуждающим к творческой игре. Постановка ребёнка в позицию — ты рабочий (хотя и в предполагаемой ситуации) является одним из методов формирования у него интереса к труду рабочего. По мере развития ролевых игр типа «завод» у детей появлялась потребность в изготовлении предметов, нужных для диспетчера, металлурга (трубы, пропуска, защитные очки). Эти атрибуты дети изготовили из бумаги, катушек.</w:t>
      </w:r>
    </w:p>
    <w:p w:rsidR="002B63CC" w:rsidRPr="00433B12" w:rsidRDefault="002B63CC" w:rsidP="00433B12">
      <w:pPr>
        <w:spacing w:after="150"/>
        <w:ind w:firstLine="851"/>
        <w:jc w:val="both"/>
        <w:textAlignment w:val="baseline"/>
        <w:rPr>
          <w:rFonts w:ascii="Times New Roman" w:eastAsia="Times New Roman" w:hAnsi="Times New Roman" w:cs="Times New Roman"/>
          <w:color w:val="000000" w:themeColor="text1"/>
          <w:sz w:val="28"/>
          <w:szCs w:val="28"/>
          <w:lang w:eastAsia="ru-RU"/>
        </w:rPr>
      </w:pPr>
      <w:r w:rsidRPr="00433B12">
        <w:rPr>
          <w:rFonts w:ascii="Times New Roman" w:eastAsia="Times New Roman" w:hAnsi="Times New Roman" w:cs="Times New Roman"/>
          <w:color w:val="000000" w:themeColor="text1"/>
          <w:sz w:val="28"/>
          <w:szCs w:val="28"/>
          <w:lang w:eastAsia="ru-RU"/>
        </w:rPr>
        <w:lastRenderedPageBreak/>
        <w:t>Все мальчишки мечтают, когда вырастут водить автомобиль, как папа</w:t>
      </w:r>
      <w:r w:rsidR="00433B12" w:rsidRPr="00433B12">
        <w:rPr>
          <w:rFonts w:ascii="Times New Roman" w:eastAsia="Times New Roman" w:hAnsi="Times New Roman" w:cs="Times New Roman"/>
          <w:color w:val="000000" w:themeColor="text1"/>
          <w:sz w:val="28"/>
          <w:szCs w:val="28"/>
          <w:lang w:eastAsia="ru-RU"/>
        </w:rPr>
        <w:t>. Поэтому</w:t>
      </w:r>
      <w:r w:rsidRPr="00433B12">
        <w:rPr>
          <w:rFonts w:ascii="Times New Roman" w:eastAsia="Times New Roman" w:hAnsi="Times New Roman" w:cs="Times New Roman"/>
          <w:color w:val="000000" w:themeColor="text1"/>
          <w:sz w:val="28"/>
          <w:szCs w:val="28"/>
          <w:lang w:eastAsia="ru-RU"/>
        </w:rPr>
        <w:t xml:space="preserve"> необходимость обучения детей ориентироваться по дорожным знакам, соблюдать правила дорожного движения подсказана самой жизнью</w:t>
      </w:r>
      <w:r w:rsidR="00433B12" w:rsidRPr="00433B12">
        <w:rPr>
          <w:rFonts w:ascii="Times New Roman" w:eastAsia="Times New Roman" w:hAnsi="Times New Roman" w:cs="Times New Roman"/>
          <w:color w:val="000000" w:themeColor="text1"/>
          <w:sz w:val="28"/>
          <w:szCs w:val="28"/>
          <w:lang w:eastAsia="ru-RU"/>
        </w:rPr>
        <w:t>. Были</w:t>
      </w:r>
      <w:r w:rsidRPr="00433B12">
        <w:rPr>
          <w:rFonts w:ascii="Times New Roman" w:eastAsia="Times New Roman" w:hAnsi="Times New Roman" w:cs="Times New Roman"/>
          <w:color w:val="000000" w:themeColor="text1"/>
          <w:sz w:val="28"/>
          <w:szCs w:val="28"/>
          <w:lang w:eastAsia="ru-RU"/>
        </w:rPr>
        <w:t xml:space="preserve"> организованы </w:t>
      </w:r>
      <w:r w:rsidR="00433B12">
        <w:rPr>
          <w:rFonts w:ascii="Times New Roman" w:eastAsia="Times New Roman" w:hAnsi="Times New Roman" w:cs="Times New Roman"/>
          <w:b/>
          <w:bCs/>
          <w:color w:val="000000" w:themeColor="text1"/>
          <w:sz w:val="28"/>
          <w:szCs w:val="28"/>
          <w:lang w:eastAsia="ru-RU"/>
        </w:rPr>
        <w:t>игры</w:t>
      </w:r>
      <w:r w:rsidRPr="00433B12">
        <w:rPr>
          <w:rFonts w:ascii="Times New Roman" w:eastAsia="Times New Roman" w:hAnsi="Times New Roman" w:cs="Times New Roman"/>
          <w:b/>
          <w:bCs/>
          <w:color w:val="000000" w:themeColor="text1"/>
          <w:sz w:val="28"/>
          <w:szCs w:val="28"/>
          <w:lang w:eastAsia="ru-RU"/>
        </w:rPr>
        <w:t xml:space="preserve"> «Правила движения», «Азбука автомобилиста», «Станция технического обслуживания автомобилей»,</w:t>
      </w:r>
      <w:r w:rsidRPr="00433B12">
        <w:rPr>
          <w:rFonts w:ascii="Times New Roman" w:eastAsia="Times New Roman" w:hAnsi="Times New Roman" w:cs="Times New Roman"/>
          <w:color w:val="000000" w:themeColor="text1"/>
          <w:sz w:val="28"/>
          <w:szCs w:val="28"/>
          <w:lang w:eastAsia="ru-RU"/>
        </w:rPr>
        <w:t> которые воспитывают умение быть вежливыми, внимательными друг к другу, уметь ориентироваться в дорожной ситуации, развивать конструктивные умения. Для этого смоделирова</w:t>
      </w:r>
      <w:r w:rsidR="00433B12">
        <w:rPr>
          <w:rFonts w:ascii="Times New Roman" w:eastAsia="Times New Roman" w:hAnsi="Times New Roman" w:cs="Times New Roman"/>
          <w:color w:val="000000" w:themeColor="text1"/>
          <w:sz w:val="28"/>
          <w:szCs w:val="28"/>
          <w:lang w:eastAsia="ru-RU"/>
        </w:rPr>
        <w:t>на</w:t>
      </w:r>
      <w:r w:rsidRPr="00433B12">
        <w:rPr>
          <w:rFonts w:ascii="Times New Roman" w:eastAsia="Times New Roman" w:hAnsi="Times New Roman" w:cs="Times New Roman"/>
          <w:color w:val="000000" w:themeColor="text1"/>
          <w:sz w:val="28"/>
          <w:szCs w:val="28"/>
          <w:lang w:eastAsia="ru-RU"/>
        </w:rPr>
        <w:t xml:space="preserve"> необходим</w:t>
      </w:r>
      <w:r w:rsidR="00433B12">
        <w:rPr>
          <w:rFonts w:ascii="Times New Roman" w:eastAsia="Times New Roman" w:hAnsi="Times New Roman" w:cs="Times New Roman"/>
          <w:color w:val="000000" w:themeColor="text1"/>
          <w:sz w:val="28"/>
          <w:szCs w:val="28"/>
          <w:lang w:eastAsia="ru-RU"/>
        </w:rPr>
        <w:t>ая</w:t>
      </w:r>
      <w:r w:rsidRPr="00433B12">
        <w:rPr>
          <w:rFonts w:ascii="Times New Roman" w:eastAsia="Times New Roman" w:hAnsi="Times New Roman" w:cs="Times New Roman"/>
          <w:color w:val="000000" w:themeColor="text1"/>
          <w:sz w:val="28"/>
          <w:szCs w:val="28"/>
          <w:lang w:eastAsia="ru-RU"/>
        </w:rPr>
        <w:t xml:space="preserve"> предметно — развивающ</w:t>
      </w:r>
      <w:r w:rsidR="00433B12">
        <w:rPr>
          <w:rFonts w:ascii="Times New Roman" w:eastAsia="Times New Roman" w:hAnsi="Times New Roman" w:cs="Times New Roman"/>
          <w:color w:val="000000" w:themeColor="text1"/>
          <w:sz w:val="28"/>
          <w:szCs w:val="28"/>
          <w:lang w:eastAsia="ru-RU"/>
        </w:rPr>
        <w:t>ая</w:t>
      </w:r>
      <w:r w:rsidRPr="00433B12">
        <w:rPr>
          <w:rFonts w:ascii="Times New Roman" w:eastAsia="Times New Roman" w:hAnsi="Times New Roman" w:cs="Times New Roman"/>
          <w:color w:val="000000" w:themeColor="text1"/>
          <w:sz w:val="28"/>
          <w:szCs w:val="28"/>
          <w:lang w:eastAsia="ru-RU"/>
        </w:rPr>
        <w:t xml:space="preserve"> сред</w:t>
      </w:r>
      <w:r w:rsidR="00433B12">
        <w:rPr>
          <w:rFonts w:ascii="Times New Roman" w:eastAsia="Times New Roman" w:hAnsi="Times New Roman" w:cs="Times New Roman"/>
          <w:color w:val="000000" w:themeColor="text1"/>
          <w:sz w:val="28"/>
          <w:szCs w:val="28"/>
          <w:lang w:eastAsia="ru-RU"/>
        </w:rPr>
        <w:t>а</w:t>
      </w:r>
      <w:r w:rsidRPr="00433B12">
        <w:rPr>
          <w:rFonts w:ascii="Times New Roman" w:eastAsia="Times New Roman" w:hAnsi="Times New Roman" w:cs="Times New Roman"/>
          <w:color w:val="000000" w:themeColor="text1"/>
          <w:sz w:val="28"/>
          <w:szCs w:val="28"/>
          <w:lang w:eastAsia="ru-RU"/>
        </w:rPr>
        <w:t xml:space="preserve"> для детей</w:t>
      </w:r>
      <w:r w:rsidR="00433B12">
        <w:rPr>
          <w:rFonts w:ascii="Times New Roman" w:eastAsia="Times New Roman" w:hAnsi="Times New Roman" w:cs="Times New Roman"/>
          <w:color w:val="000000" w:themeColor="text1"/>
          <w:sz w:val="28"/>
          <w:szCs w:val="28"/>
          <w:lang w:eastAsia="ru-RU"/>
        </w:rPr>
        <w:t xml:space="preserve">. </w:t>
      </w:r>
      <w:r w:rsidRPr="00433B12">
        <w:rPr>
          <w:rFonts w:ascii="Times New Roman" w:eastAsia="Times New Roman" w:hAnsi="Times New Roman" w:cs="Times New Roman"/>
          <w:color w:val="000000" w:themeColor="text1"/>
          <w:sz w:val="28"/>
          <w:szCs w:val="28"/>
          <w:lang w:eastAsia="ru-RU"/>
        </w:rPr>
        <w:t>Большое внимание уделя</w:t>
      </w:r>
      <w:r w:rsidR="00433B12">
        <w:rPr>
          <w:rFonts w:ascii="Times New Roman" w:eastAsia="Times New Roman" w:hAnsi="Times New Roman" w:cs="Times New Roman"/>
          <w:color w:val="000000" w:themeColor="text1"/>
          <w:sz w:val="28"/>
          <w:szCs w:val="28"/>
          <w:lang w:eastAsia="ru-RU"/>
        </w:rPr>
        <w:t>ется</w:t>
      </w:r>
      <w:r w:rsidRPr="00433B12">
        <w:rPr>
          <w:rFonts w:ascii="Times New Roman" w:eastAsia="Times New Roman" w:hAnsi="Times New Roman" w:cs="Times New Roman"/>
          <w:color w:val="000000" w:themeColor="text1"/>
          <w:sz w:val="28"/>
          <w:szCs w:val="28"/>
          <w:lang w:eastAsia="ru-RU"/>
        </w:rPr>
        <w:t xml:space="preserve"> дидактическим играм, которые формируют эмоционально положительный настрой к изучению ПДД: </w:t>
      </w:r>
      <w:r w:rsidRPr="00433B12">
        <w:rPr>
          <w:rFonts w:ascii="Times New Roman" w:eastAsia="Times New Roman" w:hAnsi="Times New Roman" w:cs="Times New Roman"/>
          <w:b/>
          <w:bCs/>
          <w:color w:val="000000" w:themeColor="text1"/>
          <w:sz w:val="28"/>
          <w:szCs w:val="28"/>
          <w:lang w:eastAsia="ru-RU"/>
        </w:rPr>
        <w:t>«Ответь светофору», «Сложи перекрёсток», «Сложи знак».</w:t>
      </w:r>
    </w:p>
    <w:p w:rsidR="002B63CC" w:rsidRPr="00433B12" w:rsidRDefault="002B63CC" w:rsidP="00433B12">
      <w:pPr>
        <w:spacing w:after="150"/>
        <w:ind w:firstLine="851"/>
        <w:jc w:val="both"/>
        <w:textAlignment w:val="baseline"/>
        <w:rPr>
          <w:rFonts w:ascii="Times New Roman" w:eastAsia="Times New Roman" w:hAnsi="Times New Roman" w:cs="Times New Roman"/>
          <w:color w:val="000000" w:themeColor="text1"/>
          <w:sz w:val="28"/>
          <w:szCs w:val="28"/>
          <w:lang w:eastAsia="ru-RU"/>
        </w:rPr>
      </w:pPr>
      <w:r w:rsidRPr="00433B12">
        <w:rPr>
          <w:rFonts w:ascii="Times New Roman" w:eastAsia="Times New Roman" w:hAnsi="Times New Roman" w:cs="Times New Roman"/>
          <w:color w:val="000000" w:themeColor="text1"/>
          <w:sz w:val="28"/>
          <w:szCs w:val="28"/>
          <w:lang w:eastAsia="ru-RU"/>
        </w:rPr>
        <w:t>Воспитанникам нашей группы очень интересны </w:t>
      </w:r>
      <w:r w:rsidRPr="00433B12">
        <w:rPr>
          <w:rFonts w:ascii="Times New Roman" w:eastAsia="Times New Roman" w:hAnsi="Times New Roman" w:cs="Times New Roman"/>
          <w:b/>
          <w:bCs/>
          <w:color w:val="000000" w:themeColor="text1"/>
          <w:sz w:val="28"/>
          <w:szCs w:val="28"/>
          <w:lang w:eastAsia="ru-RU"/>
        </w:rPr>
        <w:t>игры-путешествия</w:t>
      </w:r>
      <w:r w:rsidRPr="00433B12">
        <w:rPr>
          <w:rFonts w:ascii="Times New Roman" w:eastAsia="Times New Roman" w:hAnsi="Times New Roman" w:cs="Times New Roman"/>
          <w:color w:val="000000" w:themeColor="text1"/>
          <w:sz w:val="28"/>
          <w:szCs w:val="28"/>
          <w:lang w:eastAsia="ru-RU"/>
        </w:rPr>
        <w:t>, когда детям предоставляется возможность «проживания» интересного для них материала. Узнавая новое, размышляя над тем, что уже вошло в их опыт, дети учатся выражать своё отношение к происходящему. Играя, они погружаются в организованную  ситуацию, «превращаются» в путешественников. Это могут быть путешествия в лес, на речку, на Север, в Африку и т.п. в этих играх могут решаться самые различные задачи  (психологические, познавательные).       Путешествуя, дети помогают своим друзьям, выручают кого-либо из беды, узнают интересные факты из жизни своего города, других стран. Готовясь к  путешествиям, дети рисуют, лепят, конструируют. Игры-путешествия способствуют не только развитию кругозора, но и формируют навыки общения в коллективе. Это можно сделать с помощью моделирования сюжетно-ролевых игр, которое помогает реализовать следующие задачи:</w:t>
      </w:r>
    </w:p>
    <w:p w:rsidR="002B63CC" w:rsidRPr="00433B12" w:rsidRDefault="002B63CC" w:rsidP="00433B12">
      <w:pPr>
        <w:spacing w:after="150"/>
        <w:ind w:firstLine="851"/>
        <w:jc w:val="both"/>
        <w:textAlignment w:val="baseline"/>
        <w:rPr>
          <w:rFonts w:ascii="Times New Roman" w:eastAsia="Times New Roman" w:hAnsi="Times New Roman" w:cs="Times New Roman"/>
          <w:color w:val="000000" w:themeColor="text1"/>
          <w:sz w:val="28"/>
          <w:szCs w:val="28"/>
          <w:lang w:eastAsia="ru-RU"/>
        </w:rPr>
      </w:pPr>
      <w:r w:rsidRPr="00433B12">
        <w:rPr>
          <w:rFonts w:ascii="Times New Roman" w:eastAsia="Times New Roman" w:hAnsi="Times New Roman" w:cs="Times New Roman"/>
          <w:color w:val="000000" w:themeColor="text1"/>
          <w:sz w:val="28"/>
          <w:szCs w:val="28"/>
          <w:lang w:eastAsia="ru-RU"/>
        </w:rPr>
        <w:t>— формирование у детей умение придумывать собственные сюжеты;</w:t>
      </w:r>
    </w:p>
    <w:p w:rsidR="002B63CC" w:rsidRPr="00433B12" w:rsidRDefault="002B63CC" w:rsidP="00433B12">
      <w:pPr>
        <w:spacing w:after="150"/>
        <w:ind w:firstLine="851"/>
        <w:jc w:val="both"/>
        <w:textAlignment w:val="baseline"/>
        <w:rPr>
          <w:rFonts w:ascii="Times New Roman" w:eastAsia="Times New Roman" w:hAnsi="Times New Roman" w:cs="Times New Roman"/>
          <w:color w:val="000000" w:themeColor="text1"/>
          <w:sz w:val="28"/>
          <w:szCs w:val="28"/>
          <w:lang w:eastAsia="ru-RU"/>
        </w:rPr>
      </w:pPr>
      <w:r w:rsidRPr="00433B12">
        <w:rPr>
          <w:rFonts w:ascii="Times New Roman" w:eastAsia="Times New Roman" w:hAnsi="Times New Roman" w:cs="Times New Roman"/>
          <w:color w:val="000000" w:themeColor="text1"/>
          <w:sz w:val="28"/>
          <w:szCs w:val="28"/>
          <w:lang w:eastAsia="ru-RU"/>
        </w:rPr>
        <w:t>— формировать у детей умение объединять несколько традиционных сюжетов.</w:t>
      </w:r>
    </w:p>
    <w:p w:rsidR="002B63CC" w:rsidRPr="00433B12" w:rsidRDefault="002B63CC" w:rsidP="00433B12">
      <w:pPr>
        <w:spacing w:after="150"/>
        <w:ind w:firstLine="851"/>
        <w:jc w:val="both"/>
        <w:textAlignment w:val="baseline"/>
        <w:rPr>
          <w:rFonts w:ascii="Times New Roman" w:eastAsia="Times New Roman" w:hAnsi="Times New Roman" w:cs="Times New Roman"/>
          <w:color w:val="000000" w:themeColor="text1"/>
          <w:sz w:val="28"/>
          <w:szCs w:val="28"/>
          <w:lang w:eastAsia="ru-RU"/>
        </w:rPr>
      </w:pPr>
      <w:r w:rsidRPr="00433B12">
        <w:rPr>
          <w:rFonts w:ascii="Times New Roman" w:eastAsia="Times New Roman" w:hAnsi="Times New Roman" w:cs="Times New Roman"/>
          <w:color w:val="000000" w:themeColor="text1"/>
          <w:sz w:val="28"/>
          <w:szCs w:val="28"/>
          <w:lang w:eastAsia="ru-RU"/>
        </w:rPr>
        <w:t>Приведу пример модели </w:t>
      </w:r>
      <w:r w:rsidRPr="00433B12">
        <w:rPr>
          <w:rFonts w:ascii="Times New Roman" w:eastAsia="Times New Roman" w:hAnsi="Times New Roman" w:cs="Times New Roman"/>
          <w:b/>
          <w:bCs/>
          <w:color w:val="000000" w:themeColor="text1"/>
          <w:sz w:val="28"/>
          <w:szCs w:val="28"/>
          <w:lang w:eastAsia="ru-RU"/>
        </w:rPr>
        <w:t>сюжетно-ролевой игры «Путешествие»</w:t>
      </w:r>
    </w:p>
    <w:p w:rsidR="002B63CC" w:rsidRPr="00433B12" w:rsidRDefault="002B63CC" w:rsidP="00433B12">
      <w:pPr>
        <w:numPr>
          <w:ilvl w:val="0"/>
          <w:numId w:val="2"/>
        </w:numPr>
        <w:spacing w:after="0"/>
        <w:ind w:left="360" w:right="360" w:firstLine="851"/>
        <w:jc w:val="both"/>
        <w:textAlignment w:val="baseline"/>
        <w:rPr>
          <w:rFonts w:ascii="Times New Roman" w:eastAsia="Times New Roman" w:hAnsi="Times New Roman" w:cs="Times New Roman"/>
          <w:color w:val="000000" w:themeColor="text1"/>
          <w:sz w:val="28"/>
          <w:szCs w:val="28"/>
          <w:lang w:eastAsia="ru-RU"/>
        </w:rPr>
      </w:pPr>
      <w:r w:rsidRPr="00433B12">
        <w:rPr>
          <w:rFonts w:ascii="Times New Roman" w:eastAsia="Times New Roman" w:hAnsi="Times New Roman" w:cs="Times New Roman"/>
          <w:color w:val="000000" w:themeColor="text1"/>
          <w:sz w:val="28"/>
          <w:szCs w:val="28"/>
          <w:lang w:eastAsia="ru-RU"/>
        </w:rPr>
        <w:t>Куда отправимся путешествовать (на морское дно, в лес, в город, северный полюс, магазин…)</w:t>
      </w:r>
    </w:p>
    <w:p w:rsidR="002B63CC" w:rsidRPr="00433B12" w:rsidRDefault="002B63CC" w:rsidP="00433B12">
      <w:pPr>
        <w:numPr>
          <w:ilvl w:val="0"/>
          <w:numId w:val="2"/>
        </w:numPr>
        <w:spacing w:after="0"/>
        <w:ind w:left="360" w:right="360" w:firstLine="851"/>
        <w:jc w:val="both"/>
        <w:textAlignment w:val="baseline"/>
        <w:rPr>
          <w:rFonts w:ascii="Times New Roman" w:eastAsia="Times New Roman" w:hAnsi="Times New Roman" w:cs="Times New Roman"/>
          <w:color w:val="000000" w:themeColor="text1"/>
          <w:sz w:val="28"/>
          <w:szCs w:val="28"/>
          <w:lang w:eastAsia="ru-RU"/>
        </w:rPr>
      </w:pPr>
      <w:r w:rsidRPr="00433B12">
        <w:rPr>
          <w:rFonts w:ascii="Times New Roman" w:eastAsia="Times New Roman" w:hAnsi="Times New Roman" w:cs="Times New Roman"/>
          <w:color w:val="000000" w:themeColor="text1"/>
          <w:sz w:val="28"/>
          <w:szCs w:val="28"/>
          <w:lang w:eastAsia="ru-RU"/>
        </w:rPr>
        <w:t>На чём (на корабле, на подводном аппарате, вертолёте, автобусе, ковре самолёте…)</w:t>
      </w:r>
    </w:p>
    <w:p w:rsidR="002B63CC" w:rsidRPr="00433B12" w:rsidRDefault="002B63CC" w:rsidP="00433B12">
      <w:pPr>
        <w:numPr>
          <w:ilvl w:val="0"/>
          <w:numId w:val="2"/>
        </w:numPr>
        <w:spacing w:after="0"/>
        <w:ind w:left="360" w:right="360" w:firstLine="851"/>
        <w:jc w:val="both"/>
        <w:textAlignment w:val="baseline"/>
        <w:rPr>
          <w:rFonts w:ascii="Times New Roman" w:eastAsia="Times New Roman" w:hAnsi="Times New Roman" w:cs="Times New Roman"/>
          <w:color w:val="000000" w:themeColor="text1"/>
          <w:sz w:val="28"/>
          <w:szCs w:val="28"/>
          <w:lang w:eastAsia="ru-RU"/>
        </w:rPr>
      </w:pPr>
      <w:r w:rsidRPr="00433B12">
        <w:rPr>
          <w:rFonts w:ascii="Times New Roman" w:eastAsia="Times New Roman" w:hAnsi="Times New Roman" w:cs="Times New Roman"/>
          <w:color w:val="000000" w:themeColor="text1"/>
          <w:sz w:val="28"/>
          <w:szCs w:val="28"/>
          <w:lang w:eastAsia="ru-RU"/>
        </w:rPr>
        <w:t>Кого возьмём с собой (</w:t>
      </w:r>
      <w:proofErr w:type="spellStart"/>
      <w:r w:rsidRPr="00433B12">
        <w:rPr>
          <w:rFonts w:ascii="Times New Roman" w:eastAsia="Times New Roman" w:hAnsi="Times New Roman" w:cs="Times New Roman"/>
          <w:color w:val="000000" w:themeColor="text1"/>
          <w:sz w:val="28"/>
          <w:szCs w:val="28"/>
          <w:lang w:eastAsia="ru-RU"/>
        </w:rPr>
        <w:t>Карлсона</w:t>
      </w:r>
      <w:proofErr w:type="spellEnd"/>
      <w:r w:rsidRPr="00433B12">
        <w:rPr>
          <w:rFonts w:ascii="Times New Roman" w:eastAsia="Times New Roman" w:hAnsi="Times New Roman" w:cs="Times New Roman"/>
          <w:color w:val="000000" w:themeColor="text1"/>
          <w:sz w:val="28"/>
          <w:szCs w:val="28"/>
          <w:lang w:eastAsia="ru-RU"/>
        </w:rPr>
        <w:t xml:space="preserve">, </w:t>
      </w:r>
      <w:proofErr w:type="spellStart"/>
      <w:r w:rsidRPr="00433B12">
        <w:rPr>
          <w:rFonts w:ascii="Times New Roman" w:eastAsia="Times New Roman" w:hAnsi="Times New Roman" w:cs="Times New Roman"/>
          <w:color w:val="000000" w:themeColor="text1"/>
          <w:sz w:val="28"/>
          <w:szCs w:val="28"/>
          <w:lang w:eastAsia="ru-RU"/>
        </w:rPr>
        <w:t>Мойдодыра</w:t>
      </w:r>
      <w:proofErr w:type="spellEnd"/>
      <w:r w:rsidRPr="00433B12">
        <w:rPr>
          <w:rFonts w:ascii="Times New Roman" w:eastAsia="Times New Roman" w:hAnsi="Times New Roman" w:cs="Times New Roman"/>
          <w:color w:val="000000" w:themeColor="text1"/>
          <w:sz w:val="28"/>
          <w:szCs w:val="28"/>
          <w:lang w:eastAsia="ru-RU"/>
        </w:rPr>
        <w:t>, любимую игрушку, верных друзей, родителей…)</w:t>
      </w:r>
    </w:p>
    <w:p w:rsidR="002B63CC" w:rsidRPr="00433B12" w:rsidRDefault="002B63CC" w:rsidP="00433B12">
      <w:pPr>
        <w:numPr>
          <w:ilvl w:val="0"/>
          <w:numId w:val="2"/>
        </w:numPr>
        <w:spacing w:after="0"/>
        <w:ind w:left="360" w:right="360" w:firstLine="851"/>
        <w:jc w:val="both"/>
        <w:textAlignment w:val="baseline"/>
        <w:rPr>
          <w:rFonts w:ascii="Times New Roman" w:eastAsia="Times New Roman" w:hAnsi="Times New Roman" w:cs="Times New Roman"/>
          <w:color w:val="000000" w:themeColor="text1"/>
          <w:sz w:val="28"/>
          <w:szCs w:val="28"/>
          <w:lang w:eastAsia="ru-RU"/>
        </w:rPr>
      </w:pPr>
      <w:r w:rsidRPr="00433B12">
        <w:rPr>
          <w:rFonts w:ascii="Times New Roman" w:eastAsia="Times New Roman" w:hAnsi="Times New Roman" w:cs="Times New Roman"/>
          <w:color w:val="000000" w:themeColor="text1"/>
          <w:sz w:val="28"/>
          <w:szCs w:val="28"/>
          <w:lang w:eastAsia="ru-RU"/>
        </w:rPr>
        <w:t>Что может произойти, кого встретим (морского царя, морских обитателей, людей различных профессий, инопланетян…)</w:t>
      </w:r>
    </w:p>
    <w:p w:rsidR="002B63CC" w:rsidRPr="00433B12" w:rsidRDefault="002B63CC" w:rsidP="00433B12">
      <w:pPr>
        <w:numPr>
          <w:ilvl w:val="0"/>
          <w:numId w:val="2"/>
        </w:numPr>
        <w:spacing w:after="0"/>
        <w:ind w:left="360" w:right="360" w:firstLine="851"/>
        <w:jc w:val="both"/>
        <w:textAlignment w:val="baseline"/>
        <w:rPr>
          <w:rFonts w:ascii="Times New Roman" w:eastAsia="Times New Roman" w:hAnsi="Times New Roman" w:cs="Times New Roman"/>
          <w:color w:val="000000" w:themeColor="text1"/>
          <w:sz w:val="28"/>
          <w:szCs w:val="28"/>
          <w:lang w:eastAsia="ru-RU"/>
        </w:rPr>
      </w:pPr>
      <w:r w:rsidRPr="00433B12">
        <w:rPr>
          <w:rFonts w:ascii="Times New Roman" w:eastAsia="Times New Roman" w:hAnsi="Times New Roman" w:cs="Times New Roman"/>
          <w:color w:val="000000" w:themeColor="text1"/>
          <w:sz w:val="28"/>
          <w:szCs w:val="28"/>
          <w:lang w:eastAsia="ru-RU"/>
        </w:rPr>
        <w:t>Кто поможет в путешествии (палочка-выручалочка, шапка — невидимка, волшебное яблочко…)</w:t>
      </w:r>
    </w:p>
    <w:p w:rsidR="002B63CC" w:rsidRPr="00433B12" w:rsidRDefault="002B63CC" w:rsidP="00433B12">
      <w:pPr>
        <w:numPr>
          <w:ilvl w:val="0"/>
          <w:numId w:val="2"/>
        </w:numPr>
        <w:spacing w:after="0"/>
        <w:ind w:left="360" w:right="360" w:firstLine="851"/>
        <w:jc w:val="both"/>
        <w:textAlignment w:val="baseline"/>
        <w:rPr>
          <w:rFonts w:ascii="Times New Roman" w:eastAsia="Times New Roman" w:hAnsi="Times New Roman" w:cs="Times New Roman"/>
          <w:color w:val="000000" w:themeColor="text1"/>
          <w:sz w:val="28"/>
          <w:szCs w:val="28"/>
          <w:lang w:eastAsia="ru-RU"/>
        </w:rPr>
      </w:pPr>
      <w:r w:rsidRPr="00433B12">
        <w:rPr>
          <w:rFonts w:ascii="Times New Roman" w:eastAsia="Times New Roman" w:hAnsi="Times New Roman" w:cs="Times New Roman"/>
          <w:color w:val="000000" w:themeColor="text1"/>
          <w:sz w:val="28"/>
          <w:szCs w:val="28"/>
          <w:lang w:eastAsia="ru-RU"/>
        </w:rPr>
        <w:t>Чем закончится путешествие (оформлением рисунков, чтением книг, концертом, дискотекой…)</w:t>
      </w:r>
    </w:p>
    <w:p w:rsidR="002B63CC" w:rsidRPr="00433B12" w:rsidRDefault="002B63CC" w:rsidP="00433B12">
      <w:pPr>
        <w:spacing w:after="150"/>
        <w:ind w:firstLine="851"/>
        <w:jc w:val="both"/>
        <w:textAlignment w:val="baseline"/>
        <w:rPr>
          <w:rFonts w:ascii="Times New Roman" w:eastAsia="Times New Roman" w:hAnsi="Times New Roman" w:cs="Times New Roman"/>
          <w:color w:val="000000" w:themeColor="text1"/>
          <w:sz w:val="28"/>
          <w:szCs w:val="28"/>
          <w:lang w:eastAsia="ru-RU"/>
        </w:rPr>
      </w:pPr>
      <w:r w:rsidRPr="00433B12">
        <w:rPr>
          <w:rFonts w:ascii="Times New Roman" w:eastAsia="Times New Roman" w:hAnsi="Times New Roman" w:cs="Times New Roman"/>
          <w:color w:val="000000" w:themeColor="text1"/>
          <w:sz w:val="28"/>
          <w:szCs w:val="28"/>
          <w:lang w:eastAsia="ru-RU"/>
        </w:rPr>
        <w:lastRenderedPageBreak/>
        <w:t>Играя в </w:t>
      </w:r>
      <w:r w:rsidRPr="00433B12">
        <w:rPr>
          <w:rFonts w:ascii="Times New Roman" w:eastAsia="Times New Roman" w:hAnsi="Times New Roman" w:cs="Times New Roman"/>
          <w:b/>
          <w:bCs/>
          <w:color w:val="000000" w:themeColor="text1"/>
          <w:sz w:val="28"/>
          <w:szCs w:val="28"/>
          <w:lang w:eastAsia="ru-RU"/>
        </w:rPr>
        <w:t>«Туристическое агентство»,</w:t>
      </w:r>
      <w:r w:rsidRPr="00433B12">
        <w:rPr>
          <w:rFonts w:ascii="Times New Roman" w:eastAsia="Times New Roman" w:hAnsi="Times New Roman" w:cs="Times New Roman"/>
          <w:color w:val="000000" w:themeColor="text1"/>
          <w:sz w:val="28"/>
          <w:szCs w:val="28"/>
          <w:lang w:eastAsia="ru-RU"/>
        </w:rPr>
        <w:t> проигрываем сопутствующие сюжетные игры. («Самолёт», «Пароход», «Вокзал», «Кафе», «Бюро находок», «Магазин», «Зоопарк», «Банк», «Семья», «Строители», «Экскурсии»)</w:t>
      </w:r>
    </w:p>
    <w:p w:rsidR="00433B12" w:rsidRDefault="002B63CC" w:rsidP="00433B12">
      <w:pPr>
        <w:spacing w:after="150"/>
        <w:ind w:firstLine="851"/>
        <w:jc w:val="both"/>
        <w:textAlignment w:val="baseline"/>
        <w:rPr>
          <w:rFonts w:ascii="Times New Roman" w:eastAsia="Times New Roman" w:hAnsi="Times New Roman" w:cs="Times New Roman"/>
          <w:color w:val="000000" w:themeColor="text1"/>
          <w:sz w:val="28"/>
          <w:szCs w:val="28"/>
          <w:lang w:eastAsia="ru-RU"/>
        </w:rPr>
      </w:pPr>
      <w:r w:rsidRPr="00433B12">
        <w:rPr>
          <w:rFonts w:ascii="Times New Roman" w:eastAsia="Times New Roman" w:hAnsi="Times New Roman" w:cs="Times New Roman"/>
          <w:color w:val="000000" w:themeColor="text1"/>
          <w:sz w:val="28"/>
          <w:szCs w:val="28"/>
          <w:lang w:eastAsia="ru-RU"/>
        </w:rPr>
        <w:t xml:space="preserve">Игра как деятельность, в которой разыгрываются воображаемые ситуации, даёт ребёнку возможность действовать не только в условиях настоящего времени, но и прошлого. Исполнение привлекательных ролей героев-воинов в играх способствует приобщению детей к событиям героического прошлого, воспитанию патриотических чувств. Экскурсии к памятникам, рассматривание картин, чтение художественной литературы, беседы с детьми о воинах — способствовали воспитанию у детей чувства патриотизма, гордости за свою Родину, восхищения героизмом людей. Под влиянием рассказов о воинах возникали игры детей. </w:t>
      </w:r>
    </w:p>
    <w:p w:rsidR="002B63CC" w:rsidRPr="00433B12" w:rsidRDefault="002B63CC" w:rsidP="00433B12">
      <w:pPr>
        <w:spacing w:after="150"/>
        <w:ind w:firstLine="851"/>
        <w:jc w:val="both"/>
        <w:textAlignment w:val="baseline"/>
        <w:rPr>
          <w:rFonts w:ascii="Times New Roman" w:eastAsia="Times New Roman" w:hAnsi="Times New Roman" w:cs="Times New Roman"/>
          <w:color w:val="000000" w:themeColor="text1"/>
          <w:sz w:val="28"/>
          <w:szCs w:val="28"/>
          <w:lang w:eastAsia="ru-RU"/>
        </w:rPr>
      </w:pPr>
      <w:bookmarkStart w:id="0" w:name="_GoBack"/>
      <w:bookmarkEnd w:id="0"/>
      <w:r w:rsidRPr="00433B12">
        <w:rPr>
          <w:rFonts w:ascii="Times New Roman" w:eastAsia="Times New Roman" w:hAnsi="Times New Roman" w:cs="Times New Roman"/>
          <w:color w:val="000000" w:themeColor="text1"/>
          <w:sz w:val="28"/>
          <w:szCs w:val="28"/>
          <w:lang w:eastAsia="ru-RU"/>
        </w:rPr>
        <w:t>Сюжетно-ролевая игра формирует социокультурный мир ребёнка, его социальную компетентность, в ней ребёнок приобретает и развивает свой социальный опыт, в игре ребёнок осваивает окружающий его мир, она позволяет ребёнку существенно сократить время для накопления информации, приобретения тех или иных навыков и умений. Сюжетно-ролевая игра, имитируя различные виды социальной деятельности, помогает ребенку ориентироваться в различных жизненных ситуациях.</w:t>
      </w:r>
    </w:p>
    <w:p w:rsidR="00195026" w:rsidRPr="00433B12" w:rsidRDefault="00195026" w:rsidP="00433B12">
      <w:pPr>
        <w:ind w:firstLine="851"/>
        <w:jc w:val="both"/>
        <w:rPr>
          <w:rFonts w:ascii="Times New Roman" w:hAnsi="Times New Roman" w:cs="Times New Roman"/>
          <w:color w:val="000000" w:themeColor="text1"/>
          <w:sz w:val="28"/>
          <w:szCs w:val="28"/>
        </w:rPr>
      </w:pPr>
    </w:p>
    <w:sectPr w:rsidR="00195026" w:rsidRPr="00433B12" w:rsidSect="002B63CC">
      <w:pgSz w:w="11906" w:h="16838"/>
      <w:pgMar w:top="510" w:right="624" w:bottom="45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E54F68"/>
    <w:multiLevelType w:val="multilevel"/>
    <w:tmpl w:val="2A0C6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2B5A37"/>
    <w:multiLevelType w:val="multilevel"/>
    <w:tmpl w:val="6BDEB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171"/>
    <w:rsid w:val="00012171"/>
    <w:rsid w:val="00195026"/>
    <w:rsid w:val="002B63CC"/>
    <w:rsid w:val="00433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53F77F-A3A8-40D5-89D3-453ADE80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63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63CC"/>
    <w:rPr>
      <w:b/>
      <w:bCs/>
    </w:rPr>
  </w:style>
  <w:style w:type="character" w:styleId="a5">
    <w:name w:val="Emphasis"/>
    <w:basedOn w:val="a0"/>
    <w:uiPriority w:val="20"/>
    <w:qFormat/>
    <w:rsid w:val="002B63CC"/>
    <w:rPr>
      <w:i/>
      <w:iCs/>
    </w:rPr>
  </w:style>
  <w:style w:type="paragraph" w:customStyle="1" w:styleId="has-text-align-right">
    <w:name w:val="has-text-align-right"/>
    <w:basedOn w:val="a"/>
    <w:rsid w:val="002B63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08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1337</Words>
  <Characters>7626</Characters>
  <Application>Microsoft Office Word</Application>
  <DocSecurity>0</DocSecurity>
  <Lines>63</Lines>
  <Paragraphs>17</Paragraphs>
  <ScaleCrop>false</ScaleCrop>
  <Company>*</Company>
  <LinksUpToDate>false</LinksUpToDate>
  <CharactersWithSpaces>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Николай Евгеньевич</cp:lastModifiedBy>
  <cp:revision>4</cp:revision>
  <dcterms:created xsi:type="dcterms:W3CDTF">2020-11-10T10:44:00Z</dcterms:created>
  <dcterms:modified xsi:type="dcterms:W3CDTF">2022-04-24T14:27:00Z</dcterms:modified>
</cp:coreProperties>
</file>