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C" w:rsidRDefault="003E7309" w:rsidP="005A6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09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музыкального руководителя муниципального автономного дошкольного образовательного учреждения «Центр ра</w:t>
      </w:r>
      <w:r>
        <w:rPr>
          <w:rFonts w:ascii="Times New Roman" w:hAnsi="Times New Roman" w:cs="Times New Roman"/>
          <w:b/>
          <w:sz w:val="28"/>
          <w:szCs w:val="28"/>
        </w:rPr>
        <w:t>звития ребенка – детский сад №9</w:t>
      </w:r>
      <w:r w:rsidRPr="003E7309">
        <w:rPr>
          <w:rFonts w:ascii="Times New Roman" w:hAnsi="Times New Roman" w:cs="Times New Roman"/>
          <w:b/>
          <w:sz w:val="28"/>
          <w:szCs w:val="28"/>
        </w:rPr>
        <w:t>»</w:t>
      </w:r>
    </w:p>
    <w:p w:rsidR="00311DC9" w:rsidRDefault="00311DC9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>1. Тема «</w:t>
      </w:r>
      <w:r w:rsidR="00602DB1" w:rsidRPr="00602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музыкальных игр</w:t>
      </w:r>
      <w:r w:rsidR="00602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02DB1" w:rsidRPr="00602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социально-коммуникативном развитии</w:t>
      </w:r>
      <w:r w:rsidR="00602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B1" w:rsidRPr="00602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старших дошкольников</w:t>
      </w:r>
      <w:r w:rsidRPr="00311DC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11DC9" w:rsidRDefault="00311DC9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 xml:space="preserve">2. Сведения об авторе: </w:t>
      </w:r>
      <w:r>
        <w:rPr>
          <w:rFonts w:ascii="Times New Roman" w:hAnsi="Times New Roman" w:cs="Times New Roman"/>
          <w:b/>
          <w:sz w:val="28"/>
          <w:szCs w:val="28"/>
        </w:rPr>
        <w:t>Рахманова Ольга Константиновна</w:t>
      </w:r>
    </w:p>
    <w:p w:rsidR="00D74D21" w:rsidRDefault="004C0FF3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Среднее </w:t>
      </w:r>
      <w:r w:rsidR="00F9607A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11DC9" w:rsidRPr="00311DC9">
        <w:rPr>
          <w:rFonts w:ascii="Times New Roman" w:hAnsi="Times New Roman" w:cs="Times New Roman"/>
          <w:b/>
          <w:sz w:val="28"/>
          <w:szCs w:val="28"/>
        </w:rPr>
        <w:t xml:space="preserve">бразование: </w:t>
      </w:r>
      <w:r w:rsidR="007E5EE1">
        <w:rPr>
          <w:rFonts w:ascii="Times New Roman" w:hAnsi="Times New Roman" w:cs="Times New Roman"/>
          <w:b/>
          <w:sz w:val="28"/>
          <w:szCs w:val="28"/>
        </w:rPr>
        <w:t xml:space="preserve">2001 </w:t>
      </w:r>
      <w:r w:rsidR="00A43D93">
        <w:rPr>
          <w:rFonts w:ascii="Times New Roman" w:hAnsi="Times New Roman" w:cs="Times New Roman"/>
          <w:b/>
          <w:sz w:val="28"/>
          <w:szCs w:val="28"/>
        </w:rPr>
        <w:t>–</w:t>
      </w:r>
      <w:r w:rsidR="007E5EE1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="00A43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D9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A43D93">
        <w:rPr>
          <w:rFonts w:ascii="Times New Roman" w:hAnsi="Times New Roman" w:cs="Times New Roman"/>
          <w:b/>
          <w:sz w:val="28"/>
          <w:szCs w:val="28"/>
        </w:rPr>
        <w:t>.</w:t>
      </w:r>
      <w:r w:rsidR="007E5EE1">
        <w:rPr>
          <w:rFonts w:ascii="Times New Roman" w:hAnsi="Times New Roman" w:cs="Times New Roman"/>
          <w:b/>
          <w:sz w:val="28"/>
          <w:szCs w:val="28"/>
        </w:rPr>
        <w:t xml:space="preserve"> «Саранское музыкальное училище им. Л.</w:t>
      </w:r>
      <w:r w:rsidR="00A4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EE1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7E5EE1">
        <w:rPr>
          <w:rFonts w:ascii="Times New Roman" w:hAnsi="Times New Roman" w:cs="Times New Roman"/>
          <w:b/>
          <w:sz w:val="28"/>
          <w:szCs w:val="28"/>
        </w:rPr>
        <w:t>Кирюкова</w:t>
      </w:r>
      <w:proofErr w:type="spellEnd"/>
      <w:r w:rsidR="007E5EE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74D21" w:rsidRDefault="00D74D21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концертмейстер, преподаватель по специальности.</w:t>
      </w:r>
    </w:p>
    <w:p w:rsidR="00D74D21" w:rsidRDefault="00D74D21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11D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 (фортепиано)»</w:t>
      </w:r>
    </w:p>
    <w:p w:rsidR="00311DC9" w:rsidRDefault="004C0FF3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</w:t>
      </w:r>
      <w:r w:rsidR="00D74D21">
        <w:rPr>
          <w:rFonts w:ascii="Times New Roman" w:hAnsi="Times New Roman" w:cs="Times New Roman"/>
          <w:b/>
          <w:sz w:val="28"/>
          <w:szCs w:val="28"/>
        </w:rPr>
        <w:t xml:space="preserve">бразование: </w:t>
      </w:r>
      <w:r w:rsidR="007E5EE1">
        <w:rPr>
          <w:rFonts w:ascii="Times New Roman" w:hAnsi="Times New Roman" w:cs="Times New Roman"/>
          <w:b/>
          <w:sz w:val="28"/>
          <w:szCs w:val="28"/>
        </w:rPr>
        <w:t>2005 – 2010</w:t>
      </w:r>
      <w:r w:rsidR="00A43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D9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A43D9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7E5EE1">
        <w:rPr>
          <w:rFonts w:ascii="Times New Roman" w:hAnsi="Times New Roman" w:cs="Times New Roman"/>
          <w:b/>
          <w:sz w:val="28"/>
          <w:szCs w:val="28"/>
        </w:rPr>
        <w:t xml:space="preserve"> МГПИ им. М. Е. </w:t>
      </w:r>
      <w:proofErr w:type="spellStart"/>
      <w:r w:rsidR="007E5EE1">
        <w:rPr>
          <w:rFonts w:ascii="Times New Roman" w:hAnsi="Times New Roman" w:cs="Times New Roman"/>
          <w:b/>
          <w:sz w:val="28"/>
          <w:szCs w:val="28"/>
        </w:rPr>
        <w:t>Евсевьева</w:t>
      </w:r>
      <w:proofErr w:type="spellEnd"/>
    </w:p>
    <w:p w:rsidR="00D74D21" w:rsidRDefault="00D74D21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>Квалификация по диплому</w:t>
      </w:r>
      <w:r>
        <w:rPr>
          <w:rFonts w:ascii="Times New Roman" w:hAnsi="Times New Roman" w:cs="Times New Roman"/>
          <w:b/>
          <w:sz w:val="28"/>
          <w:szCs w:val="28"/>
        </w:rPr>
        <w:t>: учитель начальных классов и учитель музыки.</w:t>
      </w:r>
    </w:p>
    <w:p w:rsidR="00D74D21" w:rsidRDefault="00D74D21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 «Педагогика и методика начального образования» с дополнительной специальностью «Музыкальное образование»</w:t>
      </w:r>
    </w:p>
    <w:p w:rsidR="004C0FF3" w:rsidRDefault="004C0FF3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стаж работы: 18 лет</w:t>
      </w:r>
    </w:p>
    <w:p w:rsidR="00702354" w:rsidRDefault="00702354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стаж: 13 лет</w:t>
      </w:r>
    </w:p>
    <w:p w:rsidR="00311DC9" w:rsidRDefault="00311DC9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C9">
        <w:rPr>
          <w:rFonts w:ascii="Times New Roman" w:hAnsi="Times New Roman" w:cs="Times New Roman"/>
          <w:b/>
          <w:sz w:val="28"/>
          <w:szCs w:val="28"/>
        </w:rPr>
        <w:t xml:space="preserve">Стаж работы в данной организации: </w:t>
      </w:r>
      <w:r w:rsidR="007445B2">
        <w:rPr>
          <w:rFonts w:ascii="Times New Roman" w:hAnsi="Times New Roman" w:cs="Times New Roman"/>
          <w:b/>
          <w:sz w:val="28"/>
          <w:szCs w:val="28"/>
        </w:rPr>
        <w:t>3</w:t>
      </w:r>
      <w:r w:rsidR="007E5E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962A3" w:rsidRDefault="00C962A3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2A3">
        <w:rPr>
          <w:rFonts w:ascii="Times New Roman" w:hAnsi="Times New Roman" w:cs="Times New Roman"/>
          <w:b/>
          <w:sz w:val="28"/>
          <w:szCs w:val="28"/>
        </w:rPr>
        <w:t>3. Актуальность, проблема массовой практики, решаемая автором</w:t>
      </w:r>
    </w:p>
    <w:p w:rsidR="00C962A3" w:rsidRPr="00C962A3" w:rsidRDefault="00C962A3" w:rsidP="005A6E10">
      <w:pPr>
        <w:shd w:val="clear" w:color="auto" w:fill="FFFFFF"/>
        <w:spacing w:after="253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“Ввести ребёнка в мир человеческих отношений —</w:t>
      </w:r>
    </w:p>
    <w:p w:rsidR="00C962A3" w:rsidRPr="00C962A3" w:rsidRDefault="00C962A3" w:rsidP="005A6E10">
      <w:pPr>
        <w:shd w:val="clear" w:color="auto" w:fill="FFFFFF"/>
        <w:spacing w:after="253" w:line="240" w:lineRule="auto"/>
        <w:ind w:left="-284" w:right="-284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важных задач воспитания личности</w:t>
      </w:r>
    </w:p>
    <w:p w:rsidR="00C962A3" w:rsidRPr="00C962A3" w:rsidRDefault="00C962A3" w:rsidP="005A6E10">
      <w:pPr>
        <w:shd w:val="clear" w:color="auto" w:fill="FFFFFF"/>
        <w:spacing w:after="253" w:line="240" w:lineRule="auto"/>
        <w:ind w:left="-284" w:right="-284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дошкольного возраста”</w:t>
      </w:r>
    </w:p>
    <w:p w:rsidR="00C962A3" w:rsidRDefault="00C962A3" w:rsidP="005A6E10">
      <w:pPr>
        <w:shd w:val="clear" w:color="auto" w:fill="FFFFFF"/>
        <w:spacing w:after="253" w:line="240" w:lineRule="auto"/>
        <w:ind w:left="-284" w:right="-284" w:firstLine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</w:t>
      </w:r>
      <w:r w:rsidR="003C7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9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="003C7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9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Сухомлинский</w:t>
      </w:r>
    </w:p>
    <w:p w:rsidR="00265AE5" w:rsidRDefault="00A7239E" w:rsidP="005A6E10">
      <w:pPr>
        <w:shd w:val="clear" w:color="auto" w:fill="FFFFFF"/>
        <w:spacing w:after="253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</w:t>
      </w:r>
      <w:proofErr w:type="spellEnd"/>
      <w:r w:rsid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опыта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тем, что </w:t>
      </w:r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предъявляет определённые требования к воспитанию ребёнка.</w:t>
      </w:r>
      <w:proofErr w:type="gramEnd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Социально-коммуникативное развитие рассматривается как одно из основных направлений в воспитании личности </w:t>
      </w:r>
      <w:proofErr w:type="spellStart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человечка. </w:t>
      </w:r>
      <w:proofErr w:type="spellStart"/>
      <w:r w:rsid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дня, как никогда является актуальной проблемой то, что </w:t>
      </w:r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каждый ребёнок может свободно и естественно общаться с окружающими людьми, зачастую  он  испытывает  трудности в решении конфликтных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</w:t>
      </w:r>
      <w:proofErr w:type="spellEnd"/>
      <w:r w:rsidR="00C962A3"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</w:t>
      </w:r>
      <w:proofErr w:type="spellEnd"/>
      <w:proofErr w:type="gramStart"/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представляет собой важный период в становлении личности. Формирование навыков общения является важным условием успешного психического развития ребенка и его п</w:t>
      </w:r>
      <w:proofErr w:type="gramStart"/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лноценной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оциализации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в системе дошкольного образования особое внимание уделяется социально-ком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уникативному развитию и воспитанию детей дошкольного возраста. Согласно основным положениям нового ФГОС такое развитие 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proofErr w:type="spellEnd"/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«у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воение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</w:t>
      </w:r>
      <w:proofErr w:type="spellEnd"/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гуляции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обственных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</w:t>
      </w:r>
      <w:r w:rsidR="003D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сообществу детей и взрослых».</w:t>
      </w:r>
    </w:p>
    <w:p w:rsid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обществе проблема общения между людьми, является очень актуальной. Умение общаться, находить выходы из проблемных ситуаций и отстаивать свою точку зрения, при этом уважать других людей, проявлять к ним сочувствие и 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необходимые условия успешности любой лично</w:t>
      </w:r>
      <w:proofErr w:type="gramStart"/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2A3" w:rsidRDefault="00C962A3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опыт работы поможет педагогам и родителям в понимании и решении существующих проблем общения и социализации ребёнка.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</w:t>
      </w:r>
      <w:proofErr w:type="gramStart"/>
      <w:r w:rsidR="00A7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26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новная</w:t>
      </w:r>
      <w:proofErr w:type="spellEnd"/>
      <w:r w:rsidRPr="0026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идея опыта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людая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воспитанниками нашего дошкольного учреждения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убедилась в том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определенная часть детей в разной степени и по разным причинам, испытывает трудности в овладении коммуникативной деятельностью, без которой невозможна нормальная социализация ребёнка. Некоторые дети проявляют агрессию по отношению к сверстникам и даже ко взрослым, отличаются повышенной активностью. С другой стороны есть застенчивые, замкнутые малыши.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совместной деятельности с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старшего дошкольного возраста наблюдались такие особенности поведения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неготовность к общению, затруднения при вступлении в контакт, низкая инициативность, неумение понять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проявлялось в нежелании детей объединяться в пары, подгруппы, вставать в круг при исполнении музыкально-</w:t>
      </w:r>
      <w:proofErr w:type="gram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игр. Также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ывались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на себя ведущие роли или, наоборот, прете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ндовали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лидерские позиции,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отсутствовала 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проявлении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наблюдалось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непонимани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сверстник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недостаточного социально-коммуникативного развития дошкольник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особенности здоровья и развития ребёнка. Другая причина кроется в снижении воспитательного потенциала семьи: преобладание в 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семьях электронных средств коммуникации, недостаточный уровень культуры общения, занятость родителей. Иногда необычное поведение дошкольника может быть оправдано кризисными, вполне естественными явлениями, полутора, трёх и семи лет. Они связаны с переходом ребёнка на новый уровень развития. </w:t>
      </w:r>
      <w:r w:rsidR="00A7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Немаловажным является эмоциональный комфорт ребёнка, желание взаимодействовать со сверстниками, умение находить пути решения конфликтных ситуаций в процессе музыкальной и музыкально-игровой деятельности. 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того, что проблема является актуальной, возникла необходимость поиска эффективных методов социализации детей в условиях дошкольного учреждения и была определена </w:t>
      </w:r>
      <w:r w:rsidRPr="0026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="00CB2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педагогического опыта</w:t>
      </w:r>
      <w:r w:rsidRPr="0026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социально-коммуникативного развития старших дошкольников средствами музыкально-игровой деятельности.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совместную деятельность детей, педагогов и родителей важно представлять</w:t>
      </w:r>
      <w:r w:rsidR="00CB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теоретические положения и практические исследования проводились в плане изучения социально-коммуникативного развития детей дошкольного возраста. Таким 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 </w:t>
      </w:r>
      <w:r w:rsidRPr="0026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 </w:t>
      </w: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будут способствовать до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тижению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цели: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1.Анализ научно-методической литературы и интернет источников по вопросам социально-коммуникативного развития детей дошкольного возраста.</w:t>
      </w:r>
    </w:p>
    <w:p w:rsidR="00265AE5" w:rsidRP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2.Подбор и систематизация музыкально-игрового материала для социально-коммуникативного развития и использование его в педагогическом процессе.</w:t>
      </w:r>
    </w:p>
    <w:p w:rsidR="00265AE5" w:rsidRDefault="00265AE5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3.Установление коммуникативных связей между участниками 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proofErr w:type="spell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-тельного </w:t>
      </w:r>
      <w:proofErr w:type="spellStart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26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CB2DF2" w:rsidRDefault="00CB2DF2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F2">
        <w:rPr>
          <w:rFonts w:ascii="Times New Roman" w:hAnsi="Times New Roman" w:cs="Times New Roman"/>
          <w:b/>
          <w:sz w:val="28"/>
          <w:szCs w:val="28"/>
        </w:rPr>
        <w:t>5. Теоретическая база, опора на современные педагогические теории, заимствование новаторских систем и их элементов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5971" w:rsidRDefault="00ED5971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социально-коммуникатив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 и игровой деятель</w:t>
      </w:r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ребёнка дошкольного возраста занимались отечественные и зарубежные исследователи и психологи, такие как Ж. Пиаже, </w:t>
      </w:r>
      <w:proofErr w:type="spellStart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Г.М.Андреева</w:t>
      </w:r>
      <w:proofErr w:type="spellEnd"/>
      <w:r w:rsidRPr="00E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полно и глубоко этот вопрос исследовала Мая Ивановна Лисина – выдающийся отечественный детский психолог. Согласно её концепции, общение – это взаимодействие людей, направленное на согласование и объединение усилий с целью достижения общего результата.</w:t>
      </w:r>
    </w:p>
    <w:p w:rsidR="00B47339" w:rsidRDefault="00B47339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Новизна, творческие находки автора</w:t>
      </w:r>
    </w:p>
    <w:p w:rsidR="002B236F" w:rsidRPr="002B236F" w:rsidRDefault="00DC7996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опыта было выявлено, что </w:t>
      </w:r>
      <w:r w:rsid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оциализация детей дошкольного возраста, приобщение их социокультурным нормам, традициям семьи, общества происходит, прежде всего, через игру.</w:t>
      </w:r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игра носит социальный характер.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Игровая деятельность, как доказано </w:t>
      </w:r>
      <w:proofErr w:type="spellStart"/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А.В.Запорожцем</w:t>
      </w:r>
      <w:proofErr w:type="spellEnd"/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В.В.Давыдовым</w:t>
      </w:r>
      <w:proofErr w:type="spellEnd"/>
      <w:r w:rsidR="002B236F"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Н.Я. Михайленко, не изобретается ребёнком, а задаётся ему взрослым, который учит малыша играть, знакомит с общественно сложившимися способами игровых действий (как использовать игрушку, предметы-заместители, другие средства воплощения образа; выполнять условные действия, строить сюжет, подчиняться правилам и т.п.).</w:t>
      </w:r>
    </w:p>
    <w:p w:rsidR="002B236F" w:rsidRPr="002B236F" w:rsidRDefault="002B236F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 – явление не однородное и разнообразное по содержанию, степени самостоятельности детей, формам организации, игровому материалу.</w:t>
      </w:r>
    </w:p>
    <w:p w:rsidR="002B236F" w:rsidRPr="002B236F" w:rsidRDefault="002B236F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же место в детских играх занимает музыкальная игра, и чем она отличается от других игр? Собственно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она музыкальным 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опровождением</w:t>
      </w:r>
      <w:proofErr w:type="spell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использованием </w:t>
      </w:r>
      <w:proofErr w:type="spellStart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</w:t>
      </w:r>
      <w:proofErr w:type="spell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Бл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агодаря музыке у детей формирует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эмоциональная отзывчивость, выразительность движений, музыка создаёт положительную, комфортную атмосферу на занятии, способствует п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оявлению позитивного отношения к сверстникам и к педагогу, вызывает желание взаимодействовать с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детьми</w:t>
      </w: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 тесно связана с моторно-мышечными и интонационно-речевыми ощущениями, и этим она особенно близка к игре. Следовательно, музыкально-игровая деятельность может быть педагогически направлена на развитие социальных качеств детей. Педагог может использовать игровой потенциал музыкальной деятельности для развития навыков общения между детьми, воспитания у них доброго отношения друг к другу. Музыкальная игра должна отвечать основным требованиям социально-коммуникативного развития ребёнка – быть коллективной, подвижной и способствовать формированию межличностных отношений дошкольников.</w:t>
      </w:r>
    </w:p>
    <w:p w:rsidR="002B236F" w:rsidRPr="002B236F" w:rsidRDefault="002B236F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определила для себя такое действенное, по моему мнению, средство социально-коммуникативного развития ребёнка как музыкальная игра, которая как раз является коллективной деятельностью, предполагающей необходимость общения со сверстниками или взрослыми.</w:t>
      </w:r>
    </w:p>
    <w:p w:rsidR="002B236F" w:rsidRPr="002B236F" w:rsidRDefault="002B236F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Музыкальные игры</w:t>
      </w:r>
      <w:r w:rsidRPr="002B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музыки с речью, движением, пространственными, тактильными и зрительными ощущениями. Это 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овместная</w:t>
      </w:r>
      <w:proofErr w:type="spellEnd"/>
      <w:r w:rsidRPr="002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 Музыка в этих играх используется как фактор, организующий игру во времени, ритме, эмоциональном контексте.</w:t>
      </w:r>
    </w:p>
    <w:p w:rsidR="00B40C2C" w:rsidRDefault="00DC7996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Музыкально-игровая деятельность, 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</w:t>
      </w:r>
      <w:proofErr w:type="spellEnd"/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незаменимым средством развития у детей эмоциональной отзывчивости, созданием комфортной психологической обстановки, общения со сверстниками. </w:t>
      </w:r>
    </w:p>
    <w:p w:rsidR="00DC7996" w:rsidRPr="00DC7996" w:rsidRDefault="00DC7996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Музыкально-игровое творчество включает в себя практически в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виды детской деятельности: песенную, танцевальную, речевую, игровую, а также импровизации на детских музыкальных инструментах. Подобная интеграция позволяет 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реализовать основные </w:t>
      </w:r>
      <w:r w:rsidR="00B40C2C" w:rsidRPr="00B4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педагогические </w:t>
      </w:r>
      <w:r w:rsidRPr="00B4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деятельности: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 (в т. ч. возможность применение для работы с детьми ОВЗ);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 педагога и ребенка;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образовательного процесса (использование различных игровых технологий);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ммуникативн</w:t>
      </w:r>
      <w:proofErr w:type="spellEnd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нормам;</w:t>
      </w:r>
    </w:p>
    <w:p w:rsidR="00DC7996" w:rsidRPr="00DC7996" w:rsidRDefault="00DC7996" w:rsidP="005A6E10">
      <w:pPr>
        <w:numPr>
          <w:ilvl w:val="0"/>
          <w:numId w:val="1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DC7996" w:rsidRPr="00DC7996" w:rsidRDefault="00DC7996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музыкально-игровой деятельности, заключается в том, что она создает главное условие для развития дружеских отношений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детьми </w:t>
      </w:r>
      <w:proofErr w:type="gramStart"/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моционально-положительную атмосферу, где каждый должен не только проявлять свое творчество, но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отрудничать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образ, выполняя правила игры, учитывая  мнение коллектива. Это помогает укрепить доверие, взаимопонимание между участниками процесса.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музыке, вместе преодолевать трудности, идти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«рука об руку» 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творческого развития.</w:t>
      </w:r>
    </w:p>
    <w:p w:rsidR="00DC7996" w:rsidRPr="00DC7996" w:rsidRDefault="00B40C2C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на музыкальных занятиях мною уделяется </w:t>
      </w:r>
      <w:r w:rsidR="00DC7996"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необходимых условий для социально-коммуникативного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выделить следующие аспекты:</w:t>
      </w:r>
    </w:p>
    <w:p w:rsidR="00DC7996" w:rsidRPr="00DC7996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предметно-пространственной среды (использование различных атрибутов, масок, музыкальных инструментов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(шумовых и ударных)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вызвать у ребенка интерес к творчеству,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побудить к 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действию);</w:t>
      </w:r>
    </w:p>
    <w:p w:rsidR="00DC7996" w:rsidRPr="00DC7996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 для детей ситуаций коммуникативной успешности (в несложных, но весёлых музыкальных играх дети, в т. ч. и дети с ОВЗ, получают радость 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удовольствие 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самого процесса движения под  музыку, от того, что у них всё получается, от возможности себя выразить и проявить);</w:t>
      </w:r>
    </w:p>
    <w:p w:rsidR="00DC7996" w:rsidRPr="00DC7996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 коммуникативной деятельности детей, в том числе с и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проблемных ситуаций (в игровой форме дети осваивают движения общей и мелкой моторики, учатся находить ритмическую пуль</w:t>
      </w:r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музыке и речи);</w:t>
      </w:r>
    </w:p>
    <w:p w:rsidR="00DC7996" w:rsidRPr="00DC7996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мотивирование ребенка к выражению своих мыслей, чувств, эмоций, характерных черт персонажей при помощи вербальных и невербальных сред</w:t>
      </w:r>
      <w:proofErr w:type="gramStart"/>
      <w:r w:rsidR="00481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(коммуникативные 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построены в основном на жестах и движениях, которые выражают дружелюбие, открытое отношение друг к другу, тактильный контакт еще больше способствует развитию доброжелательных отношений); </w:t>
      </w:r>
    </w:p>
    <w:p w:rsidR="006C63F8" w:rsidRPr="006C63F8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 игровых </w:t>
      </w:r>
      <w:proofErr w:type="gramStart"/>
      <w:r w:rsidR="006C63F8" w:rsidRPr="006C6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</w:t>
      </w:r>
      <w:proofErr w:type="spellEnd"/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мотивирующих дошкольника к общению с взрослыми и сверст</w:t>
      </w:r>
      <w:r w:rsidR="006C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никами,  в т. ч. с детьми с ОВЗ</w:t>
      </w:r>
    </w:p>
    <w:p w:rsidR="00DC7996" w:rsidRPr="006C63F8" w:rsidRDefault="00DC7996" w:rsidP="005A6E10">
      <w:pPr>
        <w:numPr>
          <w:ilvl w:val="0"/>
          <w:numId w:val="2"/>
        </w:num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(любая музыкальная игра, танец должны расширять кругозор ребенка, раскрывать разнообразие и целостность окружающего мира).</w:t>
      </w:r>
    </w:p>
    <w:p w:rsidR="00C33ED0" w:rsidRPr="00C33ED0" w:rsidRDefault="00C33ED0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Технология опыта</w:t>
      </w:r>
    </w:p>
    <w:p w:rsidR="00DC7996" w:rsidRDefault="00DC7996" w:rsidP="005A6E10">
      <w:pPr>
        <w:shd w:val="clear" w:color="auto" w:fill="FFFFFF"/>
        <w:spacing w:after="253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 – игровой материал очень разнообразен – это </w:t>
      </w:r>
      <w:proofErr w:type="spellStart"/>
      <w:r w:rsid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песенки-</w:t>
      </w:r>
      <w:proofErr w:type="spellStart"/>
      <w:r w:rsid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игры, игры-упражнения, музыкально-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</w:t>
      </w:r>
      <w:proofErr w:type="spellEnd"/>
      <w:proofErr w:type="gramStart"/>
      <w:r w:rsidR="006C6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и подвижные игры, </w:t>
      </w:r>
      <w:proofErr w:type="spellStart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игры-сказки, </w:t>
      </w:r>
      <w:r w:rsid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</w:t>
      </w:r>
      <w:r w:rsidRPr="00DC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театрализованные игры, коммуникативные танцы-игры. Все это дает детям возможность ощущать целую гамму чувств и переживаний, передавать различные настроения и разные характеры персонажей, что дает стимул к творчеству, к совместной деятельности, сотрудничеству, коммуникабельности.</w:t>
      </w:r>
    </w:p>
    <w:p w:rsidR="00C962A3" w:rsidRPr="00C33ED0" w:rsidRDefault="00C33ED0" w:rsidP="005A6E10">
      <w:pPr>
        <w:shd w:val="clear" w:color="auto" w:fill="FFFFFF"/>
        <w:spacing w:after="253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Результативность опыта</w:t>
      </w:r>
    </w:p>
    <w:p w:rsidR="000116EC" w:rsidRDefault="00C33ED0" w:rsidP="005A6E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ED0">
        <w:rPr>
          <w:rFonts w:ascii="Times New Roman" w:hAnsi="Times New Roman" w:cs="Times New Roman"/>
          <w:sz w:val="28"/>
          <w:szCs w:val="28"/>
        </w:rPr>
        <w:t>Проведенная работа убеждает, что музыкально-игровая деятельность, современные педагогические технологии, а также сотрудничество воспитателя, педагога-психолога и музыкального руководителя эффективно способствуют социально-коммуникативному разв</w:t>
      </w:r>
      <w:r w:rsidR="000116EC">
        <w:rPr>
          <w:rFonts w:ascii="Times New Roman" w:hAnsi="Times New Roman" w:cs="Times New Roman"/>
          <w:sz w:val="28"/>
          <w:szCs w:val="28"/>
        </w:rPr>
        <w:t>итию детей дошкольного возраста.</w:t>
      </w:r>
    </w:p>
    <w:p w:rsidR="000116EC" w:rsidRPr="000116EC" w:rsidRDefault="000116EC" w:rsidP="005A6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</w:t>
      </w:r>
      <w:r w:rsidRPr="000116EC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0116EC" w:rsidRPr="000116EC" w:rsidRDefault="000116EC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6E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116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6EC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Москва. [Электронный ресурс] – Режим доступа: http://www.rg.ru/2013/11/25/doshk-standart-dok.html;</w:t>
      </w:r>
    </w:p>
    <w:p w:rsidR="000116EC" w:rsidRPr="000116EC" w:rsidRDefault="000116EC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16EC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0116EC">
        <w:rPr>
          <w:rFonts w:ascii="Times New Roman" w:hAnsi="Times New Roman" w:cs="Times New Roman"/>
          <w:sz w:val="28"/>
          <w:szCs w:val="28"/>
        </w:rPr>
        <w:t xml:space="preserve"> А.Г. Развитие коммуникативных способностей дошкольника: Методическое пособие. – М.: ТЦ Сфера, 2011;</w:t>
      </w:r>
    </w:p>
    <w:p w:rsidR="000116EC" w:rsidRDefault="000116EC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6EC">
        <w:rPr>
          <w:rFonts w:ascii="Times New Roman" w:hAnsi="Times New Roman" w:cs="Times New Roman"/>
          <w:sz w:val="28"/>
          <w:szCs w:val="28"/>
        </w:rPr>
        <w:t xml:space="preserve">Буренина А.И., </w:t>
      </w:r>
      <w:proofErr w:type="spellStart"/>
      <w:r w:rsidRPr="000116EC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0116EC">
        <w:rPr>
          <w:rFonts w:ascii="Times New Roman" w:hAnsi="Times New Roman" w:cs="Times New Roman"/>
          <w:sz w:val="28"/>
          <w:szCs w:val="28"/>
        </w:rPr>
        <w:t xml:space="preserve"> Т.Э. Тутти: Программа музыкального воспитания для детей дошкольного возраста. /Санкт-Петербург: РЖ «Музыкальная палитра», 2012/- C.56;</w:t>
      </w:r>
    </w:p>
    <w:p w:rsidR="003C7E8E" w:rsidRDefault="003C7E8E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E8E">
        <w:rPr>
          <w:rFonts w:ascii="Times New Roman" w:hAnsi="Times New Roman" w:cs="Times New Roman"/>
          <w:sz w:val="28"/>
          <w:szCs w:val="28"/>
        </w:rPr>
        <w:t>. Ветлугина Н.А. «Методика музыкального воспитания в детском саду» М.1989</w:t>
      </w:r>
    </w:p>
    <w:p w:rsidR="003C7E8E" w:rsidRPr="003C7E8E" w:rsidRDefault="003C7E8E" w:rsidP="005A6E1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E8E">
        <w:rPr>
          <w:rFonts w:ascii="Times New Roman" w:hAnsi="Times New Roman" w:cs="Times New Roman"/>
          <w:sz w:val="28"/>
          <w:szCs w:val="28"/>
        </w:rPr>
        <w:lastRenderedPageBreak/>
        <w:t>Гаврилушкина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О. Проблемы коммуникативного поведения дошкольников. — Ребенок в детском саду. — 2003. — №1.   [Электронный ресурс] –http://psychlib.ru/mgppu/periodica/RvDS022003/GRK-012.HTM</w:t>
      </w:r>
      <w:proofErr w:type="gramStart"/>
      <w:r w:rsidRPr="003C7E8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C7E8E">
        <w:rPr>
          <w:rFonts w:ascii="Times New Roman" w:hAnsi="Times New Roman" w:cs="Times New Roman"/>
          <w:sz w:val="28"/>
          <w:szCs w:val="28"/>
        </w:rPr>
        <w:t>.</w:t>
      </w:r>
    </w:p>
    <w:p w:rsidR="000116EC" w:rsidRDefault="003C7E8E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E8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М.Ю. Развитие коммуникативных способностей у дошкольников в музыкальной деятельности / М.Ю. </w:t>
      </w:r>
      <w:proofErr w:type="spellStart"/>
      <w:r w:rsidRPr="003C7E8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// Воспитатель дошкольного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ения. – 2009. – № 4. – С. 49-60</w:t>
      </w:r>
    </w:p>
    <w:p w:rsidR="003C7E8E" w:rsidRDefault="003C7E8E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E8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3C7E8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И. Конспекты музыкальных занятий с </w:t>
      </w:r>
      <w:proofErr w:type="spellStart"/>
      <w:r w:rsidRPr="003C7E8E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3C7E8E">
        <w:rPr>
          <w:rFonts w:ascii="Times New Roman" w:hAnsi="Times New Roman" w:cs="Times New Roman"/>
          <w:sz w:val="28"/>
          <w:szCs w:val="28"/>
        </w:rPr>
        <w:t xml:space="preserve"> «Ладушки» С.- П. 2007</w:t>
      </w:r>
    </w:p>
    <w:p w:rsidR="003C7E8E" w:rsidRDefault="006477C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С.А., Куликова Т.А. «Дошкольная педагогика» М.2000</w:t>
      </w:r>
    </w:p>
    <w:p w:rsidR="003C7E8E" w:rsidRDefault="006477C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«Дошкольная психология» Учебное пособие М.2001</w:t>
      </w:r>
    </w:p>
    <w:p w:rsidR="003C7E8E" w:rsidRDefault="006477C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Г.А.«Психология</w:t>
      </w:r>
      <w:proofErr w:type="spellEnd"/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дошкольника» Хрестоматия М.1997</w:t>
      </w:r>
    </w:p>
    <w:p w:rsidR="003C7E8E" w:rsidRDefault="006477C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 2013</w:t>
      </w:r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http://nsportal.ru/detskiy-sad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http://dovosp.ru/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http://www.ivalex.vistcom.ru/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http://pedportal.net/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http://www.vseodetishkax.ru/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http://krotov.info/</w:t>
        </w:r>
      </w:hyperlink>
    </w:p>
    <w:p w:rsid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http://www.psydoy8.ru/</w:t>
        </w:r>
      </w:hyperlink>
    </w:p>
    <w:p w:rsidR="006477C1" w:rsidRPr="003C7E8E" w:rsidRDefault="00CB4F21" w:rsidP="005A6E1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C7E8E" w:rsidRPr="001A3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http://www.dissercat.com/</w:t>
        </w:r>
      </w:hyperlink>
    </w:p>
    <w:p w:rsidR="003C7E8E" w:rsidRPr="003C7E8E" w:rsidRDefault="003C7E8E" w:rsidP="005A6E1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77C1" w:rsidRPr="006477C1" w:rsidRDefault="006477C1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2A3" w:rsidRPr="003E7309" w:rsidRDefault="00C962A3" w:rsidP="005A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62A3" w:rsidRPr="003E7309" w:rsidSect="00C9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E9D"/>
    <w:multiLevelType w:val="multilevel"/>
    <w:tmpl w:val="419C4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051AB"/>
    <w:multiLevelType w:val="multilevel"/>
    <w:tmpl w:val="A0C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65686"/>
    <w:multiLevelType w:val="multilevel"/>
    <w:tmpl w:val="3148E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734E4"/>
    <w:multiLevelType w:val="multilevel"/>
    <w:tmpl w:val="93C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00B13"/>
    <w:multiLevelType w:val="multilevel"/>
    <w:tmpl w:val="308E0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99"/>
    <w:rsid w:val="000116EC"/>
    <w:rsid w:val="00180DE5"/>
    <w:rsid w:val="00265AE5"/>
    <w:rsid w:val="002B236F"/>
    <w:rsid w:val="00311DC9"/>
    <w:rsid w:val="003C7E8E"/>
    <w:rsid w:val="003D2257"/>
    <w:rsid w:val="003E7309"/>
    <w:rsid w:val="00481C86"/>
    <w:rsid w:val="004C0FF3"/>
    <w:rsid w:val="005A6E10"/>
    <w:rsid w:val="00602DB1"/>
    <w:rsid w:val="00604643"/>
    <w:rsid w:val="006477C1"/>
    <w:rsid w:val="006C63F8"/>
    <w:rsid w:val="006D2E9D"/>
    <w:rsid w:val="00702354"/>
    <w:rsid w:val="007445B2"/>
    <w:rsid w:val="00793AFC"/>
    <w:rsid w:val="007E5EE1"/>
    <w:rsid w:val="008A3929"/>
    <w:rsid w:val="008F4096"/>
    <w:rsid w:val="00940A99"/>
    <w:rsid w:val="00982C92"/>
    <w:rsid w:val="00A43D93"/>
    <w:rsid w:val="00A7239E"/>
    <w:rsid w:val="00B40C2C"/>
    <w:rsid w:val="00B47339"/>
    <w:rsid w:val="00C33ED0"/>
    <w:rsid w:val="00C962A3"/>
    <w:rsid w:val="00CB2DF2"/>
    <w:rsid w:val="00CC10FA"/>
    <w:rsid w:val="00D549DE"/>
    <w:rsid w:val="00D74D21"/>
    <w:rsid w:val="00DC7996"/>
    <w:rsid w:val="00ED5971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" TargetMode="External"/><Relationship Id="rId13" Type="http://schemas.openxmlformats.org/officeDocument/2006/relationships/hyperlink" Target="http://www.psydoy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" TargetMode="External"/><Relationship Id="rId12" Type="http://schemas.openxmlformats.org/officeDocument/2006/relationships/hyperlink" Target="http://krotov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" TargetMode="External"/><Relationship Id="rId11" Type="http://schemas.openxmlformats.org/officeDocument/2006/relationships/hyperlink" Target="http://www.vseodetishkax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porta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lex.vistcom.ru/" TargetMode="External"/><Relationship Id="rId14" Type="http://schemas.openxmlformats.org/officeDocument/2006/relationships/hyperlink" Target="http://www.disserc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Музыка</cp:lastModifiedBy>
  <cp:revision>26</cp:revision>
  <dcterms:created xsi:type="dcterms:W3CDTF">2022-11-09T11:43:00Z</dcterms:created>
  <dcterms:modified xsi:type="dcterms:W3CDTF">2023-02-17T09:34:00Z</dcterms:modified>
</cp:coreProperties>
</file>