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D" w:rsidRPr="006A562D" w:rsidRDefault="006A562D" w:rsidP="006A562D">
      <w:pPr>
        <w:spacing w:before="120"/>
        <w:jc w:val="center"/>
        <w:rPr>
          <w:i/>
        </w:rPr>
      </w:pPr>
      <w:r w:rsidRPr="006A562D">
        <w:rPr>
          <w:i/>
          <w:sz w:val="32"/>
          <w:szCs w:val="32"/>
        </w:rPr>
        <w:t xml:space="preserve">  </w:t>
      </w:r>
      <w:r w:rsidRPr="006A562D">
        <w:rPr>
          <w:i/>
        </w:rPr>
        <w:t>Структурное подразделение «Детский сад №13 комбинированного вида»</w:t>
      </w:r>
    </w:p>
    <w:p w:rsidR="006A562D" w:rsidRPr="006A562D" w:rsidRDefault="006A562D" w:rsidP="006A562D">
      <w:pPr>
        <w:spacing w:before="120"/>
        <w:jc w:val="center"/>
        <w:rPr>
          <w:i/>
        </w:rPr>
      </w:pPr>
      <w:r w:rsidRPr="006A562D">
        <w:rPr>
          <w:i/>
        </w:rPr>
        <w:t>МБДОУ «Детский сад «Радуга» комбинированного вида»</w:t>
      </w:r>
    </w:p>
    <w:p w:rsidR="006A562D" w:rsidRPr="006A562D" w:rsidRDefault="006A562D" w:rsidP="006A562D">
      <w:pPr>
        <w:spacing w:before="120"/>
        <w:jc w:val="center"/>
        <w:rPr>
          <w:i/>
          <w:sz w:val="28"/>
          <w:szCs w:val="28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i/>
          <w:sz w:val="28"/>
          <w:szCs w:val="28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i/>
          <w:sz w:val="28"/>
          <w:szCs w:val="28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Pr="006A562D" w:rsidRDefault="00F47306" w:rsidP="006A562D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b/>
          <w:i/>
          <w:color w:val="0033CC"/>
          <w:kern w:val="36"/>
          <w:sz w:val="48"/>
          <w:szCs w:val="48"/>
          <w:lang w:eastAsia="ru-RU"/>
        </w:rPr>
      </w:pPr>
      <w:r w:rsidRPr="006A562D">
        <w:rPr>
          <w:rFonts w:ascii="Arial" w:eastAsia="Times New Roman" w:hAnsi="Arial" w:cs="Arial"/>
          <w:b/>
          <w:i/>
          <w:color w:val="0033CC"/>
          <w:kern w:val="36"/>
          <w:sz w:val="48"/>
          <w:szCs w:val="48"/>
          <w:lang w:eastAsia="ru-RU"/>
        </w:rPr>
        <w:t>Рекомендации родителям</w:t>
      </w:r>
    </w:p>
    <w:p w:rsidR="00F47306" w:rsidRPr="006A562D" w:rsidRDefault="00F47306" w:rsidP="006A562D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b/>
          <w:i/>
          <w:color w:val="0033CC"/>
          <w:kern w:val="36"/>
          <w:sz w:val="48"/>
          <w:szCs w:val="48"/>
          <w:lang w:eastAsia="ru-RU"/>
        </w:rPr>
      </w:pPr>
      <w:r w:rsidRPr="006A562D">
        <w:rPr>
          <w:rFonts w:ascii="Arial" w:eastAsia="Times New Roman" w:hAnsi="Arial" w:cs="Arial"/>
          <w:b/>
          <w:i/>
          <w:color w:val="0033CC"/>
          <w:kern w:val="36"/>
          <w:sz w:val="48"/>
          <w:szCs w:val="48"/>
          <w:lang w:eastAsia="ru-RU"/>
        </w:rPr>
        <w:t>по развитию логического мышления старших дошкольников</w:t>
      </w:r>
    </w:p>
    <w:p w:rsidR="006A562D" w:rsidRPr="006A562D" w:rsidRDefault="006A562D" w:rsidP="006A562D">
      <w:pPr>
        <w:shd w:val="clear" w:color="auto" w:fill="FFFFFF"/>
        <w:spacing w:after="90" w:line="468" w:lineRule="atLeast"/>
        <w:jc w:val="center"/>
        <w:outlineLvl w:val="0"/>
        <w:rPr>
          <w:rFonts w:ascii="Arial" w:eastAsia="Times New Roman" w:hAnsi="Arial" w:cs="Arial"/>
          <w:b/>
          <w:i/>
          <w:color w:val="0033CC"/>
          <w:kern w:val="36"/>
          <w:sz w:val="48"/>
          <w:szCs w:val="48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Pr="006A562D" w:rsidRDefault="006A562D" w:rsidP="006A562D">
      <w:pPr>
        <w:shd w:val="clear" w:color="auto" w:fill="FFFFFF"/>
        <w:spacing w:after="90" w:line="468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6A562D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Воспитатель:</w:t>
      </w:r>
    </w:p>
    <w:p w:rsidR="006A562D" w:rsidRPr="006A562D" w:rsidRDefault="006A562D" w:rsidP="006A562D">
      <w:pPr>
        <w:shd w:val="clear" w:color="auto" w:fill="FFFFFF"/>
        <w:spacing w:after="90" w:line="468" w:lineRule="atLeast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6A562D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Овакимян Т.Г.</w:t>
      </w:r>
    </w:p>
    <w:p w:rsidR="006A562D" w:rsidRP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F47306">
      <w:pPr>
        <w:shd w:val="clear" w:color="auto" w:fill="FFFFFF"/>
        <w:spacing w:after="90" w:line="468" w:lineRule="atLeast"/>
        <w:outlineLvl w:val="0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6A562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Default="006A562D" w:rsidP="006A562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</w:pPr>
    </w:p>
    <w:p w:rsidR="006A562D" w:rsidRPr="006A562D" w:rsidRDefault="006A562D" w:rsidP="006A562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</w:pPr>
      <w:r w:rsidRPr="006A562D">
        <w:rPr>
          <w:rFonts w:ascii="Times New Roman" w:eastAsia="Times New Roman" w:hAnsi="Times New Roman" w:cs="Times New Roman"/>
          <w:i/>
          <w:kern w:val="36"/>
          <w:sz w:val="36"/>
          <w:szCs w:val="36"/>
          <w:lang w:eastAsia="ru-RU"/>
        </w:rPr>
        <w:t>2019г.</w:t>
      </w:r>
    </w:p>
    <w:p w:rsidR="00F47306" w:rsidRPr="00F47306" w:rsidRDefault="006A562D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F15F3A"/>
          <w:kern w:val="36"/>
          <w:sz w:val="36"/>
          <w:szCs w:val="36"/>
          <w:lang w:eastAsia="ru-RU"/>
        </w:rPr>
        <w:lastRenderedPageBreak/>
        <w:t xml:space="preserve">   </w:t>
      </w:r>
      <w:r w:rsidR="00F47306"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 Отправляя ребенка в первый класс, родители стремятся научить чадо счету и чтению. Однако</w:t>
      </w:r>
      <w:proofErr w:type="gramStart"/>
      <w:r w:rsidR="00F47306"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,</w:t>
      </w:r>
      <w:proofErr w:type="gramEnd"/>
      <w:r w:rsidR="00F47306"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педагоги начальных классов отмечают, что каждый второй ребенок не способен правильно размышлять, выстраивать логические цепочки, делать предположения. Это все возникает от того, что развитию логического мышления у детей родители не уделяют должного внимания.</w:t>
      </w:r>
    </w:p>
    <w:p w:rsidR="00F47306" w:rsidRPr="00F47306" w:rsidRDefault="006A562D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    </w:t>
      </w:r>
      <w:bookmarkStart w:id="0" w:name="_GoBack"/>
      <w:bookmarkEnd w:id="0"/>
      <w:r w:rsidR="00F47306"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Ребенок должен научиться </w:t>
      </w:r>
      <w:proofErr w:type="gramStart"/>
      <w:r w:rsidR="00F47306"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самостоятельно</w:t>
      </w:r>
      <w:proofErr w:type="gramEnd"/>
      <w:r w:rsidR="00F47306"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1.     Не допускайте, чтобы ребенок скучал во время занятий. Если ребенку интересно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2.     Старайтесь показывать необходимость каждого знания, приводите примеры. Связывайте новые знания с уже усвоенными, понятыми.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3.    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4.     Не проявляйте излишней тревоги по поводу недостаточных успехов и малого продвижения вперед. Будьте терпеливы, не спешите, не давайте ребенку задания, значительно превышающие его интеллектуальные возможности.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5.     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6.     Избегайте неодобрительной оценки. Никогда не подчеркивайте его слабости в сравнении с другими детьми. Формируйте у него уверенность в своих силах.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7.     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Научите ребенка: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- Сравнивать и сопоставлять предметы, находить их сходства и различия.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- Описывать различные свойства окружающих его предметов.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- Узнавать предметы по заданным признакам.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- Разделять предметы на классы, группы путем выделения в этих предметах тех или иных признаков.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- Находить противоположные по значению понятия.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- Определять родовидовые отношения между предметами и понятиями.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Развивайте детей играя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Все логические игры направлены на развитие таких важных познавательных функций, как анализ, синтез, сравнение, доказательство.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Их можно разделить на несколько групп: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1.     </w:t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Речевые игры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 — направлены на формирование грамотной речи, расширение словарного запаса, понимание смысловой структуры слова. Пример: игру по типу 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lastRenderedPageBreak/>
        <w:t>«в города», когда последняя буква предыдущего слова становится первой следующего, можно проводить в разных тематиках: животные, птицы, растения.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2.     </w:t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Графические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 – разрабатывают мелкие мышцы руки, развивают слуховой и зрительные анализаторы, пространственную и количественную ориентацию. К примеру: соединить точки по порядковым номерам, продолжить узор, графические диктанты.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3.     </w:t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Головоломки и настольные игры – 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такие игры вызывают большой интерес у ребенка. По мнению психологов это лучшие игры по развитию мышления и логики, формирования навыков работы в команде, в общении с другими детьми.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4.     </w:t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Математические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 – совершенствуют устный счёт, простейшие задачки с «подвохом» развивают логическое мышление. Пример: «У Тани 4 яблока. Одно из них она разрезала пополам. Сколько яблок у Тани?»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5.     </w:t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Интерактивные игры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, которые устанавливаются на гаджеты.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 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Вашему вниманию представляем ряд игр.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Поиграйте со своим ребенком!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 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«Верю – не верю»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Дети-дошкольники – на удивление доверчивые создания. Все, что говорит взрослый, для них является чуть ли не аксиомой. А значит нужно учить их не воспринимать все за чистую монету.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Правила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: ведущий передаёт игроку какую-то информацию, которую необходимо опровергнуть или подтвердить. Например: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«Все шарики красные».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«Зимой всегда идёт снег».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«Все птицы улетают на юг».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«Некоторые карандаши сломаны».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«Летом мы надеваем рукавицы».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«Чай всегда горячий».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«Блины нужно есть с вареньем.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Лучше подобрать такие фразы, на которые нельзя дать однозначные ответы. Факты, содержащиеся в ней, должны быть понятны ребёнку. Каждый свой ответ малышу необходимо обосновывать.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Например, фраза «сок нельзя есть ложкой» считается выдумкой, т. к. сок можно заморозить.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«</w:t>
      </w:r>
      <w:proofErr w:type="gramStart"/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Назови</w:t>
      </w:r>
      <w:proofErr w:type="gramEnd"/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 xml:space="preserve"> одним словом»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Игры подобного рода развивают способность к классифицированию, обобщению, расширяют кругозор и пополняют словарный запас.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Задание — ребёнку нужно назвать одним словом группу предметов.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Можно предложить малышу готовые карточки с изображениями или просто произнести цепочки слов.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Примеры: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lastRenderedPageBreak/>
        <w:t>«Шкаф, комод, диван, стул» — мебель.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«Автобус, пароход, трамвай, мотоцикл» — транспорт.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«Анна, Елена, Мария, Ольга» — женские имена.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«Ассоциация»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Ассоциативные связи у людей формируются ещё с малых лет. От них напрямую зависит тип мышления, возможности памяти. Данная игра учит детей отделять существенные и второстепенные свойства предмета.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Перед тем как играть, объясните дошкольнику задание: «Я назову тебе слова. Первое будет главным. Из остальных тебе нужно выбрать те, без которых главному слову никак не обойтись».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Примеры: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Космос (спутник, скафандр, Луна, звёзды).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Птица (крыло, дерево, весна, парк, яйца).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Река (рыба, вода, лодка, удочка, птицы, мяч).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«Отгадай-ка!»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Как и предыдущее упражнение, эта игра относится к </w:t>
      </w:r>
      <w:proofErr w:type="gramStart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лингвистическим</w:t>
      </w:r>
      <w:proofErr w:type="gramEnd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, т. е. формирует у детей словесно-логическое мышление. Предложите ребёнку представить себя каким-нибудь предметом в комнате и дать ему описание так, чтобы можно было догадаться, о чём идёт речь. Если он затрудняется, начните первыми. Можно задавать дополнительные вопросы типа: «Какого цвета предмет?», «Где находится?»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Ответы детей 6-7 лет порой бывают очень забавными и вдумчивыми: «Пластмассовый, прямоугольный, впереди стекло, может интересно рассказывать» (телевизор), или: «Железный, с носиком, умеет свистеть» (чайник).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«Кто где живёт?»      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Для этой игры приготовьте картинки с изображением животных (белочка, ёжик, зайчик) или их фигурки и три домика (подойдут кубики, коробки) разного цвета.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Задание: малышу нужно поселить каждого животного в свой домик при условии, что домик белочки был не красный и не зелёный, а ёжик жил не в синем и не в красном домике.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Это упрощённый вариант. В усложнённом задании у ребёнка нет моделирования ситуации, а все подстановки нужно сделать в уме.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Например: «У дома росли три дерева – яблоня, каштан и ива. Каштан выше ивы, а ива выше яблони. Какое из деревьев самое высокое, а какое низкое?»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Если дошкольнику трудно, предложите ему нарисовать деревья.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Задачки-шутки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Занимательные задачки-шутки могут стать отличной разминкой перед сложными упражнениями. Для их решения пригодится находчивость, понимание юмора и накопленный ребёнком жизненный опыт.</w:t>
      </w:r>
    </w:p>
    <w:p w:rsidR="00F47306" w:rsidRPr="00F47306" w:rsidRDefault="00F47306" w:rsidP="00F47306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Сколько пирожков в пустой тарелке? (Нисколько, она пуста).</w:t>
      </w:r>
    </w:p>
    <w:p w:rsidR="00F47306" w:rsidRPr="00F47306" w:rsidRDefault="00F47306" w:rsidP="00F47306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Тройка коней пробежала 4 км. По сколько км пробежал каждый конь? (По 4 км).</w:t>
      </w:r>
    </w:p>
    <w:p w:rsidR="00F47306" w:rsidRPr="00F47306" w:rsidRDefault="00F47306" w:rsidP="00F47306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lastRenderedPageBreak/>
        <w:t xml:space="preserve">На одной осине выросло 3 яблока, а на другой – 4. Сколько всего яблок выросло на двух осинах? </w:t>
      </w:r>
      <w:proofErr w:type="gramStart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(Ни одного.</w:t>
      </w:r>
      <w:proofErr w:type="gramEnd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</w:t>
      </w:r>
      <w:proofErr w:type="gramStart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Яблоки не растут на осинах).</w:t>
      </w:r>
      <w:proofErr w:type="gramEnd"/>
    </w:p>
    <w:p w:rsidR="00F47306" w:rsidRPr="00F47306" w:rsidRDefault="00F47306" w:rsidP="00F47306">
      <w:pPr>
        <w:numPr>
          <w:ilvl w:val="0"/>
          <w:numId w:val="1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В вазе было 3 гвоздики и 2 василька. Сколько всего гвоздик в вазе? (3).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Развитие детей, приобретение ими новых навыков не может происходить в пассивной форме. Для этого необходимо постоянно заниматься с малышом, заставлять работать его головной мозг, обогащать жизненный опыт крохи. И помните, любые обучающие задания для дошкольников должны быть в игровой форме, иначе они быстро наскучат и не дадут нужного результата.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ВОПРОСЫ ДЛЯ ПРОВЕРКИ</w:t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szCs w:val="27"/>
          <w:lang w:eastAsia="ru-RU"/>
        </w:rPr>
        <w:br/>
      </w:r>
      <w:r w:rsidRPr="00F47306">
        <w:rPr>
          <w:rFonts w:ascii="Times New Roman" w:eastAsia="Times New Roman" w:hAnsi="Times New Roman" w:cs="Times New Roman"/>
          <w:b/>
          <w:bCs/>
          <w:color w:val="211E1E"/>
          <w:sz w:val="27"/>
          <w:lang w:eastAsia="ru-RU"/>
        </w:rPr>
        <w:t>СЛОВЕСНО-ЛОГИЧЕСКОГО МЫШЛЕНИЯ</w:t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.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4"/>
          <w:szCs w:val="24"/>
          <w:lang w:eastAsia="ru-RU"/>
        </w:rPr>
        <w:br/>
      </w: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1. Может ли стол, у которого отвинтили ножки, стоять? Почему?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2. Может ли трамвай объехать девочку, стоящую на рельсах?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3. Удержатся ли 2 шарика, если их поставить друг на друга?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4. Будет кубик катиться? Почему?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5. Может велосипед обогнать автомобиль? Почему?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6. Если по телевизору показывают футбол — может мяч вылететь и ударить мальчика?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7. У тебя маленькая сумка и большой мешок, и то и другое с картошкой. Что легче нести?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8. Кого в лесу трудно увидеть? А кого легко?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9. Кого легко заметить на снегу, а кого трудно?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11. Мама выглянула в окно и говорит: «На улице сильный ветер!» («Ночью был дождь».) Как она догадалась?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12. Может поезд метро столкнуться с автобусом?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13. По глубокому снегу проще идти пешком или на лыжах?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14. Что случится, если мальчик залезет в ванну, полную воды?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15. Летом можно кататься на лыжах? Почему?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16. На зиму заяц меняет свою шубку с серой </w:t>
      </w:r>
      <w:proofErr w:type="gramStart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на</w:t>
      </w:r>
      <w:proofErr w:type="gramEnd"/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 xml:space="preserve"> белую. Почему?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17. Чем столб отличается от дерева?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18. Почему льдины в реке не стоят на месте весной?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20. Папа поднимает тяжёлую гирю, а мальчик не может. Почему?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21. Если человек прыгнет с самолёта, он разобьется. А как же парашютисты?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22. Если с крыши дома бросить платок и камень, что быстрее упадёт на землю?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23. Для чего зимой надевают шубы?</w:t>
      </w:r>
    </w:p>
    <w:p w:rsidR="00F47306" w:rsidRPr="00F47306" w:rsidRDefault="00F47306" w:rsidP="00F4730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</w:pPr>
      <w:r w:rsidRPr="00F47306">
        <w:rPr>
          <w:rFonts w:ascii="Times New Roman" w:eastAsia="Times New Roman" w:hAnsi="Times New Roman" w:cs="Times New Roman"/>
          <w:color w:val="211E1E"/>
          <w:sz w:val="27"/>
          <w:szCs w:val="27"/>
          <w:lang w:eastAsia="ru-RU"/>
        </w:rPr>
        <w:t>24. Если шубу положить на снег, снег под ней растает?</w:t>
      </w:r>
    </w:p>
    <w:p w:rsidR="00FB5CC5" w:rsidRDefault="00FB5CC5"/>
    <w:sectPr w:rsidR="00FB5CC5" w:rsidSect="006A562D">
      <w:pgSz w:w="11906" w:h="16838"/>
      <w:pgMar w:top="851" w:right="1080" w:bottom="851" w:left="1080" w:header="708" w:footer="708" w:gutter="0"/>
      <w:pgBorders w:display="firstPage" w:offsetFrom="page">
        <w:top w:val="thinThickThinSmallGap" w:sz="24" w:space="24" w:color="0033CC"/>
        <w:left w:val="thinThickThinSmallGap" w:sz="24" w:space="24" w:color="0033CC"/>
        <w:bottom w:val="thinThickThinSmallGap" w:sz="24" w:space="24" w:color="0033CC"/>
        <w:right w:val="thinThickThinSmallGap" w:sz="24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186"/>
    <w:multiLevelType w:val="multilevel"/>
    <w:tmpl w:val="F3A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306"/>
    <w:rsid w:val="006A562D"/>
    <w:rsid w:val="00F47306"/>
    <w:rsid w:val="00FB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C5"/>
  </w:style>
  <w:style w:type="paragraph" w:styleId="1">
    <w:name w:val="heading 1"/>
    <w:basedOn w:val="a"/>
    <w:link w:val="10"/>
    <w:uiPriority w:val="9"/>
    <w:qFormat/>
    <w:rsid w:val="00F473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3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F47306"/>
  </w:style>
  <w:style w:type="paragraph" w:styleId="a3">
    <w:name w:val="Normal (Web)"/>
    <w:basedOn w:val="a"/>
    <w:uiPriority w:val="99"/>
    <w:semiHidden/>
    <w:unhideWhenUsed/>
    <w:rsid w:val="00F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7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4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1401</Words>
  <Characters>7992</Characters>
  <Application>Microsoft Office Word</Application>
  <DocSecurity>0</DocSecurity>
  <Lines>66</Lines>
  <Paragraphs>18</Paragraphs>
  <ScaleCrop>false</ScaleCrop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Верди</cp:lastModifiedBy>
  <cp:revision>2</cp:revision>
  <dcterms:created xsi:type="dcterms:W3CDTF">2020-01-11T13:45:00Z</dcterms:created>
  <dcterms:modified xsi:type="dcterms:W3CDTF">2020-01-12T16:18:00Z</dcterms:modified>
</cp:coreProperties>
</file>