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3" w:rsidRPr="00F269E9" w:rsidRDefault="00AB1783" w:rsidP="00AB178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9E9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AB1783" w:rsidRDefault="00AB1783" w:rsidP="00AB1783"/>
    <w:p w:rsidR="00AB1783" w:rsidRDefault="00AB1783" w:rsidP="00AB1783"/>
    <w:p w:rsidR="00AB1783" w:rsidRDefault="00AB1783" w:rsidP="00AB1783"/>
    <w:p w:rsidR="00AB1783" w:rsidRDefault="00AB1783" w:rsidP="00AB1783"/>
    <w:p w:rsidR="00AB1783" w:rsidRPr="00E41C0A" w:rsidRDefault="00AB1783" w:rsidP="00AB1783">
      <w:pPr>
        <w:rPr>
          <w:sz w:val="36"/>
          <w:szCs w:val="36"/>
        </w:rPr>
      </w:pPr>
    </w:p>
    <w:p w:rsidR="00AB1783" w:rsidRDefault="00AB1783" w:rsidP="00AB1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AB1783" w:rsidRDefault="00AB1783" w:rsidP="00AB1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«Что включает в себя понятие здоровый ребенок»?</w:t>
      </w:r>
    </w:p>
    <w:p w:rsidR="00AB1783" w:rsidRPr="00AB1783" w:rsidRDefault="00AB1783" w:rsidP="00AB17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731488" cy="311504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9210131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86" cy="311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783" w:rsidRDefault="00AB1783" w:rsidP="00AB178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1783" w:rsidRDefault="00AB1783" w:rsidP="00AB178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A0601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Фомина </w:t>
      </w:r>
      <w:r w:rsidRPr="005A0601">
        <w:rPr>
          <w:rFonts w:ascii="Times New Roman" w:hAnsi="Times New Roman" w:cs="Times New Roman"/>
          <w:sz w:val="28"/>
          <w:szCs w:val="28"/>
        </w:rPr>
        <w:t>Е.А.</w:t>
      </w:r>
    </w:p>
    <w:p w:rsidR="00AB1783" w:rsidRDefault="00AB1783" w:rsidP="00AB178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AB178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AB178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AB1783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AB1783">
      <w:pPr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AB1783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AB1783" w:rsidRDefault="00AB1783" w:rsidP="00D3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</w:t>
      </w:r>
      <w:r w:rsidR="00B35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Комсомольский</w:t>
      </w:r>
    </w:p>
    <w:p w:rsidR="00EF2D04" w:rsidRPr="00AB1783" w:rsidRDefault="00B35DC0" w:rsidP="00D3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B17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lastRenderedPageBreak/>
        <w:t>Понятие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воспитание»</w:t>
      </w:r>
      <w:r w:rsidRPr="0069265C">
        <w:rPr>
          <w:color w:val="111111"/>
          <w:sz w:val="28"/>
          <w:szCs w:val="28"/>
        </w:rPr>
        <w:t> — о чем говорит уже сам термин— входит в общее понятие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«воспитание»</w:t>
      </w:r>
      <w:r w:rsidRPr="0069265C">
        <w:rPr>
          <w:color w:val="111111"/>
          <w:sz w:val="28"/>
          <w:szCs w:val="28"/>
        </w:rPr>
        <w:t> в широком смысле. Это означает, что так же, как и воспитание представляет собой процесс решения определенных воспитательно-образовательных задач, характеризуется всеми общими признаками педагогического процесса.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Отличительные способности физического воспитания определяются, прежде всего, тем, что этот процесс, направленный на формирование двигательных навыков и развитие физических качеств, укрепление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69265C">
        <w:rPr>
          <w:color w:val="111111"/>
          <w:sz w:val="28"/>
          <w:szCs w:val="28"/>
        </w:rPr>
        <w:t>.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(обсуждения успехов спортивной жизни страны, переживания при просмотре телевизионных спортивных передач, иллюстраций в книгах на спортивные темы и др.). Дети особенно восприимчивы к убеждениям, положительному поведению отца, матери, укладу жизни семьи.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Личный пример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69265C">
        <w:rPr>
          <w:color w:val="111111"/>
          <w:sz w:val="28"/>
          <w:szCs w:val="28"/>
        </w:rPr>
        <w:t>, совместные физкультурные занятия,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r w:rsidRPr="0069265C">
        <w:rPr>
          <w:color w:val="111111"/>
          <w:sz w:val="28"/>
          <w:szCs w:val="28"/>
        </w:rPr>
        <w:t> образ жизни—главные составляющие успеха физического воспитания в семье.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r w:rsidRPr="0069265C">
        <w:rPr>
          <w:color w:val="111111"/>
          <w:sz w:val="28"/>
          <w:szCs w:val="28"/>
        </w:rPr>
        <w:t> образ жизни—это способ жизнедеятельности сохранения и укрепления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здоровья людей</w:t>
      </w:r>
      <w:r w:rsidRPr="0069265C">
        <w:rPr>
          <w:color w:val="111111"/>
          <w:sz w:val="28"/>
          <w:szCs w:val="28"/>
        </w:rPr>
        <w:t>. Воспитывать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 здоровым</w:t>
      </w:r>
      <w:r w:rsidRPr="0069265C">
        <w:rPr>
          <w:color w:val="111111"/>
          <w:sz w:val="28"/>
          <w:szCs w:val="28"/>
        </w:rPr>
        <w:t>—это значит с самого раннего детства, научить его вести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здоровый образ </w:t>
      </w:r>
      <w:proofErr w:type="spellStart"/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69265C">
        <w:rPr>
          <w:color w:val="111111"/>
          <w:sz w:val="28"/>
          <w:szCs w:val="28"/>
        </w:rPr>
        <w:t>.</w:t>
      </w:r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>Его</w:t>
      </w:r>
      <w:proofErr w:type="spellEnd"/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основные компоненты</w:t>
      </w:r>
      <w:r w:rsidRPr="0069265C">
        <w:rPr>
          <w:color w:val="111111"/>
          <w:sz w:val="28"/>
          <w:szCs w:val="28"/>
        </w:rPr>
        <w:t>: рациональный режим, систематические физкультурные занятия, использование эффективной системы закаливания, правильное питание, благоприятная психологическая обстановка в семье.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Как средство повышения защитных сил организма закаливание возникло в глубокой древности. В спорте, например, закаливание мальчиков начиналось в грудном возрасте, а с 7 лет они воспитывались в суровых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«спартанских»</w:t>
      </w:r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>условиях</w:t>
      </w:r>
      <w:r w:rsidRPr="0069265C">
        <w:rPr>
          <w:color w:val="111111"/>
          <w:sz w:val="28"/>
          <w:szCs w:val="28"/>
        </w:rPr>
        <w:t>: ходили круглый год босиком в облегченной одежде, купались в холодной воде и т. п. Условия жизни девочек были почти такими же. В России закаливание издавна было массивным.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Примером этого могут быть деревенские бани с парными и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«снежными»</w:t>
      </w:r>
      <w:r w:rsidRPr="0069265C">
        <w:rPr>
          <w:color w:val="111111"/>
          <w:sz w:val="28"/>
          <w:szCs w:val="28"/>
        </w:rPr>
        <w:t> ваннами.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Закаливание—это комплексная система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69265C">
        <w:rPr>
          <w:color w:val="111111"/>
          <w:sz w:val="28"/>
          <w:szCs w:val="28"/>
        </w:rPr>
        <w:t> воздействий направленных на достижение устойчивости, невосприимчивости организма к вредным для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69265C">
        <w:rPr>
          <w:color w:val="111111"/>
          <w:sz w:val="28"/>
          <w:szCs w:val="28"/>
        </w:rPr>
        <w:t> метеорологическим и другим факторам.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69265C">
        <w:rPr>
          <w:color w:val="111111"/>
          <w:sz w:val="28"/>
          <w:szCs w:val="28"/>
        </w:rPr>
        <w:t>: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9265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 растет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Существует формула, по которой можно рассчитать. Каким будет рост вашего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, когда он станет взрослым. Для этого нужно сложить рост мамы и папы, эту сумму разделить пополам. Затем если нужно вычислить рост сына, то надо прибавить 6,5 см, а если рост дочери, то отнять 6,5 см.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lastRenderedPageBreak/>
        <w:t>Пример, рост мамы 164 см, отца—176 см, в сумме 340 см, делим пополам и получаем 170 см. Для сына средний рост около 176,5 (170+6,5, для дочери около 163,5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(170-6,5)</w:t>
      </w:r>
      <w:r w:rsidRPr="0069265C">
        <w:rPr>
          <w:color w:val="111111"/>
          <w:sz w:val="28"/>
          <w:szCs w:val="28"/>
        </w:rPr>
        <w:t>. Но это лишь средние расчеты. В одной семье, у одних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родителей три дочери</w:t>
      </w:r>
      <w:r w:rsidRPr="0069265C">
        <w:rPr>
          <w:color w:val="111111"/>
          <w:sz w:val="28"/>
          <w:szCs w:val="28"/>
        </w:rPr>
        <w:t>: одна 162 см, другая 172 см, третья 157 см, а средний рост для девочек в этой семье 165 +-10 см. Дети растут во сне. Гормон роста выделяется в кровь ночью, когда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 крепко спит</w:t>
      </w:r>
      <w:r w:rsidRPr="0069265C">
        <w:rPr>
          <w:color w:val="111111"/>
          <w:sz w:val="28"/>
          <w:szCs w:val="28"/>
        </w:rPr>
        <w:t>. Так что абсолютно правы те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9265C">
        <w:rPr>
          <w:color w:val="111111"/>
          <w:sz w:val="28"/>
          <w:szCs w:val="28"/>
        </w:rPr>
        <w:t>, кто укладывает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 спать всегда во время, не позднее 10 часов вечера.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Дефицит гормона роста приводит к карликовости, часто это бывает врожденная болезнь. по самым разным причинам у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 в гипофизе с самого рождения вырабатывается очень мало гормона роста.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9265C">
        <w:rPr>
          <w:color w:val="111111"/>
          <w:sz w:val="28"/>
          <w:szCs w:val="28"/>
        </w:rPr>
        <w:t> рождается с нормальным ростом и весом, а потом начинает плохо расти и к двум годам обычно не достигает 80-85 см. С каждым годом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9265C">
        <w:rPr>
          <w:color w:val="111111"/>
          <w:sz w:val="28"/>
          <w:szCs w:val="28"/>
        </w:rPr>
        <w:t> все больше и больше отстает в росте от сверстников.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Если такого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 не лечить</w:t>
      </w:r>
      <w:r w:rsidRPr="0069265C">
        <w:rPr>
          <w:color w:val="111111"/>
          <w:sz w:val="28"/>
          <w:szCs w:val="28"/>
        </w:rPr>
        <w:t>,</w:t>
      </w:r>
      <w:r w:rsidR="00D3046C">
        <w:rPr>
          <w:color w:val="111111"/>
          <w:sz w:val="28"/>
          <w:szCs w:val="28"/>
        </w:rPr>
        <w:t xml:space="preserve"> </w:t>
      </w:r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>то уже взрослым человеком он будет иметь маленький рост</w:t>
      </w:r>
      <w:r w:rsidRPr="0069265C">
        <w:rPr>
          <w:color w:val="111111"/>
          <w:sz w:val="28"/>
          <w:szCs w:val="28"/>
        </w:rPr>
        <w:t>: мужчины меньше 140 см, женщины меньше 130 см. Если обследование подтверждается, что причина отставания в недостатке этого важнейшего гормона, становится диагноз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«гипофизарный нанизм»</w:t>
      </w:r>
      <w:r w:rsidRPr="0069265C">
        <w:rPr>
          <w:color w:val="111111"/>
          <w:sz w:val="28"/>
          <w:szCs w:val="28"/>
        </w:rPr>
        <w:t> и назначается терапия гормоном роста.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От чего зависит рост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? Дети растут во сне. Каким будет ваш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9265C">
        <w:rPr>
          <w:color w:val="111111"/>
          <w:sz w:val="28"/>
          <w:szCs w:val="28"/>
        </w:rPr>
        <w:t>, когда он станет взрослым? Как растет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здоровый ребенок</w:t>
      </w:r>
      <w:r w:rsidRPr="0069265C">
        <w:rPr>
          <w:color w:val="111111"/>
          <w:sz w:val="28"/>
          <w:szCs w:val="28"/>
        </w:rPr>
        <w:t>? На сколько сантиметров в год должен подрастать малыш? Первый скачок роста происходит обычно в возрасте 4-5 лет. Следующий обычно происходит на подростковый возраст—начало полового созревания. В это время дети растут очень быстро—в год до 8-10 см и даже более. Причем у мальчиков и девочек это происходит, как известно, в разном возрасте—девочки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«стартуют»</w:t>
      </w:r>
      <w:r w:rsidRPr="0069265C">
        <w:rPr>
          <w:color w:val="111111"/>
          <w:sz w:val="28"/>
          <w:szCs w:val="28"/>
        </w:rPr>
        <w:t> раньше на 1-2 года, мальчики потом их догоняют и перегоняют.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Это нормальное явление, но именно в это время дети часто жалуются на недомогания, а врачи порой объясняют все именно тем, что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 слишком резко вырос</w:t>
      </w:r>
      <w:r w:rsidRPr="0069265C">
        <w:rPr>
          <w:color w:val="111111"/>
          <w:sz w:val="28"/>
          <w:szCs w:val="28"/>
        </w:rPr>
        <w:t>. Противоречия здесь никакого нет. Просто внутреннее органы, мышцы, не успевают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«угнаться»</w:t>
      </w:r>
      <w:r w:rsidRPr="0069265C">
        <w:rPr>
          <w:color w:val="111111"/>
          <w:sz w:val="28"/>
          <w:szCs w:val="28"/>
        </w:rPr>
        <w:t> за ростом тела и действительно может возникать некий дискомфорт, недомогание. Бывают мышечные боли, но, как правило, несильные. В это время нередко у детей определяются, например, так называемые физиологические шумы в сердце.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Родителя не стоит паниковать</w:t>
      </w:r>
      <w:r w:rsidRPr="0069265C">
        <w:rPr>
          <w:color w:val="111111"/>
          <w:sz w:val="28"/>
          <w:szCs w:val="28"/>
        </w:rPr>
        <w:t>, но в то же время нельзя совсем не обращать внимания на жалобы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—необходимо внимательное и регулярное наблюдение врача, чтобы не пропустить начала действительно серьезного заболевания. как определить,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9265C">
        <w:rPr>
          <w:color w:val="111111"/>
          <w:sz w:val="28"/>
          <w:szCs w:val="28"/>
        </w:rPr>
        <w:t> по росту будет в маму или в папу?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Рост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 во многом зависит от роста обоих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69265C">
        <w:rPr>
          <w:color w:val="111111"/>
          <w:sz w:val="28"/>
          <w:szCs w:val="28"/>
        </w:rPr>
        <w:t>! То есть, если мама будет и папа оба невысокие, то сын вряд ли будет надеждой сборной команды. Причем, мальчики растут обычно, так же как и их папа (или родственник по мужской линии—дядя, дедушка, а девочки следуют сценарию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«женской линии»</w:t>
      </w:r>
      <w:r w:rsidRPr="0069265C">
        <w:rPr>
          <w:color w:val="111111"/>
          <w:sz w:val="28"/>
          <w:szCs w:val="28"/>
        </w:rPr>
        <w:t>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(мама, бабушка, тетя)</w:t>
      </w:r>
      <w:r w:rsidRPr="0069265C">
        <w:rPr>
          <w:color w:val="111111"/>
          <w:sz w:val="28"/>
          <w:szCs w:val="28"/>
        </w:rPr>
        <w:t xml:space="preserve">. Так что, если </w:t>
      </w:r>
      <w:r w:rsidRPr="0069265C">
        <w:rPr>
          <w:color w:val="111111"/>
          <w:sz w:val="28"/>
          <w:szCs w:val="28"/>
        </w:rPr>
        <w:lastRenderedPageBreak/>
        <w:t>папа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 до определенного возраста стоял в строю сверстников ближе к концу шеренги, а подростком за одно лето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«вымахал»</w:t>
      </w:r>
      <w:r w:rsidRPr="0069265C">
        <w:rPr>
          <w:color w:val="111111"/>
          <w:sz w:val="28"/>
          <w:szCs w:val="28"/>
        </w:rPr>
        <w:t>, то вероятно, что и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«кроха-сын»</w:t>
      </w:r>
      <w:r w:rsidRPr="0069265C">
        <w:rPr>
          <w:color w:val="111111"/>
          <w:sz w:val="28"/>
          <w:szCs w:val="28"/>
        </w:rPr>
        <w:t> со временем догонит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(а может и перегонит)</w:t>
      </w:r>
      <w:r w:rsidRPr="0069265C">
        <w:rPr>
          <w:color w:val="111111"/>
          <w:sz w:val="28"/>
          <w:szCs w:val="28"/>
        </w:rPr>
        <w:t> ровесников.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Утренняя гигиеническая гимнастика благотворно действует на весь организм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69265C">
        <w:rPr>
          <w:color w:val="111111"/>
          <w:sz w:val="28"/>
          <w:szCs w:val="28"/>
        </w:rPr>
        <w:t>, оказывает большое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оздоровительное</w:t>
      </w:r>
      <w:r w:rsidRPr="0069265C">
        <w:rPr>
          <w:color w:val="111111"/>
          <w:sz w:val="28"/>
          <w:szCs w:val="28"/>
        </w:rPr>
        <w:t> и воспитательное влияние. Упражнения подбираются с таким расчетом, чтобы в них принимали участие основные мышечные группы и системы детского организма.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  <w:u w:val="single"/>
          <w:bdr w:val="none" w:sz="0" w:space="0" w:color="auto" w:frame="1"/>
        </w:rPr>
        <w:t>Примерная схема комплекса утренней гимнастики должна быть такова</w:t>
      </w:r>
      <w:r w:rsidRPr="0069265C">
        <w:rPr>
          <w:color w:val="111111"/>
          <w:sz w:val="28"/>
          <w:szCs w:val="28"/>
        </w:rPr>
        <w:t>: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1. подтягивание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2. ходьба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(на месте в движении)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3. упражнения для мышц шеи, рук и плечевого пояса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4. упражнения для мышц туловища и живота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5. упражнения для мышц ног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 и прыжки)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6. упражнения общего воздействия с участием мышц ног и рук (махи, выпады вперед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(в стороны)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7. упражнения силового характера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8. упражнения на расслабление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9. дыхательные упражнения</w:t>
      </w:r>
    </w:p>
    <w:p w:rsidR="00EF2D04" w:rsidRPr="0069265C" w:rsidRDefault="00EF2D04" w:rsidP="00AB17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Утренняя гимнастика не только </w:t>
      </w:r>
      <w:r w:rsidRPr="0069265C">
        <w:rPr>
          <w:i/>
          <w:iCs/>
          <w:color w:val="111111"/>
          <w:sz w:val="28"/>
          <w:szCs w:val="28"/>
          <w:bdr w:val="none" w:sz="0" w:space="0" w:color="auto" w:frame="1"/>
        </w:rPr>
        <w:t>«пробуждает»</w:t>
      </w:r>
      <w:r w:rsidRPr="0069265C">
        <w:rPr>
          <w:color w:val="111111"/>
          <w:sz w:val="28"/>
          <w:szCs w:val="28"/>
        </w:rPr>
        <w:t> организм, но и оказывает определенный тренирующий эффект. После зарядки можно предложить </w:t>
      </w:r>
      <w:r w:rsidRPr="0069265C">
        <w:rPr>
          <w:rStyle w:val="a4"/>
          <w:color w:val="111111"/>
          <w:sz w:val="28"/>
          <w:szCs w:val="28"/>
          <w:bdr w:val="none" w:sz="0" w:space="0" w:color="auto" w:frame="1"/>
        </w:rPr>
        <w:t>ребенку легкий бег</w:t>
      </w:r>
      <w:r w:rsidRPr="0069265C">
        <w:rPr>
          <w:color w:val="111111"/>
          <w:sz w:val="28"/>
          <w:szCs w:val="28"/>
        </w:rPr>
        <w:t>.</w:t>
      </w:r>
    </w:p>
    <w:p w:rsidR="00EF2D04" w:rsidRPr="0069265C" w:rsidRDefault="00EF2D04" w:rsidP="00AB17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265C">
        <w:rPr>
          <w:color w:val="111111"/>
          <w:sz w:val="28"/>
          <w:szCs w:val="28"/>
        </w:rPr>
        <w:t>Комплексы упражнений рекомендуется менять раз в месяц, начиная постепенной заменять отдельные составляющие через 3 недели начала занятий по данному комплексу.</w:t>
      </w:r>
    </w:p>
    <w:p w:rsidR="000F586F" w:rsidRDefault="000F586F"/>
    <w:sectPr w:rsidR="000F586F" w:rsidSect="003B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2D04"/>
    <w:rsid w:val="000F586F"/>
    <w:rsid w:val="003B5D50"/>
    <w:rsid w:val="009A7065"/>
    <w:rsid w:val="00AB1783"/>
    <w:rsid w:val="00B35DC0"/>
    <w:rsid w:val="00D3046C"/>
    <w:rsid w:val="00E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D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Аленький</cp:lastModifiedBy>
  <cp:revision>3</cp:revision>
  <dcterms:created xsi:type="dcterms:W3CDTF">2022-01-18T11:06:00Z</dcterms:created>
  <dcterms:modified xsi:type="dcterms:W3CDTF">2022-01-18T11:57:00Z</dcterms:modified>
</cp:coreProperties>
</file>