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F54" w:rsidRPr="00A2039A" w:rsidRDefault="00B33F54" w:rsidP="00A2039A">
      <w:pPr>
        <w:pStyle w:val="a3"/>
        <w:spacing w:line="360" w:lineRule="auto"/>
        <w:ind w:firstLine="709"/>
        <w:jc w:val="center"/>
        <w:rPr>
          <w:rFonts w:ascii="Times New Roman" w:hAnsi="Times New Roman"/>
          <w:sz w:val="28"/>
          <w:szCs w:val="28"/>
        </w:rPr>
      </w:pPr>
      <w:r w:rsidRPr="00A2039A">
        <w:rPr>
          <w:rFonts w:ascii="Times New Roman" w:hAnsi="Times New Roman"/>
          <w:sz w:val="28"/>
          <w:szCs w:val="28"/>
        </w:rPr>
        <w:t>Представление собственного инновационного опыта</w:t>
      </w:r>
    </w:p>
    <w:p w:rsidR="00B33F54" w:rsidRPr="00A2039A" w:rsidRDefault="00B33F54" w:rsidP="00A2039A">
      <w:pPr>
        <w:pStyle w:val="a3"/>
        <w:spacing w:line="360" w:lineRule="auto"/>
        <w:ind w:firstLine="709"/>
        <w:jc w:val="center"/>
        <w:rPr>
          <w:rFonts w:ascii="Times New Roman" w:hAnsi="Times New Roman"/>
          <w:sz w:val="28"/>
          <w:szCs w:val="28"/>
        </w:rPr>
      </w:pPr>
    </w:p>
    <w:p w:rsidR="00B33F54" w:rsidRPr="00050827" w:rsidRDefault="001D127E" w:rsidP="00A2039A">
      <w:pPr>
        <w:pStyle w:val="ConsPlusNonformat"/>
        <w:spacing w:line="360" w:lineRule="auto"/>
        <w:ind w:firstLine="709"/>
        <w:jc w:val="center"/>
        <w:rPr>
          <w:rFonts w:ascii="Times New Roman" w:hAnsi="Times New Roman" w:cs="Times New Roman"/>
          <w:sz w:val="28"/>
          <w:szCs w:val="28"/>
        </w:rPr>
      </w:pPr>
      <w:proofErr w:type="spellStart"/>
      <w:r w:rsidRPr="00050827">
        <w:rPr>
          <w:rFonts w:ascii="Times New Roman" w:hAnsi="Times New Roman" w:cs="Times New Roman"/>
          <w:sz w:val="28"/>
          <w:szCs w:val="28"/>
        </w:rPr>
        <w:t>Чавкиной</w:t>
      </w:r>
      <w:proofErr w:type="spellEnd"/>
      <w:r w:rsidRPr="00050827">
        <w:rPr>
          <w:rFonts w:ascii="Times New Roman" w:hAnsi="Times New Roman" w:cs="Times New Roman"/>
          <w:sz w:val="28"/>
          <w:szCs w:val="28"/>
        </w:rPr>
        <w:t xml:space="preserve"> Татьяны Валериевны</w:t>
      </w:r>
    </w:p>
    <w:p w:rsidR="00B33F54" w:rsidRPr="00050827" w:rsidRDefault="00B33F54" w:rsidP="00A2039A">
      <w:pPr>
        <w:pStyle w:val="ConsPlusNonformat"/>
        <w:spacing w:line="360" w:lineRule="auto"/>
        <w:ind w:firstLine="709"/>
        <w:jc w:val="center"/>
        <w:rPr>
          <w:rFonts w:ascii="Times New Roman" w:hAnsi="Times New Roman" w:cs="Times New Roman"/>
          <w:sz w:val="28"/>
          <w:szCs w:val="28"/>
        </w:rPr>
      </w:pPr>
      <w:r w:rsidRPr="00050827">
        <w:rPr>
          <w:rFonts w:ascii="Times New Roman" w:hAnsi="Times New Roman" w:cs="Times New Roman"/>
          <w:sz w:val="28"/>
          <w:szCs w:val="28"/>
        </w:rPr>
        <w:t xml:space="preserve">учителя </w:t>
      </w:r>
      <w:r w:rsidR="00A2039A" w:rsidRPr="00050827">
        <w:rPr>
          <w:rFonts w:ascii="Times New Roman" w:hAnsi="Times New Roman" w:cs="Times New Roman"/>
          <w:sz w:val="28"/>
          <w:szCs w:val="28"/>
        </w:rPr>
        <w:t>математики</w:t>
      </w:r>
    </w:p>
    <w:p w:rsidR="00B33F54" w:rsidRPr="00050827" w:rsidRDefault="00B33F54" w:rsidP="00A2039A">
      <w:pPr>
        <w:pStyle w:val="ConsPlusNonformat"/>
        <w:spacing w:line="360" w:lineRule="auto"/>
        <w:ind w:firstLine="709"/>
        <w:jc w:val="center"/>
        <w:rPr>
          <w:rFonts w:ascii="Times New Roman" w:hAnsi="Times New Roman" w:cs="Times New Roman"/>
          <w:sz w:val="28"/>
          <w:szCs w:val="28"/>
        </w:rPr>
      </w:pPr>
      <w:r w:rsidRPr="00050827">
        <w:rPr>
          <w:rFonts w:ascii="Times New Roman" w:hAnsi="Times New Roman" w:cs="Times New Roman"/>
          <w:sz w:val="28"/>
          <w:szCs w:val="28"/>
        </w:rPr>
        <w:t xml:space="preserve">Муниципального бюджетного </w:t>
      </w:r>
      <w:r w:rsidR="001D127E" w:rsidRPr="00050827">
        <w:rPr>
          <w:rFonts w:ascii="Times New Roman" w:hAnsi="Times New Roman" w:cs="Times New Roman"/>
          <w:sz w:val="28"/>
          <w:szCs w:val="28"/>
        </w:rPr>
        <w:t>обще</w:t>
      </w:r>
      <w:r w:rsidRPr="00050827">
        <w:rPr>
          <w:rFonts w:ascii="Times New Roman" w:hAnsi="Times New Roman" w:cs="Times New Roman"/>
          <w:sz w:val="28"/>
          <w:szCs w:val="28"/>
        </w:rPr>
        <w:t>образовательного  учреждения</w:t>
      </w:r>
    </w:p>
    <w:p w:rsidR="00B33F54" w:rsidRPr="00A2039A" w:rsidRDefault="00B33F54" w:rsidP="00A2039A">
      <w:pPr>
        <w:pStyle w:val="ConsPlusNonformat"/>
        <w:spacing w:line="360" w:lineRule="auto"/>
        <w:ind w:firstLine="709"/>
        <w:jc w:val="center"/>
        <w:rPr>
          <w:rFonts w:ascii="Times New Roman" w:hAnsi="Times New Roman" w:cs="Times New Roman"/>
          <w:sz w:val="28"/>
          <w:szCs w:val="28"/>
        </w:rPr>
      </w:pPr>
      <w:r w:rsidRPr="00A2039A">
        <w:rPr>
          <w:rFonts w:ascii="Times New Roman" w:hAnsi="Times New Roman" w:cs="Times New Roman"/>
          <w:sz w:val="28"/>
          <w:szCs w:val="28"/>
        </w:rPr>
        <w:t>"Средняя общеобразовательная школа №5"</w:t>
      </w:r>
    </w:p>
    <w:p w:rsidR="00B33F54" w:rsidRPr="00A2039A" w:rsidRDefault="00B33F54" w:rsidP="00A2039A">
      <w:pPr>
        <w:pStyle w:val="a3"/>
        <w:spacing w:line="360" w:lineRule="auto"/>
        <w:ind w:firstLine="709"/>
        <w:jc w:val="center"/>
        <w:rPr>
          <w:rFonts w:ascii="Times New Roman" w:hAnsi="Times New Roman"/>
          <w:sz w:val="28"/>
          <w:szCs w:val="28"/>
        </w:rPr>
      </w:pPr>
      <w:r w:rsidRPr="00A2039A">
        <w:rPr>
          <w:rFonts w:ascii="Times New Roman" w:hAnsi="Times New Roman"/>
          <w:sz w:val="28"/>
          <w:szCs w:val="28"/>
        </w:rPr>
        <w:t>Рузаевского муниципального района</w:t>
      </w:r>
    </w:p>
    <w:p w:rsidR="00B33F54" w:rsidRPr="00A2039A" w:rsidRDefault="00B33F54" w:rsidP="00A2039A">
      <w:pPr>
        <w:pStyle w:val="a3"/>
        <w:spacing w:line="360" w:lineRule="auto"/>
        <w:ind w:firstLine="709"/>
        <w:jc w:val="center"/>
        <w:rPr>
          <w:rFonts w:ascii="Times New Roman" w:hAnsi="Times New Roman"/>
          <w:sz w:val="28"/>
          <w:szCs w:val="28"/>
        </w:rPr>
      </w:pPr>
      <w:r w:rsidRPr="00A2039A">
        <w:rPr>
          <w:rFonts w:ascii="Times New Roman" w:hAnsi="Times New Roman"/>
          <w:sz w:val="28"/>
          <w:szCs w:val="28"/>
        </w:rPr>
        <w:t>по теме:</w:t>
      </w:r>
    </w:p>
    <w:p w:rsidR="00B33F54" w:rsidRPr="00A2039A" w:rsidRDefault="00B33F54" w:rsidP="00A2039A">
      <w:pPr>
        <w:pStyle w:val="a3"/>
        <w:spacing w:line="360" w:lineRule="auto"/>
        <w:ind w:firstLine="709"/>
        <w:jc w:val="center"/>
        <w:rPr>
          <w:rFonts w:ascii="Times New Roman" w:hAnsi="Times New Roman"/>
          <w:b/>
          <w:sz w:val="28"/>
          <w:szCs w:val="28"/>
        </w:rPr>
      </w:pPr>
      <w:r w:rsidRPr="00A2039A">
        <w:rPr>
          <w:rFonts w:ascii="Times New Roman" w:hAnsi="Times New Roman"/>
          <w:b/>
          <w:sz w:val="28"/>
          <w:szCs w:val="28"/>
        </w:rPr>
        <w:t>"</w:t>
      </w:r>
      <w:r w:rsidR="00A2039A" w:rsidRPr="00A2039A">
        <w:rPr>
          <w:rFonts w:ascii="Times New Roman" w:hAnsi="Times New Roman"/>
          <w:sz w:val="28"/>
          <w:szCs w:val="28"/>
        </w:rPr>
        <w:t>Развитие функциональной грамотности на уроках математики</w:t>
      </w:r>
      <w:r w:rsidRPr="00A2039A">
        <w:rPr>
          <w:rFonts w:ascii="Times New Roman" w:hAnsi="Times New Roman"/>
          <w:b/>
          <w:sz w:val="28"/>
          <w:szCs w:val="28"/>
        </w:rPr>
        <w:t xml:space="preserve"> "</w:t>
      </w:r>
    </w:p>
    <w:p w:rsidR="00B33F54" w:rsidRPr="00A2039A" w:rsidRDefault="00B33F54" w:rsidP="00A2039A">
      <w:pPr>
        <w:pStyle w:val="a3"/>
        <w:spacing w:line="360" w:lineRule="auto"/>
        <w:ind w:firstLine="709"/>
        <w:jc w:val="both"/>
        <w:rPr>
          <w:rFonts w:ascii="Times New Roman" w:hAnsi="Times New Roman"/>
          <w:b/>
          <w:color w:val="000000"/>
          <w:sz w:val="28"/>
          <w:szCs w:val="28"/>
        </w:rPr>
      </w:pPr>
    </w:p>
    <w:p w:rsidR="00B33F54" w:rsidRPr="00A2039A" w:rsidRDefault="00B33F54" w:rsidP="00A2039A">
      <w:pPr>
        <w:pStyle w:val="a3"/>
        <w:spacing w:line="360" w:lineRule="auto"/>
        <w:ind w:firstLine="709"/>
        <w:jc w:val="both"/>
        <w:rPr>
          <w:rFonts w:ascii="Times New Roman" w:hAnsi="Times New Roman"/>
          <w:b/>
          <w:color w:val="000000"/>
          <w:sz w:val="28"/>
          <w:szCs w:val="28"/>
        </w:rPr>
      </w:pPr>
      <w:r w:rsidRPr="00A2039A">
        <w:rPr>
          <w:rFonts w:ascii="Times New Roman" w:hAnsi="Times New Roman"/>
          <w:b/>
          <w:color w:val="000000"/>
          <w:sz w:val="28"/>
          <w:szCs w:val="28"/>
        </w:rPr>
        <w:t>1. Актуальность и перспективность</w:t>
      </w:r>
    </w:p>
    <w:p w:rsidR="00B33F54" w:rsidRDefault="00F31976" w:rsidP="00A2039A">
      <w:pPr>
        <w:shd w:val="clear" w:color="auto" w:fill="FFFFFF"/>
        <w:spacing w:after="111" w:line="360" w:lineRule="auto"/>
        <w:ind w:firstLine="709"/>
        <w:jc w:val="both"/>
        <w:rPr>
          <w:color w:val="000000"/>
          <w:sz w:val="28"/>
          <w:szCs w:val="28"/>
        </w:rPr>
      </w:pPr>
      <w:r>
        <w:rPr>
          <w:color w:val="000000"/>
          <w:sz w:val="28"/>
          <w:szCs w:val="28"/>
        </w:rPr>
        <w:t xml:space="preserve">На сегодняшний день развитие функциональной грамотности по математике является одним из приоритетных направлений развития </w:t>
      </w:r>
      <w:proofErr w:type="gramStart"/>
      <w:r>
        <w:rPr>
          <w:color w:val="000000"/>
          <w:sz w:val="28"/>
          <w:szCs w:val="28"/>
        </w:rPr>
        <w:t>естественно-научного</w:t>
      </w:r>
      <w:proofErr w:type="gramEnd"/>
      <w:r>
        <w:rPr>
          <w:color w:val="000000"/>
          <w:sz w:val="28"/>
          <w:szCs w:val="28"/>
        </w:rPr>
        <w:t xml:space="preserve"> образования в школе. Умение применять методы и приёмы вычислений, преподаваемые в школе, при решении реальных задач, навык переходить от абстрактных математических моделей к реальным объектам и процессам не только повыша</w:t>
      </w:r>
      <w:r w:rsidR="007965BE">
        <w:rPr>
          <w:color w:val="000000"/>
          <w:sz w:val="28"/>
          <w:szCs w:val="28"/>
        </w:rPr>
        <w:t>ю</w:t>
      </w:r>
      <w:r>
        <w:rPr>
          <w:color w:val="000000"/>
          <w:sz w:val="28"/>
          <w:szCs w:val="28"/>
        </w:rPr>
        <w:t xml:space="preserve">т мотивацию к обучению, но и будут основой для дальнейшей профессиональной жизни школьников. </w:t>
      </w:r>
    </w:p>
    <w:p w:rsidR="00B33F54" w:rsidRPr="00A2039A" w:rsidRDefault="00B33F54" w:rsidP="00A2039A">
      <w:pPr>
        <w:pStyle w:val="a3"/>
        <w:tabs>
          <w:tab w:val="left" w:pos="0"/>
        </w:tabs>
        <w:spacing w:line="360" w:lineRule="auto"/>
        <w:ind w:firstLine="709"/>
        <w:jc w:val="both"/>
        <w:rPr>
          <w:rFonts w:ascii="Times New Roman" w:hAnsi="Times New Roman"/>
          <w:b/>
          <w:color w:val="000000"/>
          <w:sz w:val="28"/>
          <w:szCs w:val="28"/>
        </w:rPr>
      </w:pPr>
      <w:r w:rsidRPr="00A2039A">
        <w:rPr>
          <w:rFonts w:ascii="Times New Roman" w:hAnsi="Times New Roman"/>
          <w:b/>
          <w:color w:val="000000"/>
          <w:sz w:val="28"/>
          <w:szCs w:val="28"/>
        </w:rPr>
        <w:t>2. Концептуальность</w:t>
      </w:r>
    </w:p>
    <w:p w:rsidR="00B33F54" w:rsidRPr="00050827" w:rsidRDefault="00CE1021" w:rsidP="00A2039A">
      <w:pPr>
        <w:pStyle w:val="a3"/>
        <w:spacing w:line="360" w:lineRule="auto"/>
        <w:ind w:firstLine="709"/>
        <w:jc w:val="both"/>
        <w:rPr>
          <w:rFonts w:ascii="Times New Roman" w:hAnsi="Times New Roman"/>
          <w:sz w:val="28"/>
          <w:szCs w:val="28"/>
        </w:rPr>
      </w:pPr>
      <w:r w:rsidRPr="00CE1021">
        <w:rPr>
          <w:rFonts w:ascii="Times New Roman" w:hAnsi="Times New Roman"/>
          <w:color w:val="000000"/>
          <w:sz w:val="28"/>
          <w:szCs w:val="28"/>
        </w:rPr>
        <w:t>Когнитивные с</w:t>
      </w:r>
      <w:r>
        <w:rPr>
          <w:rFonts w:ascii="Times New Roman" w:hAnsi="Times New Roman"/>
          <w:color w:val="000000"/>
          <w:sz w:val="28"/>
          <w:szCs w:val="28"/>
        </w:rPr>
        <w:t xml:space="preserve">пособности ребёнка ограничены не только уровнем его психофизического развития, природными склонностями и талантами. В значительной степени они коррелируют со способом получения информации. Все дети имеют разные природные данные, которые тяжело учитывать во время образовательного процесса, формируя индивидуальные образовательные траектории. По этой причине часто задания унифицированы под «среднего» ученика. Математика является абстрактной наукой и достаточно сложна для понимания. Методики и техники, позволяющие от теоретических упражнений перейти к решению реальной жизненной задачи помогают повысить мотивацию детей к изучению всех наук </w:t>
      </w:r>
      <w:proofErr w:type="gramStart"/>
      <w:r>
        <w:rPr>
          <w:rFonts w:ascii="Times New Roman" w:hAnsi="Times New Roman"/>
          <w:color w:val="000000"/>
          <w:sz w:val="28"/>
          <w:szCs w:val="28"/>
        </w:rPr>
        <w:t>естественно-научного</w:t>
      </w:r>
      <w:proofErr w:type="gramEnd"/>
      <w:r>
        <w:rPr>
          <w:rFonts w:ascii="Times New Roman" w:hAnsi="Times New Roman"/>
          <w:color w:val="000000"/>
          <w:sz w:val="28"/>
          <w:szCs w:val="28"/>
        </w:rPr>
        <w:t xml:space="preserve"> цикла. Стоит показать ребёнку, что дроби это не просто особым образом записанные числа, а части яблока или пирога и внимание детей сразу активизируется. Если ребятам в старших классах объяснить, что </w:t>
      </w:r>
      <w:r w:rsidR="005250CC">
        <w:rPr>
          <w:rFonts w:ascii="Times New Roman" w:hAnsi="Times New Roman"/>
          <w:color w:val="000000"/>
          <w:sz w:val="28"/>
          <w:szCs w:val="28"/>
        </w:rPr>
        <w:t xml:space="preserve">они каждый </w:t>
      </w:r>
      <w:r w:rsidR="005250CC" w:rsidRPr="00050827">
        <w:rPr>
          <w:rFonts w:ascii="Times New Roman" w:hAnsi="Times New Roman"/>
          <w:sz w:val="28"/>
          <w:szCs w:val="28"/>
        </w:rPr>
        <w:lastRenderedPageBreak/>
        <w:t xml:space="preserve">день используют технологию </w:t>
      </w:r>
      <w:proofErr w:type="spellStart"/>
      <w:r w:rsidR="005250CC" w:rsidRPr="00050827">
        <w:rPr>
          <w:rFonts w:ascii="Times New Roman" w:hAnsi="Times New Roman"/>
          <w:sz w:val="28"/>
          <w:szCs w:val="28"/>
          <w:lang w:val="en-US"/>
        </w:rPr>
        <w:t>wi</w:t>
      </w:r>
      <w:proofErr w:type="spellEnd"/>
      <w:r w:rsidR="005250CC" w:rsidRPr="00050827">
        <w:rPr>
          <w:rFonts w:ascii="Times New Roman" w:hAnsi="Times New Roman"/>
          <w:sz w:val="28"/>
          <w:szCs w:val="28"/>
        </w:rPr>
        <w:t>-</w:t>
      </w:r>
      <w:r w:rsidR="005250CC" w:rsidRPr="00050827">
        <w:rPr>
          <w:rFonts w:ascii="Times New Roman" w:hAnsi="Times New Roman"/>
          <w:sz w:val="28"/>
          <w:szCs w:val="28"/>
          <w:lang w:val="en-US"/>
        </w:rPr>
        <w:t>fi</w:t>
      </w:r>
      <w:r w:rsidR="001D127E" w:rsidRPr="00050827">
        <w:rPr>
          <w:rFonts w:ascii="Times New Roman" w:hAnsi="Times New Roman"/>
          <w:sz w:val="28"/>
          <w:szCs w:val="28"/>
        </w:rPr>
        <w:t>, которая основана на радио</w:t>
      </w:r>
      <w:r w:rsidR="005250CC" w:rsidRPr="00050827">
        <w:rPr>
          <w:rFonts w:ascii="Times New Roman" w:hAnsi="Times New Roman"/>
          <w:sz w:val="28"/>
          <w:szCs w:val="28"/>
        </w:rPr>
        <w:t>волнах, математическое описание которых можно представить через тригонометрическую функцию и можно нивелировать отрицательную рефлексию на изучение сложных для понимания синусов и косинусов.</w:t>
      </w:r>
    </w:p>
    <w:p w:rsidR="005250CC" w:rsidRDefault="005250CC" w:rsidP="00A2039A">
      <w:pPr>
        <w:pStyle w:val="a3"/>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Если брать в расчёт теорию поколений, то основной вопрос детей поколения </w:t>
      </w:r>
      <w:r>
        <w:rPr>
          <w:rFonts w:ascii="Times New Roman" w:hAnsi="Times New Roman"/>
          <w:color w:val="000000"/>
          <w:sz w:val="28"/>
          <w:szCs w:val="28"/>
          <w:lang w:val="en-US"/>
        </w:rPr>
        <w:t>Z</w:t>
      </w:r>
      <w:r>
        <w:rPr>
          <w:rFonts w:ascii="Times New Roman" w:hAnsi="Times New Roman"/>
          <w:color w:val="000000"/>
          <w:sz w:val="28"/>
          <w:szCs w:val="28"/>
        </w:rPr>
        <w:t>, которых мы обучаем в данный момент, это вопрос «Зачем?». То есть ребята сами подталкивают учителя к реализации принципов функциональной грамотности. Они не хотят решать абстрактные задачи. Им нужны реальные примеры из жизни, ситуации, которые можно разрешить с помощью этого конкретного уравнения или метода.</w:t>
      </w:r>
    </w:p>
    <w:p w:rsidR="005250CC" w:rsidRPr="005250CC" w:rsidRDefault="005250CC" w:rsidP="00A2039A">
      <w:pPr>
        <w:pStyle w:val="a3"/>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При таком подходе к обучению школьников, повышаются не только </w:t>
      </w:r>
      <w:r>
        <w:rPr>
          <w:rFonts w:ascii="Times New Roman" w:hAnsi="Times New Roman"/>
          <w:color w:val="000000"/>
          <w:sz w:val="28"/>
          <w:szCs w:val="28"/>
          <w:lang w:val="en-US"/>
        </w:rPr>
        <w:t>hard</w:t>
      </w:r>
      <w:r w:rsidRPr="005250CC">
        <w:rPr>
          <w:rFonts w:ascii="Times New Roman" w:hAnsi="Times New Roman"/>
          <w:color w:val="000000"/>
          <w:sz w:val="28"/>
          <w:szCs w:val="28"/>
        </w:rPr>
        <w:t xml:space="preserve"> </w:t>
      </w:r>
      <w:r>
        <w:rPr>
          <w:rFonts w:ascii="Times New Roman" w:hAnsi="Times New Roman"/>
          <w:color w:val="000000"/>
          <w:sz w:val="28"/>
          <w:szCs w:val="28"/>
          <w:lang w:val="en-US"/>
        </w:rPr>
        <w:t>skills</w:t>
      </w:r>
      <w:r>
        <w:rPr>
          <w:rFonts w:ascii="Times New Roman" w:hAnsi="Times New Roman"/>
          <w:color w:val="000000"/>
          <w:sz w:val="28"/>
          <w:szCs w:val="28"/>
        </w:rPr>
        <w:t xml:space="preserve"> навыки (навыки решения математических задач), но и </w:t>
      </w:r>
      <w:r>
        <w:rPr>
          <w:rFonts w:ascii="Times New Roman" w:hAnsi="Times New Roman"/>
          <w:color w:val="000000"/>
          <w:sz w:val="28"/>
          <w:szCs w:val="28"/>
          <w:lang w:val="en-US"/>
        </w:rPr>
        <w:t>soft</w:t>
      </w:r>
      <w:r w:rsidRPr="005250CC">
        <w:rPr>
          <w:rFonts w:ascii="Times New Roman" w:hAnsi="Times New Roman"/>
          <w:color w:val="000000"/>
          <w:sz w:val="28"/>
          <w:szCs w:val="28"/>
        </w:rPr>
        <w:t xml:space="preserve"> </w:t>
      </w:r>
      <w:r>
        <w:rPr>
          <w:rFonts w:ascii="Times New Roman" w:hAnsi="Times New Roman"/>
          <w:color w:val="000000"/>
          <w:sz w:val="28"/>
          <w:szCs w:val="28"/>
          <w:lang w:val="en-US"/>
        </w:rPr>
        <w:t>skills</w:t>
      </w:r>
      <w:r>
        <w:rPr>
          <w:rFonts w:ascii="Times New Roman" w:hAnsi="Times New Roman"/>
          <w:color w:val="000000"/>
          <w:sz w:val="28"/>
          <w:szCs w:val="28"/>
        </w:rPr>
        <w:t>: нужно придумать какой метод применить для решения конкретной задачи, суметь выявить суть</w:t>
      </w:r>
      <w:r w:rsidR="003C24C2">
        <w:rPr>
          <w:rFonts w:ascii="Times New Roman" w:hAnsi="Times New Roman"/>
          <w:color w:val="000000"/>
          <w:sz w:val="28"/>
          <w:szCs w:val="28"/>
        </w:rPr>
        <w:t>, отбросить лишнее и несущественное, составить модель объекта или процесса и уже к нему суметь применить математические навыки. Процесс сложного структурированного мышления развивает креативность и критическое мышление, а групповые задания развивают способности к кооперации и коммуникации. Таким образом, задания по функциональной грамотности для школьников формируют у них устойчивые 4К-компетенции.</w:t>
      </w:r>
    </w:p>
    <w:p w:rsidR="00B33F54" w:rsidRPr="00A2039A" w:rsidRDefault="00B33F54" w:rsidP="00A2039A">
      <w:pPr>
        <w:pStyle w:val="a3"/>
        <w:spacing w:line="360" w:lineRule="auto"/>
        <w:ind w:firstLine="709"/>
        <w:jc w:val="both"/>
        <w:rPr>
          <w:rFonts w:ascii="Times New Roman" w:hAnsi="Times New Roman"/>
          <w:b/>
          <w:color w:val="000000"/>
          <w:sz w:val="28"/>
          <w:szCs w:val="28"/>
        </w:rPr>
      </w:pPr>
      <w:r w:rsidRPr="00A2039A">
        <w:rPr>
          <w:rFonts w:ascii="Times New Roman" w:hAnsi="Times New Roman"/>
          <w:b/>
          <w:color w:val="000000"/>
          <w:sz w:val="28"/>
          <w:szCs w:val="28"/>
        </w:rPr>
        <w:t>3. Наличие теоретической базы опыта</w:t>
      </w:r>
    </w:p>
    <w:p w:rsidR="005250CC" w:rsidRPr="005250CC" w:rsidRDefault="005250CC" w:rsidP="005250CC">
      <w:pPr>
        <w:shd w:val="clear" w:color="auto" w:fill="FFFFFF"/>
        <w:spacing w:line="360" w:lineRule="auto"/>
        <w:ind w:firstLine="709"/>
        <w:jc w:val="both"/>
        <w:rPr>
          <w:rFonts w:eastAsia="Calibri"/>
          <w:color w:val="000000"/>
          <w:sz w:val="28"/>
          <w:szCs w:val="28"/>
          <w:lang w:eastAsia="en-US"/>
        </w:rPr>
      </w:pPr>
      <w:r w:rsidRPr="005250CC">
        <w:rPr>
          <w:rFonts w:eastAsia="Calibri"/>
          <w:color w:val="000000"/>
          <w:sz w:val="28"/>
          <w:szCs w:val="28"/>
          <w:lang w:eastAsia="en-US"/>
        </w:rPr>
        <w:t>Современная система школьного образования переживает большие изменения в своей структуре, на передний план в данный момент выходят требования общества к выпускникам: это навыки работы в команде, лидерские качества, инициативность, ИТ-компетентность, финансовая и гражданская грамотности и многое другое. Заказ общества - на всесторонне развитую личность, способную принимать нестандартные решения, умеющую анализировать, сопоставлять имеющуюся информацию, делать выводы и использовать творчески полученные знания.</w:t>
      </w:r>
    </w:p>
    <w:p w:rsidR="005250CC" w:rsidRPr="005250CC" w:rsidRDefault="005730C6" w:rsidP="00394909">
      <w:pPr>
        <w:pStyle w:val="Default"/>
        <w:spacing w:line="360" w:lineRule="auto"/>
        <w:ind w:firstLine="709"/>
        <w:jc w:val="both"/>
        <w:rPr>
          <w:rFonts w:eastAsia="Calibri"/>
          <w:sz w:val="28"/>
          <w:szCs w:val="28"/>
        </w:rPr>
      </w:pPr>
      <w:r>
        <w:rPr>
          <w:rFonts w:eastAsia="Calibri"/>
          <w:sz w:val="28"/>
          <w:szCs w:val="28"/>
        </w:rPr>
        <w:t>Н</w:t>
      </w:r>
      <w:r w:rsidR="005250CC" w:rsidRPr="005250CC">
        <w:rPr>
          <w:rFonts w:eastAsia="Calibri"/>
          <w:sz w:val="28"/>
          <w:szCs w:val="28"/>
        </w:rPr>
        <w:t>овые требования предъявляются к преподаванию школьных предметов, и математики в частности. Учител</w:t>
      </w:r>
      <w:r>
        <w:rPr>
          <w:rFonts w:eastAsia="Calibri"/>
          <w:sz w:val="28"/>
          <w:szCs w:val="28"/>
        </w:rPr>
        <w:t>ю</w:t>
      </w:r>
      <w:r w:rsidR="005250CC" w:rsidRPr="005250CC">
        <w:rPr>
          <w:rFonts w:eastAsia="Calibri"/>
          <w:sz w:val="28"/>
          <w:szCs w:val="28"/>
        </w:rPr>
        <w:t xml:space="preserve"> нужно пересмотреть навыки приобретения критического мышления на уроках</w:t>
      </w:r>
      <w:r w:rsidR="00394909">
        <w:rPr>
          <w:rFonts w:eastAsia="Calibri"/>
          <w:sz w:val="28"/>
          <w:szCs w:val="28"/>
        </w:rPr>
        <w:t>. В</w:t>
      </w:r>
      <w:r w:rsidR="005250CC" w:rsidRPr="005250CC">
        <w:rPr>
          <w:rFonts w:eastAsia="Calibri"/>
          <w:sz w:val="28"/>
          <w:szCs w:val="28"/>
        </w:rPr>
        <w:t xml:space="preserve"> этом могут помочь</w:t>
      </w:r>
      <w:r w:rsidR="00394909">
        <w:rPr>
          <w:rFonts w:eastAsia="Calibri"/>
          <w:sz w:val="28"/>
          <w:szCs w:val="28"/>
        </w:rPr>
        <w:t xml:space="preserve">, </w:t>
      </w:r>
      <w:r w:rsidR="00394909">
        <w:rPr>
          <w:rFonts w:eastAsia="Calibri"/>
          <w:sz w:val="28"/>
          <w:szCs w:val="28"/>
        </w:rPr>
        <w:lastRenderedPageBreak/>
        <w:t xml:space="preserve">например, </w:t>
      </w:r>
      <w:r w:rsidR="005250CC" w:rsidRPr="005250CC">
        <w:rPr>
          <w:rFonts w:eastAsia="Calibri"/>
          <w:sz w:val="28"/>
          <w:szCs w:val="28"/>
        </w:rPr>
        <w:t xml:space="preserve">задания </w:t>
      </w:r>
      <w:r w:rsidR="00394909">
        <w:rPr>
          <w:rFonts w:eastAsia="Calibri"/>
          <w:sz w:val="28"/>
          <w:szCs w:val="28"/>
        </w:rPr>
        <w:t>из электронного</w:t>
      </w:r>
      <w:r w:rsidR="00394909" w:rsidRPr="00394909">
        <w:rPr>
          <w:rFonts w:eastAsia="Calibri"/>
          <w:sz w:val="28"/>
          <w:szCs w:val="28"/>
        </w:rPr>
        <w:t xml:space="preserve"> банк</w:t>
      </w:r>
      <w:r w:rsidR="00394909">
        <w:rPr>
          <w:rFonts w:eastAsia="Calibri"/>
          <w:sz w:val="28"/>
          <w:szCs w:val="28"/>
        </w:rPr>
        <w:t>а</w:t>
      </w:r>
      <w:r w:rsidR="00394909" w:rsidRPr="00394909">
        <w:rPr>
          <w:rFonts w:eastAsia="Calibri"/>
          <w:sz w:val="28"/>
          <w:szCs w:val="28"/>
        </w:rPr>
        <w:t xml:space="preserve"> тренировочных заданий по оценке функциональной грамотности</w:t>
      </w:r>
      <w:r>
        <w:rPr>
          <w:rFonts w:eastAsia="Calibri"/>
          <w:sz w:val="28"/>
          <w:szCs w:val="28"/>
        </w:rPr>
        <w:t xml:space="preserve">. </w:t>
      </w:r>
      <w:r w:rsidR="005250CC" w:rsidRPr="005250CC">
        <w:rPr>
          <w:rFonts w:eastAsia="Calibri"/>
          <w:sz w:val="28"/>
          <w:szCs w:val="28"/>
        </w:rPr>
        <w:t>В новых обстоятельствах процесс обучения выпускников в школе должен быть ориентирован на развитие компетентностей, способствующих реализации концепции «образование через всю жизнь». В международном исследовании PISA (</w:t>
      </w:r>
      <w:proofErr w:type="spellStart"/>
      <w:r w:rsidR="005250CC" w:rsidRPr="005250CC">
        <w:rPr>
          <w:rFonts w:eastAsia="Calibri"/>
          <w:sz w:val="28"/>
          <w:szCs w:val="28"/>
        </w:rPr>
        <w:t>Programme</w:t>
      </w:r>
      <w:proofErr w:type="spellEnd"/>
      <w:r w:rsidR="005250CC" w:rsidRPr="005250CC">
        <w:rPr>
          <w:rFonts w:eastAsia="Calibri"/>
          <w:sz w:val="28"/>
          <w:szCs w:val="28"/>
        </w:rPr>
        <w:t xml:space="preserve"> </w:t>
      </w:r>
      <w:proofErr w:type="spellStart"/>
      <w:r w:rsidR="005250CC" w:rsidRPr="005250CC">
        <w:rPr>
          <w:rFonts w:eastAsia="Calibri"/>
          <w:sz w:val="28"/>
          <w:szCs w:val="28"/>
        </w:rPr>
        <w:t>for</w:t>
      </w:r>
      <w:proofErr w:type="spellEnd"/>
      <w:r w:rsidR="005250CC" w:rsidRPr="005250CC">
        <w:rPr>
          <w:rFonts w:eastAsia="Calibri"/>
          <w:sz w:val="28"/>
          <w:szCs w:val="28"/>
        </w:rPr>
        <w:t xml:space="preserve"> </w:t>
      </w:r>
      <w:proofErr w:type="spellStart"/>
      <w:r w:rsidR="005250CC" w:rsidRPr="005250CC">
        <w:rPr>
          <w:rFonts w:eastAsia="Calibri"/>
          <w:sz w:val="28"/>
          <w:szCs w:val="28"/>
        </w:rPr>
        <w:t>International</w:t>
      </w:r>
      <w:proofErr w:type="spellEnd"/>
      <w:r w:rsidR="005250CC" w:rsidRPr="005250CC">
        <w:rPr>
          <w:rFonts w:eastAsia="Calibri"/>
          <w:sz w:val="28"/>
          <w:szCs w:val="28"/>
        </w:rPr>
        <w:t xml:space="preserve"> </w:t>
      </w:r>
      <w:proofErr w:type="spellStart"/>
      <w:r w:rsidR="005250CC" w:rsidRPr="005250CC">
        <w:rPr>
          <w:rFonts w:eastAsia="Calibri"/>
          <w:sz w:val="28"/>
          <w:szCs w:val="28"/>
        </w:rPr>
        <w:t>Student</w:t>
      </w:r>
      <w:proofErr w:type="spellEnd"/>
      <w:r w:rsidR="005250CC" w:rsidRPr="005250CC">
        <w:rPr>
          <w:rFonts w:eastAsia="Calibri"/>
          <w:sz w:val="28"/>
          <w:szCs w:val="28"/>
        </w:rPr>
        <w:t xml:space="preserve"> </w:t>
      </w:r>
      <w:proofErr w:type="spellStart"/>
      <w:r w:rsidR="005250CC" w:rsidRPr="005250CC">
        <w:rPr>
          <w:rFonts w:eastAsia="Calibri"/>
          <w:sz w:val="28"/>
          <w:szCs w:val="28"/>
        </w:rPr>
        <w:t>Assessment</w:t>
      </w:r>
      <w:proofErr w:type="spellEnd"/>
      <w:r w:rsidR="005250CC" w:rsidRPr="005250CC">
        <w:rPr>
          <w:rFonts w:eastAsia="Calibri"/>
          <w:sz w:val="28"/>
          <w:szCs w:val="28"/>
        </w:rPr>
        <w:t xml:space="preserve">) термин «функциональная математическая грамотность» означает «способность учащегося использовать математические знания, приобретенные им за время обучения в школе, для решения разнообразных задач </w:t>
      </w:r>
      <w:proofErr w:type="spellStart"/>
      <w:r w:rsidR="005250CC" w:rsidRPr="005250CC">
        <w:rPr>
          <w:rFonts w:eastAsia="Calibri"/>
          <w:sz w:val="28"/>
          <w:szCs w:val="28"/>
        </w:rPr>
        <w:t>межпредметного</w:t>
      </w:r>
      <w:proofErr w:type="spellEnd"/>
      <w:r w:rsidR="005250CC" w:rsidRPr="005250CC">
        <w:rPr>
          <w:rFonts w:eastAsia="Calibri"/>
          <w:sz w:val="28"/>
          <w:szCs w:val="28"/>
        </w:rPr>
        <w:t xml:space="preserve"> и практико-ориентированного содержания, для дальнейшего обучения и успешной социализации в обществе».</w:t>
      </w:r>
    </w:p>
    <w:p w:rsidR="005250CC" w:rsidRPr="005250CC" w:rsidRDefault="005250CC" w:rsidP="00394909">
      <w:pPr>
        <w:shd w:val="clear" w:color="auto" w:fill="FFFFFF"/>
        <w:spacing w:line="360" w:lineRule="auto"/>
        <w:ind w:firstLine="709"/>
        <w:jc w:val="both"/>
        <w:rPr>
          <w:rFonts w:eastAsia="Calibri"/>
          <w:color w:val="000000"/>
          <w:sz w:val="28"/>
          <w:szCs w:val="28"/>
          <w:lang w:eastAsia="en-US"/>
        </w:rPr>
      </w:pPr>
      <w:r w:rsidRPr="005250CC">
        <w:rPr>
          <w:rFonts w:eastAsia="Calibri"/>
          <w:color w:val="000000"/>
          <w:sz w:val="28"/>
          <w:szCs w:val="28"/>
          <w:lang w:eastAsia="en-US"/>
        </w:rPr>
        <w:t>Понятие «функциональная грамотность» предполагает владение умениями:</w:t>
      </w:r>
    </w:p>
    <w:p w:rsidR="005250CC" w:rsidRPr="005250CC" w:rsidRDefault="005250CC" w:rsidP="005250CC">
      <w:pPr>
        <w:shd w:val="clear" w:color="auto" w:fill="FFFFFF"/>
        <w:spacing w:line="360" w:lineRule="auto"/>
        <w:ind w:firstLine="709"/>
        <w:jc w:val="both"/>
        <w:rPr>
          <w:rFonts w:eastAsia="Calibri"/>
          <w:color w:val="000000"/>
          <w:sz w:val="28"/>
          <w:szCs w:val="28"/>
          <w:lang w:eastAsia="en-US"/>
        </w:rPr>
      </w:pPr>
      <w:r w:rsidRPr="005250CC">
        <w:rPr>
          <w:rFonts w:eastAsia="Calibri"/>
          <w:color w:val="000000"/>
          <w:sz w:val="28"/>
          <w:szCs w:val="28"/>
          <w:lang w:eastAsia="en-US"/>
        </w:rPr>
        <w:t>- выявлять проблемы, возникающие в окружающем мире, решаемые посредством математических знаний,</w:t>
      </w:r>
    </w:p>
    <w:p w:rsidR="005250CC" w:rsidRPr="005250CC" w:rsidRDefault="005250CC" w:rsidP="005250CC">
      <w:pPr>
        <w:shd w:val="clear" w:color="auto" w:fill="FFFFFF"/>
        <w:spacing w:line="360" w:lineRule="auto"/>
        <w:ind w:firstLine="709"/>
        <w:jc w:val="both"/>
        <w:rPr>
          <w:rFonts w:eastAsia="Calibri"/>
          <w:color w:val="000000"/>
          <w:sz w:val="28"/>
          <w:szCs w:val="28"/>
          <w:lang w:eastAsia="en-US"/>
        </w:rPr>
      </w:pPr>
      <w:r w:rsidRPr="005250CC">
        <w:rPr>
          <w:rFonts w:eastAsia="Calibri"/>
          <w:color w:val="000000"/>
          <w:sz w:val="28"/>
          <w:szCs w:val="28"/>
          <w:lang w:eastAsia="en-US"/>
        </w:rPr>
        <w:t>- решать их, используя математические знания и методы,</w:t>
      </w:r>
    </w:p>
    <w:p w:rsidR="005250CC" w:rsidRPr="005250CC" w:rsidRDefault="005250CC" w:rsidP="005250CC">
      <w:pPr>
        <w:shd w:val="clear" w:color="auto" w:fill="FFFFFF"/>
        <w:spacing w:line="360" w:lineRule="auto"/>
        <w:ind w:firstLine="709"/>
        <w:jc w:val="both"/>
        <w:rPr>
          <w:rFonts w:eastAsia="Calibri"/>
          <w:color w:val="000000"/>
          <w:sz w:val="28"/>
          <w:szCs w:val="28"/>
          <w:lang w:eastAsia="en-US"/>
        </w:rPr>
      </w:pPr>
      <w:r w:rsidRPr="005250CC">
        <w:rPr>
          <w:rFonts w:eastAsia="Calibri"/>
          <w:color w:val="000000"/>
          <w:sz w:val="28"/>
          <w:szCs w:val="28"/>
          <w:lang w:eastAsia="en-US"/>
        </w:rPr>
        <w:t>- обосновывать принятые решения путем математических суждений,</w:t>
      </w:r>
    </w:p>
    <w:p w:rsidR="005250CC" w:rsidRPr="005250CC" w:rsidRDefault="005250CC" w:rsidP="005250CC">
      <w:pPr>
        <w:shd w:val="clear" w:color="auto" w:fill="FFFFFF"/>
        <w:spacing w:line="360" w:lineRule="auto"/>
        <w:ind w:firstLine="709"/>
        <w:jc w:val="both"/>
        <w:rPr>
          <w:rFonts w:eastAsia="Calibri"/>
          <w:color w:val="000000"/>
          <w:sz w:val="28"/>
          <w:szCs w:val="28"/>
          <w:lang w:eastAsia="en-US"/>
        </w:rPr>
      </w:pPr>
      <w:r w:rsidRPr="005250CC">
        <w:rPr>
          <w:rFonts w:eastAsia="Calibri"/>
          <w:color w:val="000000"/>
          <w:sz w:val="28"/>
          <w:szCs w:val="28"/>
          <w:lang w:eastAsia="en-US"/>
        </w:rPr>
        <w:t>- анализировать использованные методы решения,</w:t>
      </w:r>
    </w:p>
    <w:p w:rsidR="005250CC" w:rsidRPr="005250CC" w:rsidRDefault="005250CC" w:rsidP="005250CC">
      <w:pPr>
        <w:shd w:val="clear" w:color="auto" w:fill="FFFFFF"/>
        <w:spacing w:line="360" w:lineRule="auto"/>
        <w:ind w:firstLine="709"/>
        <w:jc w:val="both"/>
        <w:rPr>
          <w:rFonts w:eastAsia="Calibri"/>
          <w:color w:val="000000"/>
          <w:sz w:val="28"/>
          <w:szCs w:val="28"/>
          <w:lang w:eastAsia="en-US"/>
        </w:rPr>
      </w:pPr>
      <w:r w:rsidRPr="005250CC">
        <w:rPr>
          <w:rFonts w:eastAsia="Calibri"/>
          <w:color w:val="000000"/>
          <w:sz w:val="28"/>
          <w:szCs w:val="28"/>
          <w:lang w:eastAsia="en-US"/>
        </w:rPr>
        <w:t>- интерпретировать полученные результаты с учетом поставленной задачи.</w:t>
      </w:r>
    </w:p>
    <w:p w:rsidR="00B33F54" w:rsidRPr="00A2039A" w:rsidRDefault="00B33F54" w:rsidP="00A2039A">
      <w:pPr>
        <w:spacing w:line="360" w:lineRule="auto"/>
        <w:ind w:firstLine="709"/>
        <w:jc w:val="both"/>
        <w:rPr>
          <w:b/>
          <w:color w:val="000000"/>
          <w:sz w:val="28"/>
          <w:szCs w:val="28"/>
        </w:rPr>
      </w:pPr>
      <w:r w:rsidRPr="00A2039A">
        <w:rPr>
          <w:b/>
          <w:color w:val="000000"/>
          <w:sz w:val="28"/>
          <w:szCs w:val="28"/>
        </w:rPr>
        <w:t>4. Ведущая педагогическая идея</w:t>
      </w:r>
    </w:p>
    <w:p w:rsidR="00B33F54" w:rsidRPr="00394909" w:rsidRDefault="00394909" w:rsidP="00A2039A">
      <w:pPr>
        <w:spacing w:line="360" w:lineRule="auto"/>
        <w:ind w:firstLine="709"/>
        <w:jc w:val="both"/>
        <w:rPr>
          <w:sz w:val="28"/>
          <w:szCs w:val="28"/>
        </w:rPr>
      </w:pPr>
      <w:r w:rsidRPr="00394909">
        <w:rPr>
          <w:bCs/>
          <w:color w:val="000000"/>
          <w:sz w:val="28"/>
          <w:szCs w:val="28"/>
        </w:rPr>
        <w:t>Любую</w:t>
      </w:r>
      <w:r>
        <w:rPr>
          <w:bCs/>
          <w:color w:val="000000"/>
          <w:sz w:val="28"/>
          <w:szCs w:val="28"/>
        </w:rPr>
        <w:t xml:space="preserve"> тему в учебнике по математике, алгебре или геометрии можно рассмотреть с позиции решений реальной задачи, что повысит не только функциональную грамотность обучающихся, но и мотивацию ко всему образовательному процессу.</w:t>
      </w:r>
    </w:p>
    <w:p w:rsidR="00B33F54" w:rsidRPr="00A2039A" w:rsidRDefault="00B33F54" w:rsidP="00A2039A">
      <w:pPr>
        <w:shd w:val="clear" w:color="auto" w:fill="FFFFFF"/>
        <w:spacing w:after="111" w:line="360" w:lineRule="auto"/>
        <w:ind w:firstLine="709"/>
        <w:jc w:val="both"/>
        <w:rPr>
          <w:b/>
          <w:sz w:val="28"/>
          <w:szCs w:val="28"/>
        </w:rPr>
      </w:pPr>
      <w:r w:rsidRPr="00A2039A">
        <w:rPr>
          <w:b/>
          <w:color w:val="000000"/>
          <w:sz w:val="28"/>
          <w:szCs w:val="28"/>
        </w:rPr>
        <w:t xml:space="preserve">5. </w:t>
      </w:r>
      <w:r w:rsidRPr="00A2039A">
        <w:rPr>
          <w:b/>
          <w:sz w:val="28"/>
          <w:szCs w:val="28"/>
        </w:rPr>
        <w:t>Технология современного обучения</w:t>
      </w:r>
    </w:p>
    <w:p w:rsidR="00707968" w:rsidRDefault="00705510" w:rsidP="00707968">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На уроках математики в 5-6 </w:t>
      </w:r>
      <w:r w:rsidR="00D11748">
        <w:rPr>
          <w:rFonts w:ascii="Times New Roman" w:hAnsi="Times New Roman"/>
          <w:sz w:val="28"/>
          <w:szCs w:val="28"/>
        </w:rPr>
        <w:t xml:space="preserve">классах для повышения функциональной грамотности ребятам можно предлагать решения заданий из базы системы </w:t>
      </w:r>
      <w:proofErr w:type="spellStart"/>
      <w:r w:rsidR="00D11748">
        <w:rPr>
          <w:rFonts w:ascii="Times New Roman" w:hAnsi="Times New Roman"/>
          <w:sz w:val="28"/>
          <w:szCs w:val="28"/>
        </w:rPr>
        <w:t>Учи</w:t>
      </w:r>
      <w:proofErr w:type="gramStart"/>
      <w:r w:rsidR="00D11748">
        <w:rPr>
          <w:rFonts w:ascii="Times New Roman" w:hAnsi="Times New Roman"/>
          <w:sz w:val="28"/>
          <w:szCs w:val="28"/>
        </w:rPr>
        <w:t>.р</w:t>
      </w:r>
      <w:proofErr w:type="gramEnd"/>
      <w:r w:rsidR="00D11748">
        <w:rPr>
          <w:rFonts w:ascii="Times New Roman" w:hAnsi="Times New Roman"/>
          <w:sz w:val="28"/>
          <w:szCs w:val="28"/>
        </w:rPr>
        <w:t>у</w:t>
      </w:r>
      <w:proofErr w:type="spellEnd"/>
      <w:r w:rsidR="00D11748">
        <w:rPr>
          <w:rFonts w:ascii="Times New Roman" w:hAnsi="Times New Roman"/>
          <w:sz w:val="28"/>
          <w:szCs w:val="28"/>
        </w:rPr>
        <w:t>. Задания обладаю красочными иллюстрациями, подробно объяснено каждое действие и за счёт количества решённых задач происходит закрепление изучаемого материала.</w:t>
      </w:r>
      <w:r w:rsidR="00707968">
        <w:rPr>
          <w:rFonts w:ascii="Times New Roman" w:hAnsi="Times New Roman"/>
          <w:sz w:val="28"/>
          <w:szCs w:val="28"/>
        </w:rPr>
        <w:t xml:space="preserve"> Кроме этого полезно предлагать задания из открытого банка заданий </w:t>
      </w:r>
      <w:r w:rsidR="00707968">
        <w:rPr>
          <w:rFonts w:ascii="Times New Roman" w:hAnsi="Times New Roman"/>
          <w:sz w:val="28"/>
          <w:szCs w:val="28"/>
          <w:lang w:val="en-US"/>
        </w:rPr>
        <w:t>PISA</w:t>
      </w:r>
      <w:r w:rsidR="00707968">
        <w:rPr>
          <w:rFonts w:ascii="Times New Roman" w:hAnsi="Times New Roman"/>
          <w:sz w:val="28"/>
          <w:szCs w:val="28"/>
        </w:rPr>
        <w:t xml:space="preserve"> не только для проверки уровня </w:t>
      </w:r>
      <w:proofErr w:type="spellStart"/>
      <w:r w:rsidR="00707968">
        <w:rPr>
          <w:rFonts w:ascii="Times New Roman" w:hAnsi="Times New Roman"/>
          <w:sz w:val="28"/>
          <w:szCs w:val="28"/>
        </w:rPr>
        <w:lastRenderedPageBreak/>
        <w:t>обученности</w:t>
      </w:r>
      <w:proofErr w:type="spellEnd"/>
      <w:r w:rsidR="00707968">
        <w:rPr>
          <w:rFonts w:ascii="Times New Roman" w:hAnsi="Times New Roman"/>
          <w:sz w:val="28"/>
          <w:szCs w:val="28"/>
        </w:rPr>
        <w:t xml:space="preserve">, но и для формирования устойчивой ассоциации математических задач с реальными задачами. При решении подобных задач считаю рациональным использовать </w:t>
      </w:r>
      <w:r>
        <w:rPr>
          <w:rFonts w:ascii="Times New Roman" w:hAnsi="Times New Roman"/>
          <w:sz w:val="28"/>
          <w:szCs w:val="28"/>
        </w:rPr>
        <w:t>групповой способ работы в классе</w:t>
      </w:r>
      <w:r w:rsidR="00707968">
        <w:rPr>
          <w:rFonts w:ascii="Times New Roman" w:hAnsi="Times New Roman"/>
          <w:sz w:val="28"/>
          <w:szCs w:val="28"/>
        </w:rPr>
        <w:t xml:space="preserve">, когда каждой </w:t>
      </w:r>
      <w:proofErr w:type="spellStart"/>
      <w:r w:rsidR="00707968">
        <w:rPr>
          <w:rFonts w:ascii="Times New Roman" w:hAnsi="Times New Roman"/>
          <w:sz w:val="28"/>
          <w:szCs w:val="28"/>
        </w:rPr>
        <w:t>микрогруппе</w:t>
      </w:r>
      <w:proofErr w:type="spellEnd"/>
      <w:r w:rsidR="00707968">
        <w:rPr>
          <w:rFonts w:ascii="Times New Roman" w:hAnsi="Times New Roman"/>
          <w:sz w:val="28"/>
          <w:szCs w:val="28"/>
        </w:rPr>
        <w:t xml:space="preserve"> даётся своя задача. Ограниченное время, выделенное на решение каждой задачи, повышает навык не только кооперации, но </w:t>
      </w:r>
      <w:proofErr w:type="gramStart"/>
      <w:r w:rsidR="00707968">
        <w:rPr>
          <w:rFonts w:ascii="Times New Roman" w:hAnsi="Times New Roman"/>
          <w:sz w:val="28"/>
          <w:szCs w:val="28"/>
        </w:rPr>
        <w:t>тайм-менеджмента</w:t>
      </w:r>
      <w:proofErr w:type="gramEnd"/>
      <w:r w:rsidR="00707968">
        <w:rPr>
          <w:rFonts w:ascii="Times New Roman" w:hAnsi="Times New Roman"/>
          <w:sz w:val="28"/>
          <w:szCs w:val="28"/>
        </w:rPr>
        <w:t xml:space="preserve"> у детей.</w:t>
      </w:r>
    </w:p>
    <w:p w:rsidR="00707968" w:rsidRDefault="00707968" w:rsidP="00707968">
      <w:pPr>
        <w:pStyle w:val="a3"/>
        <w:spacing w:line="360" w:lineRule="auto"/>
        <w:ind w:firstLine="709"/>
        <w:jc w:val="both"/>
        <w:rPr>
          <w:rFonts w:ascii="Times New Roman" w:hAnsi="Times New Roman"/>
          <w:sz w:val="28"/>
          <w:szCs w:val="28"/>
        </w:rPr>
      </w:pPr>
      <w:r>
        <w:rPr>
          <w:rFonts w:ascii="Times New Roman" w:hAnsi="Times New Roman"/>
          <w:sz w:val="28"/>
          <w:szCs w:val="28"/>
        </w:rPr>
        <w:t>В целях повышения функциональной грамотности по теме «Пропорция» считаю правильным давать задания на анализ рецептов простых блюд, которые дома готовят родители: салата, яичницы, бутерброда или просто чая. В таком случае дети не только осваивают такое понятие как «отношения масс и объёмов», но и активно взаимодействуют с родителями. Возможность похвастаться фотографией приготовленного кулинарного «шедевра» служит у</w:t>
      </w:r>
      <w:r w:rsidR="00A848B4">
        <w:rPr>
          <w:rFonts w:ascii="Times New Roman" w:hAnsi="Times New Roman"/>
          <w:sz w:val="28"/>
          <w:szCs w:val="28"/>
        </w:rPr>
        <w:t>силению</w:t>
      </w:r>
      <w:r>
        <w:rPr>
          <w:rFonts w:ascii="Times New Roman" w:hAnsi="Times New Roman"/>
          <w:sz w:val="28"/>
          <w:szCs w:val="28"/>
        </w:rPr>
        <w:t xml:space="preserve"> положительной </w:t>
      </w:r>
      <w:r w:rsidR="00FA7CF1">
        <w:rPr>
          <w:rFonts w:ascii="Times New Roman" w:hAnsi="Times New Roman"/>
          <w:sz w:val="28"/>
          <w:szCs w:val="28"/>
        </w:rPr>
        <w:t>рефлексии на</w:t>
      </w:r>
      <w:r>
        <w:rPr>
          <w:rFonts w:ascii="Times New Roman" w:hAnsi="Times New Roman"/>
          <w:sz w:val="28"/>
          <w:szCs w:val="28"/>
        </w:rPr>
        <w:t xml:space="preserve"> занятия</w:t>
      </w:r>
      <w:r w:rsidR="00A848B4">
        <w:rPr>
          <w:rFonts w:ascii="Times New Roman" w:hAnsi="Times New Roman"/>
          <w:sz w:val="28"/>
          <w:szCs w:val="28"/>
        </w:rPr>
        <w:t xml:space="preserve"> </w:t>
      </w:r>
      <w:r>
        <w:rPr>
          <w:rFonts w:ascii="Times New Roman" w:hAnsi="Times New Roman"/>
          <w:sz w:val="28"/>
          <w:szCs w:val="28"/>
        </w:rPr>
        <w:t>математикой</w:t>
      </w:r>
      <w:r w:rsidR="00A848B4">
        <w:rPr>
          <w:rFonts w:ascii="Times New Roman" w:hAnsi="Times New Roman"/>
          <w:sz w:val="28"/>
          <w:szCs w:val="28"/>
        </w:rPr>
        <w:t>.</w:t>
      </w:r>
    </w:p>
    <w:p w:rsidR="00FA7CF1" w:rsidRDefault="00FA7CF1" w:rsidP="00707968">
      <w:pPr>
        <w:pStyle w:val="a3"/>
        <w:spacing w:line="360" w:lineRule="auto"/>
        <w:ind w:firstLine="709"/>
        <w:jc w:val="both"/>
        <w:rPr>
          <w:rFonts w:ascii="Times New Roman" w:hAnsi="Times New Roman"/>
          <w:sz w:val="28"/>
          <w:szCs w:val="28"/>
        </w:rPr>
      </w:pPr>
      <w:r>
        <w:rPr>
          <w:rFonts w:ascii="Times New Roman" w:hAnsi="Times New Roman"/>
          <w:sz w:val="28"/>
          <w:szCs w:val="28"/>
        </w:rPr>
        <w:t>При изучении темы «Масштаб» считается стандартным домашнее задание построение плана своей комнаты или дома. Для своих классов я нашла ещё одно эффективное задание: «</w:t>
      </w:r>
      <w:proofErr w:type="gramStart"/>
      <w:r>
        <w:rPr>
          <w:rFonts w:ascii="Times New Roman" w:hAnsi="Times New Roman"/>
          <w:sz w:val="28"/>
          <w:szCs w:val="28"/>
        </w:rPr>
        <w:t>Придумайте</w:t>
      </w:r>
      <w:proofErr w:type="gramEnd"/>
      <w:r>
        <w:rPr>
          <w:rFonts w:ascii="Times New Roman" w:hAnsi="Times New Roman"/>
          <w:sz w:val="28"/>
          <w:szCs w:val="28"/>
        </w:rPr>
        <w:t xml:space="preserve"> какое сокровище вы хотели бы найти. У каждого оно будет своё. У кого-то слиток золота, у кого-то новые кроссовки, а кто-то загадает лекарство от всех болезней или телепорт. Изобразите </w:t>
      </w:r>
      <w:proofErr w:type="gramStart"/>
      <w:r>
        <w:rPr>
          <w:rFonts w:ascii="Times New Roman" w:hAnsi="Times New Roman"/>
          <w:sz w:val="28"/>
          <w:szCs w:val="28"/>
        </w:rPr>
        <w:t>карту</w:t>
      </w:r>
      <w:proofErr w:type="gramEnd"/>
      <w:r>
        <w:rPr>
          <w:rFonts w:ascii="Times New Roman" w:hAnsi="Times New Roman"/>
          <w:sz w:val="28"/>
          <w:szCs w:val="28"/>
        </w:rPr>
        <w:t xml:space="preserve"> как пройти от вашего дома к этому сокровищу. Дорогу рисуйте подробно, чтобы не заблудиться. Не забудьте указать единицы измерения и масштаб, чтобы сразу было понятно: мы сможем туда дойти пешком, поедем на машине или арендуем космический корабль»</w:t>
      </w:r>
      <w:r w:rsidR="00344B87">
        <w:rPr>
          <w:rFonts w:ascii="Times New Roman" w:hAnsi="Times New Roman"/>
          <w:sz w:val="28"/>
          <w:szCs w:val="28"/>
        </w:rPr>
        <w:t>.</w:t>
      </w:r>
      <w:r>
        <w:rPr>
          <w:rFonts w:ascii="Times New Roman" w:hAnsi="Times New Roman"/>
          <w:sz w:val="28"/>
          <w:szCs w:val="28"/>
        </w:rPr>
        <w:t xml:space="preserve"> З</w:t>
      </w:r>
      <w:r w:rsidR="00344B87">
        <w:rPr>
          <w:rFonts w:ascii="Times New Roman" w:hAnsi="Times New Roman"/>
          <w:sz w:val="28"/>
          <w:szCs w:val="28"/>
        </w:rPr>
        <w:t xml:space="preserve">адания такого плана развивают фантазию, позволяют ребёнку задуматься о своих желаниях и в какой-то мере понять себя. Но ещё они и формируют понимание, что все расстояния являются математически связанными не зависимо от точки Вселенной, в которой вы находитесь, понимание </w:t>
      </w:r>
      <w:proofErr w:type="gramStart"/>
      <w:r w:rsidR="00344B87">
        <w:rPr>
          <w:rFonts w:ascii="Times New Roman" w:hAnsi="Times New Roman"/>
          <w:sz w:val="28"/>
          <w:szCs w:val="28"/>
        </w:rPr>
        <w:t>о</w:t>
      </w:r>
      <w:proofErr w:type="gramEnd"/>
      <w:r w:rsidR="00344B87">
        <w:rPr>
          <w:rFonts w:ascii="Times New Roman" w:hAnsi="Times New Roman"/>
          <w:sz w:val="28"/>
          <w:szCs w:val="28"/>
        </w:rPr>
        <w:t xml:space="preserve"> универсальности математического языка.</w:t>
      </w:r>
    </w:p>
    <w:p w:rsidR="00344B87" w:rsidRPr="00050827" w:rsidRDefault="00344B87" w:rsidP="00707968">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Адаптация подобных нестандартных тем к конкретным классам происходит во время уроков и зависит не только от опыта и таланта учителя, </w:t>
      </w:r>
      <w:r w:rsidRPr="00050827">
        <w:rPr>
          <w:rFonts w:ascii="Times New Roman" w:hAnsi="Times New Roman"/>
          <w:sz w:val="28"/>
          <w:szCs w:val="28"/>
        </w:rPr>
        <w:t xml:space="preserve">но и общей интеллектуальной развитости детей в классе. Изменения в формулировке заданий могут привести как к усложнению заданий, так и к </w:t>
      </w:r>
      <w:r w:rsidRPr="00050827">
        <w:rPr>
          <w:rFonts w:ascii="Times New Roman" w:hAnsi="Times New Roman"/>
          <w:sz w:val="28"/>
          <w:szCs w:val="28"/>
        </w:rPr>
        <w:lastRenderedPageBreak/>
        <w:t>частичной потере их креативности, но всегда должн</w:t>
      </w:r>
      <w:r w:rsidR="00050827" w:rsidRPr="00050827">
        <w:rPr>
          <w:rFonts w:ascii="Times New Roman" w:hAnsi="Times New Roman"/>
          <w:sz w:val="28"/>
          <w:szCs w:val="28"/>
        </w:rPr>
        <w:t>ы</w:t>
      </w:r>
      <w:r w:rsidRPr="00050827">
        <w:rPr>
          <w:rFonts w:ascii="Times New Roman" w:hAnsi="Times New Roman"/>
          <w:sz w:val="28"/>
          <w:szCs w:val="28"/>
        </w:rPr>
        <w:t xml:space="preserve"> строит</w:t>
      </w:r>
      <w:r w:rsidR="00050827" w:rsidRPr="00050827">
        <w:rPr>
          <w:rFonts w:ascii="Times New Roman" w:hAnsi="Times New Roman"/>
          <w:sz w:val="28"/>
          <w:szCs w:val="28"/>
        </w:rPr>
        <w:t>ь</w:t>
      </w:r>
      <w:r w:rsidRPr="00050827">
        <w:rPr>
          <w:rFonts w:ascii="Times New Roman" w:hAnsi="Times New Roman"/>
          <w:sz w:val="28"/>
          <w:szCs w:val="28"/>
        </w:rPr>
        <w:t>ся на возможностях и интересах клас</w:t>
      </w:r>
      <w:bookmarkStart w:id="0" w:name="_GoBack"/>
      <w:bookmarkEnd w:id="0"/>
      <w:r w:rsidRPr="00050827">
        <w:rPr>
          <w:rFonts w:ascii="Times New Roman" w:hAnsi="Times New Roman"/>
          <w:sz w:val="28"/>
          <w:szCs w:val="28"/>
        </w:rPr>
        <w:t>са.</w:t>
      </w:r>
    </w:p>
    <w:p w:rsidR="00BF19F5" w:rsidRDefault="00BF19F5" w:rsidP="00707968">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Занимаясь в 7 классах по учебнику Макарычева, мы проходим правила умножения одночленов и многочленов. На помощь опять приходят задания </w:t>
      </w:r>
      <w:proofErr w:type="spellStart"/>
      <w:r>
        <w:rPr>
          <w:rFonts w:ascii="Times New Roman" w:hAnsi="Times New Roman"/>
          <w:sz w:val="28"/>
          <w:szCs w:val="28"/>
        </w:rPr>
        <w:t>Учи</w:t>
      </w:r>
      <w:proofErr w:type="gramStart"/>
      <w:r>
        <w:rPr>
          <w:rFonts w:ascii="Times New Roman" w:hAnsi="Times New Roman"/>
          <w:sz w:val="28"/>
          <w:szCs w:val="28"/>
        </w:rPr>
        <w:t>.р</w:t>
      </w:r>
      <w:proofErr w:type="gramEnd"/>
      <w:r>
        <w:rPr>
          <w:rFonts w:ascii="Times New Roman" w:hAnsi="Times New Roman"/>
          <w:sz w:val="28"/>
          <w:szCs w:val="28"/>
        </w:rPr>
        <w:t>у</w:t>
      </w:r>
      <w:proofErr w:type="spellEnd"/>
      <w:r>
        <w:rPr>
          <w:rFonts w:ascii="Times New Roman" w:hAnsi="Times New Roman"/>
          <w:sz w:val="28"/>
          <w:szCs w:val="28"/>
        </w:rPr>
        <w:t xml:space="preserve">, которые позволяют в игровой форме </w:t>
      </w:r>
      <w:r w:rsidR="00A83CEC">
        <w:rPr>
          <w:rFonts w:ascii="Times New Roman" w:hAnsi="Times New Roman"/>
          <w:sz w:val="28"/>
          <w:szCs w:val="28"/>
        </w:rPr>
        <w:t>усвоить</w:t>
      </w:r>
      <w:r>
        <w:rPr>
          <w:rFonts w:ascii="Times New Roman" w:hAnsi="Times New Roman"/>
          <w:sz w:val="28"/>
          <w:szCs w:val="28"/>
        </w:rPr>
        <w:t xml:space="preserve"> учебный материал. </w:t>
      </w:r>
      <w:r w:rsidR="00C96C6A">
        <w:rPr>
          <w:rFonts w:ascii="Times New Roman" w:hAnsi="Times New Roman"/>
          <w:sz w:val="28"/>
          <w:szCs w:val="28"/>
        </w:rPr>
        <w:t>Кроме этого, раз</w:t>
      </w:r>
      <w:r w:rsidR="00BA60C7">
        <w:rPr>
          <w:rFonts w:ascii="Times New Roman" w:hAnsi="Times New Roman"/>
          <w:sz w:val="28"/>
          <w:szCs w:val="28"/>
        </w:rPr>
        <w:t xml:space="preserve">нообразить учебные задания можно заданиями </w:t>
      </w:r>
      <w:r w:rsidR="00BA60C7">
        <w:rPr>
          <w:rFonts w:ascii="Times New Roman" w:hAnsi="Times New Roman"/>
          <w:sz w:val="28"/>
          <w:szCs w:val="28"/>
          <w:lang w:val="en-US"/>
        </w:rPr>
        <w:t>PISA</w:t>
      </w:r>
      <w:r w:rsidR="00BA60C7">
        <w:rPr>
          <w:rFonts w:ascii="Times New Roman" w:hAnsi="Times New Roman"/>
          <w:sz w:val="28"/>
          <w:szCs w:val="28"/>
        </w:rPr>
        <w:t xml:space="preserve">. </w:t>
      </w:r>
    </w:p>
    <w:p w:rsidR="00BA60C7" w:rsidRPr="00BA60C7" w:rsidRDefault="00BA60C7" w:rsidP="00707968">
      <w:pPr>
        <w:pStyle w:val="a3"/>
        <w:spacing w:line="360" w:lineRule="auto"/>
        <w:ind w:firstLine="709"/>
        <w:jc w:val="both"/>
        <w:rPr>
          <w:rFonts w:ascii="Times New Roman" w:hAnsi="Times New Roman"/>
          <w:sz w:val="28"/>
          <w:szCs w:val="28"/>
        </w:rPr>
      </w:pPr>
      <w:r>
        <w:rPr>
          <w:rFonts w:ascii="Times New Roman" w:hAnsi="Times New Roman"/>
          <w:sz w:val="28"/>
          <w:szCs w:val="28"/>
        </w:rPr>
        <w:t>Очень эффективно считаю задание, когда каждому одночлену в многочлене присваивается имя или форма. Например, чтобы найти подобные одночлены можно назвать одинаковые элементы попугайчиками, хомячками или кошечками, тогда детям со слабым абстрактным мышлением становится легче визуализировать решение задачи.</w:t>
      </w:r>
    </w:p>
    <w:p w:rsidR="00940179" w:rsidRPr="00BA60C7" w:rsidRDefault="00BA60C7" w:rsidP="00BA60C7">
      <w:pPr>
        <w:pStyle w:val="Default"/>
        <w:spacing w:line="360" w:lineRule="auto"/>
        <w:ind w:firstLine="709"/>
        <w:jc w:val="both"/>
        <w:rPr>
          <w:rFonts w:eastAsia="Calibri"/>
          <w:color w:val="auto"/>
          <w:sz w:val="28"/>
          <w:szCs w:val="28"/>
        </w:rPr>
      </w:pPr>
      <w:r w:rsidRPr="00BA60C7">
        <w:rPr>
          <w:rFonts w:eastAsia="Calibri"/>
          <w:color w:val="auto"/>
          <w:sz w:val="28"/>
          <w:szCs w:val="28"/>
        </w:rPr>
        <w:t>Для учеников 8-9 классов очень эффективны задания, представленные в электронном банке тренировочных заданий по оценке функциональной грамотности</w:t>
      </w:r>
      <w:r>
        <w:rPr>
          <w:rFonts w:eastAsia="Calibri"/>
          <w:color w:val="auto"/>
          <w:sz w:val="28"/>
          <w:szCs w:val="28"/>
        </w:rPr>
        <w:t>. Как пример можно привести следующие задания:</w:t>
      </w:r>
    </w:p>
    <w:p w:rsidR="00940179" w:rsidRDefault="00940179" w:rsidP="00707968">
      <w:pPr>
        <w:pStyle w:val="a3"/>
        <w:spacing w:line="360" w:lineRule="auto"/>
        <w:ind w:firstLine="709"/>
        <w:jc w:val="both"/>
        <w:rPr>
          <w:rFonts w:ascii="Times New Roman" w:hAnsi="Times New Roman"/>
          <w:sz w:val="28"/>
          <w:szCs w:val="28"/>
        </w:rPr>
      </w:pPr>
      <w:r>
        <w:rPr>
          <w:noProof/>
          <w:lang w:eastAsia="ru-RU"/>
        </w:rPr>
        <w:drawing>
          <wp:inline distT="0" distB="0" distL="0" distR="0" wp14:anchorId="7F1363B2" wp14:editId="0A03E724">
            <wp:extent cx="4610100"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1970" t="25475" r="10435" b="15209"/>
                    <a:stretch/>
                  </pic:blipFill>
                  <pic:spPr bwMode="auto">
                    <a:xfrm>
                      <a:off x="0" y="0"/>
                      <a:ext cx="4609426" cy="1980910"/>
                    </a:xfrm>
                    <a:prstGeom prst="rect">
                      <a:avLst/>
                    </a:prstGeom>
                    <a:ln>
                      <a:noFill/>
                    </a:ln>
                    <a:extLst>
                      <a:ext uri="{53640926-AAD7-44D8-BBD7-CCE9431645EC}">
                        <a14:shadowObscured xmlns:a14="http://schemas.microsoft.com/office/drawing/2010/main"/>
                      </a:ext>
                    </a:extLst>
                  </pic:spPr>
                </pic:pic>
              </a:graphicData>
            </a:graphic>
          </wp:inline>
        </w:drawing>
      </w:r>
    </w:p>
    <w:p w:rsidR="00940179" w:rsidRDefault="00940179" w:rsidP="00707968">
      <w:pPr>
        <w:pStyle w:val="a3"/>
        <w:spacing w:line="360" w:lineRule="auto"/>
        <w:ind w:firstLine="709"/>
        <w:jc w:val="both"/>
        <w:rPr>
          <w:rFonts w:ascii="Times New Roman" w:hAnsi="Times New Roman"/>
          <w:sz w:val="28"/>
          <w:szCs w:val="28"/>
        </w:rPr>
      </w:pPr>
      <w:r>
        <w:rPr>
          <w:noProof/>
          <w:lang w:eastAsia="ru-RU"/>
        </w:rPr>
        <w:drawing>
          <wp:inline distT="0" distB="0" distL="0" distR="0" wp14:anchorId="1DD81685" wp14:editId="12F8D445">
            <wp:extent cx="4686300" cy="2501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1970" t="16730" r="9153" b="8365"/>
                    <a:stretch/>
                  </pic:blipFill>
                  <pic:spPr bwMode="auto">
                    <a:xfrm>
                      <a:off x="0" y="0"/>
                      <a:ext cx="4685614" cy="2501534"/>
                    </a:xfrm>
                    <a:prstGeom prst="rect">
                      <a:avLst/>
                    </a:prstGeom>
                    <a:ln>
                      <a:noFill/>
                    </a:ln>
                    <a:extLst>
                      <a:ext uri="{53640926-AAD7-44D8-BBD7-CCE9431645EC}">
                        <a14:shadowObscured xmlns:a14="http://schemas.microsoft.com/office/drawing/2010/main"/>
                      </a:ext>
                    </a:extLst>
                  </pic:spPr>
                </pic:pic>
              </a:graphicData>
            </a:graphic>
          </wp:inline>
        </w:drawing>
      </w:r>
    </w:p>
    <w:p w:rsidR="00940179" w:rsidRDefault="00940179" w:rsidP="00707968">
      <w:pPr>
        <w:pStyle w:val="a3"/>
        <w:spacing w:line="360" w:lineRule="auto"/>
        <w:ind w:firstLine="709"/>
        <w:jc w:val="both"/>
        <w:rPr>
          <w:rFonts w:ascii="Times New Roman" w:hAnsi="Times New Roman"/>
          <w:sz w:val="28"/>
          <w:szCs w:val="28"/>
        </w:rPr>
      </w:pPr>
      <w:r>
        <w:rPr>
          <w:noProof/>
          <w:lang w:eastAsia="ru-RU"/>
        </w:rPr>
        <w:lastRenderedPageBreak/>
        <w:drawing>
          <wp:inline distT="0" distB="0" distL="0" distR="0" wp14:anchorId="53D586B6" wp14:editId="2B20F705">
            <wp:extent cx="4699000" cy="276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612" t="10266" r="8298" b="6844"/>
                    <a:stretch/>
                  </pic:blipFill>
                  <pic:spPr bwMode="auto">
                    <a:xfrm>
                      <a:off x="0" y="0"/>
                      <a:ext cx="4698312" cy="2768194"/>
                    </a:xfrm>
                    <a:prstGeom prst="rect">
                      <a:avLst/>
                    </a:prstGeom>
                    <a:ln>
                      <a:noFill/>
                    </a:ln>
                    <a:extLst>
                      <a:ext uri="{53640926-AAD7-44D8-BBD7-CCE9431645EC}">
                        <a14:shadowObscured xmlns:a14="http://schemas.microsoft.com/office/drawing/2010/main"/>
                      </a:ext>
                    </a:extLst>
                  </pic:spPr>
                </pic:pic>
              </a:graphicData>
            </a:graphic>
          </wp:inline>
        </w:drawing>
      </w:r>
    </w:p>
    <w:p w:rsidR="00940179" w:rsidRDefault="00940179" w:rsidP="00707968">
      <w:pPr>
        <w:pStyle w:val="a3"/>
        <w:spacing w:line="360" w:lineRule="auto"/>
        <w:ind w:firstLine="709"/>
        <w:jc w:val="both"/>
        <w:rPr>
          <w:rFonts w:ascii="Times New Roman" w:hAnsi="Times New Roman"/>
          <w:sz w:val="28"/>
          <w:szCs w:val="28"/>
        </w:rPr>
      </w:pPr>
      <w:r>
        <w:rPr>
          <w:noProof/>
          <w:lang w:eastAsia="ru-RU"/>
        </w:rPr>
        <w:drawing>
          <wp:inline distT="0" distB="0" distL="0" distR="0" wp14:anchorId="7E05B57A" wp14:editId="1073F642">
            <wp:extent cx="4572000" cy="2882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184" t="9125" r="10863" b="4563"/>
                    <a:stretch/>
                  </pic:blipFill>
                  <pic:spPr bwMode="auto">
                    <a:xfrm>
                      <a:off x="0" y="0"/>
                      <a:ext cx="4571331" cy="2882478"/>
                    </a:xfrm>
                    <a:prstGeom prst="rect">
                      <a:avLst/>
                    </a:prstGeom>
                    <a:ln>
                      <a:noFill/>
                    </a:ln>
                    <a:extLst>
                      <a:ext uri="{53640926-AAD7-44D8-BBD7-CCE9431645EC}">
                        <a14:shadowObscured xmlns:a14="http://schemas.microsoft.com/office/drawing/2010/main"/>
                      </a:ext>
                    </a:extLst>
                  </pic:spPr>
                </pic:pic>
              </a:graphicData>
            </a:graphic>
          </wp:inline>
        </w:drawing>
      </w:r>
    </w:p>
    <w:p w:rsidR="00BA60C7" w:rsidRPr="00707968" w:rsidRDefault="00BA60C7" w:rsidP="00707968">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Для развития функциональной грамотности в 9-11 классах полезно решать задачи из ОГЭ и задания базового уровня ЕГЭ. Все задания есть в свободном </w:t>
      </w:r>
      <w:proofErr w:type="gramStart"/>
      <w:r>
        <w:rPr>
          <w:rFonts w:ascii="Times New Roman" w:hAnsi="Times New Roman"/>
          <w:sz w:val="28"/>
          <w:szCs w:val="28"/>
        </w:rPr>
        <w:t>доступе</w:t>
      </w:r>
      <w:proofErr w:type="gramEnd"/>
      <w:r>
        <w:rPr>
          <w:rFonts w:ascii="Times New Roman" w:hAnsi="Times New Roman"/>
          <w:sz w:val="28"/>
          <w:szCs w:val="28"/>
        </w:rPr>
        <w:t xml:space="preserve"> и часто имеют иллюстрации, что способствует усвоению учебного материала.</w:t>
      </w:r>
    </w:p>
    <w:p w:rsidR="00B33F54" w:rsidRPr="00A2039A" w:rsidRDefault="00B33F54" w:rsidP="00A2039A">
      <w:pPr>
        <w:pStyle w:val="a3"/>
        <w:spacing w:line="360" w:lineRule="auto"/>
        <w:ind w:firstLine="709"/>
        <w:jc w:val="both"/>
        <w:rPr>
          <w:rFonts w:ascii="Times New Roman" w:hAnsi="Times New Roman"/>
          <w:b/>
          <w:color w:val="000000"/>
          <w:sz w:val="28"/>
          <w:szCs w:val="28"/>
        </w:rPr>
      </w:pPr>
      <w:r w:rsidRPr="00A2039A">
        <w:rPr>
          <w:rFonts w:ascii="Times New Roman" w:hAnsi="Times New Roman"/>
          <w:b/>
          <w:color w:val="000000"/>
          <w:sz w:val="28"/>
          <w:szCs w:val="28"/>
        </w:rPr>
        <w:t>6. Результативность опыта</w:t>
      </w:r>
    </w:p>
    <w:p w:rsidR="00F071B9" w:rsidRDefault="00F071B9" w:rsidP="000B0ED5">
      <w:pPr>
        <w:spacing w:line="360" w:lineRule="auto"/>
        <w:ind w:firstLine="709"/>
        <w:jc w:val="both"/>
        <w:rPr>
          <w:rFonts w:eastAsiaTheme="minorEastAsia"/>
          <w:sz w:val="28"/>
          <w:szCs w:val="28"/>
        </w:rPr>
      </w:pPr>
      <w:r>
        <w:rPr>
          <w:rFonts w:eastAsiaTheme="minorEastAsia"/>
          <w:sz w:val="28"/>
          <w:szCs w:val="28"/>
        </w:rPr>
        <w:t xml:space="preserve">Итогом проведённой работы стало то, что дети увереннее чувствуют себя в нестандартной ситуации, не боятся проявить себя, высказать своё мнение, проявить фантазию. Они учатся самостоятельно находить решения, увереннее стали чувствовать себя при групповой работе, ощущают свою ответственность перед другими участниками </w:t>
      </w:r>
      <w:proofErr w:type="spellStart"/>
      <w:r>
        <w:rPr>
          <w:rFonts w:eastAsiaTheme="minorEastAsia"/>
          <w:sz w:val="28"/>
          <w:szCs w:val="28"/>
        </w:rPr>
        <w:t>микрогрупп</w:t>
      </w:r>
      <w:proofErr w:type="spellEnd"/>
      <w:r>
        <w:rPr>
          <w:rFonts w:eastAsiaTheme="minorEastAsia"/>
          <w:sz w:val="28"/>
          <w:szCs w:val="28"/>
        </w:rPr>
        <w:t>, научились распределять обязанности в группе.</w:t>
      </w:r>
    </w:p>
    <w:p w:rsidR="00F071B9" w:rsidRDefault="00F071B9" w:rsidP="000B0ED5">
      <w:pPr>
        <w:spacing w:line="360" w:lineRule="auto"/>
        <w:ind w:firstLine="709"/>
        <w:jc w:val="both"/>
        <w:rPr>
          <w:rFonts w:eastAsiaTheme="minorEastAsia"/>
          <w:sz w:val="28"/>
          <w:szCs w:val="28"/>
        </w:rPr>
      </w:pPr>
      <w:r>
        <w:rPr>
          <w:rFonts w:eastAsiaTheme="minorEastAsia"/>
          <w:sz w:val="28"/>
          <w:szCs w:val="28"/>
        </w:rPr>
        <w:t>На уроках происходит развитие критического, аналитического мышления, когда ребёнок учится анализировать данные и выделять главное.</w:t>
      </w:r>
    </w:p>
    <w:p w:rsidR="00F071B9" w:rsidRDefault="00F071B9" w:rsidP="000B0ED5">
      <w:pPr>
        <w:spacing w:line="360" w:lineRule="auto"/>
        <w:ind w:firstLine="709"/>
        <w:jc w:val="both"/>
        <w:rPr>
          <w:rFonts w:eastAsiaTheme="minorEastAsia"/>
          <w:sz w:val="28"/>
          <w:szCs w:val="28"/>
        </w:rPr>
      </w:pPr>
      <w:r>
        <w:rPr>
          <w:rFonts w:eastAsiaTheme="minorEastAsia"/>
          <w:sz w:val="28"/>
          <w:szCs w:val="28"/>
        </w:rPr>
        <w:lastRenderedPageBreak/>
        <w:t xml:space="preserve">В результате проделанной работы ученики стали активнее принимать участие в различных олимпиадах. Пусть не всегда результат является положительным, но самое главное, что дети не боятся пробовать свои силы. Олимпиада Лобачевского, Газпрома, </w:t>
      </w:r>
      <w:proofErr w:type="spellStart"/>
      <w:r>
        <w:rPr>
          <w:rFonts w:eastAsiaTheme="minorEastAsia"/>
          <w:sz w:val="28"/>
          <w:szCs w:val="28"/>
        </w:rPr>
        <w:t>Всесибирская</w:t>
      </w:r>
      <w:proofErr w:type="spellEnd"/>
      <w:r>
        <w:rPr>
          <w:rFonts w:eastAsiaTheme="minorEastAsia"/>
          <w:sz w:val="28"/>
          <w:szCs w:val="28"/>
        </w:rPr>
        <w:t xml:space="preserve"> математическая олимпиада, математическая вертикаль, олимпиада по теории вероятностей, открытые олимпиадные задания по геометрии – вот неполный список олимпиад, где дети принимали участие.</w:t>
      </w:r>
    </w:p>
    <w:p w:rsidR="0091555C" w:rsidRPr="00C01B06" w:rsidRDefault="0091555C" w:rsidP="000B0ED5">
      <w:pPr>
        <w:spacing w:line="360" w:lineRule="auto"/>
        <w:ind w:firstLine="709"/>
        <w:jc w:val="both"/>
        <w:rPr>
          <w:rFonts w:eastAsiaTheme="minorEastAsia"/>
          <w:sz w:val="28"/>
          <w:szCs w:val="28"/>
        </w:rPr>
      </w:pPr>
      <w:r>
        <w:rPr>
          <w:rFonts w:eastAsiaTheme="minorEastAsia"/>
          <w:sz w:val="28"/>
          <w:szCs w:val="28"/>
        </w:rPr>
        <w:t>Ученики становились</w:t>
      </w:r>
      <w:r w:rsidRPr="00C01B06">
        <w:rPr>
          <w:rFonts w:eastAsiaTheme="minorEastAsia"/>
          <w:sz w:val="28"/>
          <w:szCs w:val="28"/>
        </w:rPr>
        <w:t xml:space="preserve"> победителями и призерами муниципального этапа Всероссийской предметной олимпиады по </w:t>
      </w:r>
      <w:r>
        <w:rPr>
          <w:rFonts w:eastAsiaTheme="minorEastAsia"/>
          <w:sz w:val="28"/>
          <w:szCs w:val="28"/>
        </w:rPr>
        <w:t>математике</w:t>
      </w:r>
      <w:r w:rsidR="00F071B9">
        <w:rPr>
          <w:rFonts w:eastAsiaTheme="minorEastAsia"/>
          <w:sz w:val="28"/>
          <w:szCs w:val="28"/>
        </w:rPr>
        <w:t xml:space="preserve">. </w:t>
      </w:r>
    </w:p>
    <w:tbl>
      <w:tblPr>
        <w:tblStyle w:val="11"/>
        <w:tblW w:w="9498" w:type="dxa"/>
        <w:tblInd w:w="108" w:type="dxa"/>
        <w:tblLayout w:type="fixed"/>
        <w:tblLook w:val="04A0" w:firstRow="1" w:lastRow="0" w:firstColumn="1" w:lastColumn="0" w:noHBand="0" w:noVBand="1"/>
      </w:tblPr>
      <w:tblGrid>
        <w:gridCol w:w="567"/>
        <w:gridCol w:w="1843"/>
        <w:gridCol w:w="1559"/>
        <w:gridCol w:w="993"/>
        <w:gridCol w:w="1720"/>
        <w:gridCol w:w="1662"/>
        <w:gridCol w:w="1154"/>
      </w:tblGrid>
      <w:tr w:rsidR="0091555C" w:rsidRPr="00C01B06" w:rsidTr="00DC2A23">
        <w:tc>
          <w:tcPr>
            <w:tcW w:w="567" w:type="dxa"/>
          </w:tcPr>
          <w:p w:rsidR="0091555C" w:rsidRPr="00C2141C" w:rsidRDefault="0091555C" w:rsidP="00DC2A23">
            <w:pPr>
              <w:jc w:val="both"/>
              <w:rPr>
                <w:b/>
                <w:sz w:val="28"/>
                <w:szCs w:val="28"/>
              </w:rPr>
            </w:pPr>
            <w:r w:rsidRPr="00C2141C">
              <w:rPr>
                <w:b/>
                <w:sz w:val="28"/>
                <w:szCs w:val="28"/>
              </w:rPr>
              <w:t>№</w:t>
            </w:r>
          </w:p>
        </w:tc>
        <w:tc>
          <w:tcPr>
            <w:tcW w:w="1843" w:type="dxa"/>
          </w:tcPr>
          <w:p w:rsidR="0091555C" w:rsidRPr="00C2141C" w:rsidRDefault="0091555C" w:rsidP="00DC2A23">
            <w:pPr>
              <w:jc w:val="both"/>
              <w:rPr>
                <w:b/>
                <w:sz w:val="28"/>
                <w:szCs w:val="28"/>
              </w:rPr>
            </w:pPr>
            <w:r w:rsidRPr="00C2141C">
              <w:rPr>
                <w:b/>
                <w:sz w:val="28"/>
                <w:szCs w:val="28"/>
              </w:rPr>
              <w:t xml:space="preserve">ФИ </w:t>
            </w:r>
          </w:p>
          <w:p w:rsidR="0091555C" w:rsidRPr="00C2141C" w:rsidRDefault="0091555C" w:rsidP="00DC2A23">
            <w:pPr>
              <w:jc w:val="both"/>
              <w:rPr>
                <w:b/>
                <w:sz w:val="28"/>
                <w:szCs w:val="28"/>
              </w:rPr>
            </w:pPr>
            <w:r w:rsidRPr="00C2141C">
              <w:rPr>
                <w:b/>
                <w:sz w:val="28"/>
                <w:szCs w:val="28"/>
              </w:rPr>
              <w:t>обучающегося</w:t>
            </w:r>
          </w:p>
        </w:tc>
        <w:tc>
          <w:tcPr>
            <w:tcW w:w="1559" w:type="dxa"/>
          </w:tcPr>
          <w:p w:rsidR="0091555C" w:rsidRPr="00C2141C" w:rsidRDefault="0091555C" w:rsidP="00DC2A23">
            <w:pPr>
              <w:jc w:val="both"/>
              <w:rPr>
                <w:b/>
                <w:sz w:val="28"/>
                <w:szCs w:val="28"/>
              </w:rPr>
            </w:pPr>
            <w:r w:rsidRPr="00C2141C">
              <w:rPr>
                <w:b/>
                <w:sz w:val="28"/>
                <w:szCs w:val="28"/>
              </w:rPr>
              <w:t>Учебный год</w:t>
            </w:r>
          </w:p>
        </w:tc>
        <w:tc>
          <w:tcPr>
            <w:tcW w:w="993" w:type="dxa"/>
          </w:tcPr>
          <w:p w:rsidR="0091555C" w:rsidRPr="00C2141C" w:rsidRDefault="0091555C" w:rsidP="00DC2A23">
            <w:pPr>
              <w:jc w:val="both"/>
              <w:rPr>
                <w:b/>
                <w:sz w:val="28"/>
                <w:szCs w:val="28"/>
              </w:rPr>
            </w:pPr>
            <w:r w:rsidRPr="00C2141C">
              <w:rPr>
                <w:b/>
                <w:sz w:val="28"/>
                <w:szCs w:val="28"/>
              </w:rPr>
              <w:t>Класс</w:t>
            </w:r>
          </w:p>
        </w:tc>
        <w:tc>
          <w:tcPr>
            <w:tcW w:w="1720" w:type="dxa"/>
          </w:tcPr>
          <w:p w:rsidR="0091555C" w:rsidRPr="00C2141C" w:rsidRDefault="0091555C" w:rsidP="00DC2A23">
            <w:pPr>
              <w:jc w:val="both"/>
              <w:rPr>
                <w:b/>
                <w:sz w:val="28"/>
                <w:szCs w:val="28"/>
              </w:rPr>
            </w:pPr>
            <w:r w:rsidRPr="00C2141C">
              <w:rPr>
                <w:b/>
                <w:sz w:val="28"/>
                <w:szCs w:val="28"/>
              </w:rPr>
              <w:t>Предмет</w:t>
            </w:r>
          </w:p>
        </w:tc>
        <w:tc>
          <w:tcPr>
            <w:tcW w:w="1662" w:type="dxa"/>
          </w:tcPr>
          <w:p w:rsidR="0091555C" w:rsidRPr="00C2141C" w:rsidRDefault="0091555C" w:rsidP="00DC2A23">
            <w:pPr>
              <w:jc w:val="both"/>
              <w:rPr>
                <w:b/>
                <w:sz w:val="28"/>
                <w:szCs w:val="28"/>
              </w:rPr>
            </w:pPr>
            <w:r w:rsidRPr="00C2141C">
              <w:rPr>
                <w:b/>
                <w:sz w:val="28"/>
                <w:szCs w:val="28"/>
              </w:rPr>
              <w:t>Уровень</w:t>
            </w:r>
          </w:p>
        </w:tc>
        <w:tc>
          <w:tcPr>
            <w:tcW w:w="1154" w:type="dxa"/>
          </w:tcPr>
          <w:p w:rsidR="0091555C" w:rsidRPr="00C2141C" w:rsidRDefault="0091555C" w:rsidP="00DC2A23">
            <w:pPr>
              <w:jc w:val="both"/>
              <w:rPr>
                <w:b/>
                <w:sz w:val="28"/>
                <w:szCs w:val="28"/>
              </w:rPr>
            </w:pPr>
            <w:r w:rsidRPr="00C2141C">
              <w:rPr>
                <w:b/>
                <w:sz w:val="28"/>
                <w:szCs w:val="28"/>
              </w:rPr>
              <w:t>Результат</w:t>
            </w:r>
          </w:p>
        </w:tc>
      </w:tr>
      <w:tr w:rsidR="0091555C" w:rsidRPr="00C01B06" w:rsidTr="00DC2A23">
        <w:trPr>
          <w:trHeight w:val="690"/>
        </w:trPr>
        <w:tc>
          <w:tcPr>
            <w:tcW w:w="567" w:type="dxa"/>
          </w:tcPr>
          <w:p w:rsidR="0091555C" w:rsidRPr="00EA7F34" w:rsidRDefault="0091555C" w:rsidP="00DC2A23">
            <w:pPr>
              <w:jc w:val="both"/>
              <w:rPr>
                <w:sz w:val="28"/>
                <w:szCs w:val="28"/>
              </w:rPr>
            </w:pPr>
            <w:r w:rsidRPr="00EA7F34">
              <w:rPr>
                <w:sz w:val="28"/>
                <w:szCs w:val="28"/>
              </w:rPr>
              <w:t>1</w:t>
            </w:r>
          </w:p>
        </w:tc>
        <w:tc>
          <w:tcPr>
            <w:tcW w:w="1843" w:type="dxa"/>
          </w:tcPr>
          <w:p w:rsidR="0091555C" w:rsidRPr="00EA7F34" w:rsidRDefault="0091555C" w:rsidP="00DC2A23">
            <w:pPr>
              <w:jc w:val="both"/>
              <w:rPr>
                <w:sz w:val="28"/>
                <w:szCs w:val="28"/>
              </w:rPr>
            </w:pPr>
            <w:proofErr w:type="spellStart"/>
            <w:r w:rsidRPr="00EA7F34">
              <w:rPr>
                <w:sz w:val="28"/>
                <w:szCs w:val="28"/>
              </w:rPr>
              <w:t>Адамчик</w:t>
            </w:r>
            <w:proofErr w:type="spellEnd"/>
            <w:r w:rsidRPr="00EA7F34">
              <w:rPr>
                <w:sz w:val="28"/>
                <w:szCs w:val="28"/>
              </w:rPr>
              <w:t xml:space="preserve"> Владислав</w:t>
            </w:r>
          </w:p>
        </w:tc>
        <w:tc>
          <w:tcPr>
            <w:tcW w:w="1559" w:type="dxa"/>
            <w:vMerge w:val="restart"/>
          </w:tcPr>
          <w:p w:rsidR="0091555C" w:rsidRPr="00EA7F34" w:rsidRDefault="0091555C" w:rsidP="00DC2A23">
            <w:pPr>
              <w:jc w:val="center"/>
              <w:rPr>
                <w:sz w:val="28"/>
                <w:szCs w:val="28"/>
              </w:rPr>
            </w:pPr>
            <w:r w:rsidRPr="00EA7F34">
              <w:rPr>
                <w:sz w:val="28"/>
                <w:szCs w:val="28"/>
              </w:rPr>
              <w:t>2019-2020</w:t>
            </w:r>
          </w:p>
        </w:tc>
        <w:tc>
          <w:tcPr>
            <w:tcW w:w="993" w:type="dxa"/>
          </w:tcPr>
          <w:p w:rsidR="0091555C" w:rsidRPr="00EA7F34" w:rsidRDefault="0091555C" w:rsidP="00DC2A23">
            <w:pPr>
              <w:jc w:val="center"/>
              <w:rPr>
                <w:sz w:val="28"/>
                <w:szCs w:val="28"/>
              </w:rPr>
            </w:pPr>
            <w:r w:rsidRPr="00EA7F34">
              <w:rPr>
                <w:sz w:val="28"/>
                <w:szCs w:val="28"/>
              </w:rPr>
              <w:t>9</w:t>
            </w:r>
          </w:p>
        </w:tc>
        <w:tc>
          <w:tcPr>
            <w:tcW w:w="1720" w:type="dxa"/>
          </w:tcPr>
          <w:p w:rsidR="0091555C" w:rsidRPr="00EA7F34" w:rsidRDefault="0091555C" w:rsidP="00DC2A23">
            <w:pPr>
              <w:jc w:val="both"/>
              <w:rPr>
                <w:sz w:val="28"/>
                <w:szCs w:val="28"/>
              </w:rPr>
            </w:pPr>
            <w:r w:rsidRPr="00EA7F34">
              <w:rPr>
                <w:sz w:val="28"/>
                <w:szCs w:val="28"/>
              </w:rPr>
              <w:t>математика</w:t>
            </w:r>
          </w:p>
        </w:tc>
        <w:tc>
          <w:tcPr>
            <w:tcW w:w="1662" w:type="dxa"/>
          </w:tcPr>
          <w:p w:rsidR="0091555C" w:rsidRPr="00EA7F34" w:rsidRDefault="0091555C" w:rsidP="00DC2A23">
            <w:pPr>
              <w:jc w:val="both"/>
              <w:rPr>
                <w:sz w:val="28"/>
                <w:szCs w:val="28"/>
              </w:rPr>
            </w:pPr>
            <w:r w:rsidRPr="00EA7F34">
              <w:rPr>
                <w:sz w:val="28"/>
                <w:szCs w:val="28"/>
              </w:rPr>
              <w:t>муниципал.</w:t>
            </w:r>
          </w:p>
        </w:tc>
        <w:tc>
          <w:tcPr>
            <w:tcW w:w="1154" w:type="dxa"/>
          </w:tcPr>
          <w:p w:rsidR="0091555C" w:rsidRPr="00EA7F34" w:rsidRDefault="0091555C" w:rsidP="00DC2A23">
            <w:pPr>
              <w:jc w:val="both"/>
              <w:rPr>
                <w:sz w:val="28"/>
                <w:szCs w:val="28"/>
              </w:rPr>
            </w:pPr>
            <w:r w:rsidRPr="00EA7F34">
              <w:rPr>
                <w:sz w:val="28"/>
                <w:szCs w:val="28"/>
              </w:rPr>
              <w:t>призер</w:t>
            </w:r>
          </w:p>
        </w:tc>
      </w:tr>
      <w:tr w:rsidR="0091555C" w:rsidRPr="00C01B06" w:rsidTr="00DC2A23">
        <w:trPr>
          <w:trHeight w:val="690"/>
        </w:trPr>
        <w:tc>
          <w:tcPr>
            <w:tcW w:w="567" w:type="dxa"/>
          </w:tcPr>
          <w:p w:rsidR="0091555C" w:rsidRPr="00EA7F34" w:rsidRDefault="0091555C" w:rsidP="00DC2A23">
            <w:pPr>
              <w:jc w:val="both"/>
              <w:rPr>
                <w:sz w:val="28"/>
                <w:szCs w:val="28"/>
              </w:rPr>
            </w:pPr>
            <w:r w:rsidRPr="00EA7F34">
              <w:rPr>
                <w:sz w:val="28"/>
                <w:szCs w:val="28"/>
              </w:rPr>
              <w:t>2</w:t>
            </w:r>
          </w:p>
        </w:tc>
        <w:tc>
          <w:tcPr>
            <w:tcW w:w="1843" w:type="dxa"/>
          </w:tcPr>
          <w:p w:rsidR="0091555C" w:rsidRPr="00EA7F34" w:rsidRDefault="0091555C" w:rsidP="00DC2A23">
            <w:pPr>
              <w:jc w:val="both"/>
              <w:rPr>
                <w:sz w:val="28"/>
                <w:szCs w:val="28"/>
              </w:rPr>
            </w:pPr>
            <w:r w:rsidRPr="00EA7F34">
              <w:rPr>
                <w:sz w:val="28"/>
                <w:szCs w:val="28"/>
              </w:rPr>
              <w:t>Вотяков Михаил</w:t>
            </w:r>
          </w:p>
        </w:tc>
        <w:tc>
          <w:tcPr>
            <w:tcW w:w="1559" w:type="dxa"/>
            <w:vMerge/>
          </w:tcPr>
          <w:p w:rsidR="0091555C" w:rsidRPr="00EA7F34" w:rsidRDefault="0091555C" w:rsidP="00DC2A23">
            <w:pPr>
              <w:jc w:val="center"/>
              <w:rPr>
                <w:sz w:val="28"/>
                <w:szCs w:val="28"/>
              </w:rPr>
            </w:pPr>
          </w:p>
        </w:tc>
        <w:tc>
          <w:tcPr>
            <w:tcW w:w="993" w:type="dxa"/>
          </w:tcPr>
          <w:p w:rsidR="0091555C" w:rsidRPr="00EA7F34" w:rsidRDefault="0091555C" w:rsidP="00DC2A23">
            <w:pPr>
              <w:jc w:val="center"/>
              <w:rPr>
                <w:sz w:val="28"/>
                <w:szCs w:val="28"/>
              </w:rPr>
            </w:pPr>
            <w:r w:rsidRPr="00EA7F34">
              <w:rPr>
                <w:sz w:val="28"/>
                <w:szCs w:val="28"/>
              </w:rPr>
              <w:t>9</w:t>
            </w:r>
          </w:p>
        </w:tc>
        <w:tc>
          <w:tcPr>
            <w:tcW w:w="1720" w:type="dxa"/>
          </w:tcPr>
          <w:p w:rsidR="0091555C" w:rsidRPr="00EA7F34" w:rsidRDefault="0091555C" w:rsidP="00DC2A23">
            <w:pPr>
              <w:jc w:val="both"/>
              <w:rPr>
                <w:sz w:val="28"/>
                <w:szCs w:val="28"/>
              </w:rPr>
            </w:pPr>
            <w:r w:rsidRPr="00EA7F34">
              <w:rPr>
                <w:sz w:val="28"/>
                <w:szCs w:val="28"/>
              </w:rPr>
              <w:t>математика</w:t>
            </w:r>
          </w:p>
        </w:tc>
        <w:tc>
          <w:tcPr>
            <w:tcW w:w="1662" w:type="dxa"/>
          </w:tcPr>
          <w:p w:rsidR="0091555C" w:rsidRPr="00EA7F34" w:rsidRDefault="0091555C" w:rsidP="00DC2A23">
            <w:pPr>
              <w:jc w:val="both"/>
              <w:rPr>
                <w:sz w:val="28"/>
                <w:szCs w:val="28"/>
              </w:rPr>
            </w:pPr>
            <w:r w:rsidRPr="00EA7F34">
              <w:rPr>
                <w:sz w:val="28"/>
                <w:szCs w:val="28"/>
              </w:rPr>
              <w:t>муниципал.</w:t>
            </w:r>
          </w:p>
        </w:tc>
        <w:tc>
          <w:tcPr>
            <w:tcW w:w="1154" w:type="dxa"/>
          </w:tcPr>
          <w:p w:rsidR="0091555C" w:rsidRPr="00EA7F34" w:rsidRDefault="0091555C" w:rsidP="00DC2A23">
            <w:pPr>
              <w:jc w:val="both"/>
              <w:rPr>
                <w:sz w:val="28"/>
                <w:szCs w:val="28"/>
              </w:rPr>
            </w:pPr>
            <w:r w:rsidRPr="00EA7F34">
              <w:rPr>
                <w:sz w:val="28"/>
                <w:szCs w:val="28"/>
              </w:rPr>
              <w:t>призер</w:t>
            </w:r>
          </w:p>
        </w:tc>
      </w:tr>
      <w:tr w:rsidR="0091555C" w:rsidRPr="00C01B06" w:rsidTr="00DC2A23">
        <w:trPr>
          <w:trHeight w:val="690"/>
        </w:trPr>
        <w:tc>
          <w:tcPr>
            <w:tcW w:w="567" w:type="dxa"/>
          </w:tcPr>
          <w:p w:rsidR="0091555C" w:rsidRPr="00EA7F34" w:rsidRDefault="0091555C" w:rsidP="00DC2A23">
            <w:pPr>
              <w:jc w:val="both"/>
              <w:rPr>
                <w:sz w:val="28"/>
                <w:szCs w:val="28"/>
              </w:rPr>
            </w:pPr>
            <w:r w:rsidRPr="00EA7F34">
              <w:rPr>
                <w:sz w:val="28"/>
                <w:szCs w:val="28"/>
              </w:rPr>
              <w:t>3</w:t>
            </w:r>
          </w:p>
        </w:tc>
        <w:tc>
          <w:tcPr>
            <w:tcW w:w="1843" w:type="dxa"/>
          </w:tcPr>
          <w:p w:rsidR="0091555C" w:rsidRPr="00EA7F34" w:rsidRDefault="0091555C" w:rsidP="00DC2A23">
            <w:pPr>
              <w:jc w:val="both"/>
              <w:rPr>
                <w:sz w:val="28"/>
                <w:szCs w:val="28"/>
              </w:rPr>
            </w:pPr>
            <w:proofErr w:type="spellStart"/>
            <w:r w:rsidRPr="00EA7F34">
              <w:rPr>
                <w:sz w:val="28"/>
                <w:szCs w:val="28"/>
              </w:rPr>
              <w:t>Адамчик</w:t>
            </w:r>
            <w:proofErr w:type="spellEnd"/>
            <w:r w:rsidRPr="00EA7F34">
              <w:rPr>
                <w:sz w:val="28"/>
                <w:szCs w:val="28"/>
              </w:rPr>
              <w:t xml:space="preserve"> Владислав</w:t>
            </w:r>
          </w:p>
        </w:tc>
        <w:tc>
          <w:tcPr>
            <w:tcW w:w="1559" w:type="dxa"/>
            <w:vMerge w:val="restart"/>
          </w:tcPr>
          <w:p w:rsidR="0091555C" w:rsidRPr="00EA7F34" w:rsidRDefault="0091555C" w:rsidP="00DC2A23">
            <w:pPr>
              <w:jc w:val="center"/>
              <w:rPr>
                <w:sz w:val="28"/>
                <w:szCs w:val="28"/>
              </w:rPr>
            </w:pPr>
            <w:r w:rsidRPr="00EA7F34">
              <w:rPr>
                <w:sz w:val="28"/>
                <w:szCs w:val="28"/>
              </w:rPr>
              <w:t>2020-2021</w:t>
            </w:r>
          </w:p>
        </w:tc>
        <w:tc>
          <w:tcPr>
            <w:tcW w:w="993" w:type="dxa"/>
          </w:tcPr>
          <w:p w:rsidR="0091555C" w:rsidRPr="00EA7F34" w:rsidRDefault="0091555C" w:rsidP="00DC2A23">
            <w:pPr>
              <w:jc w:val="center"/>
              <w:rPr>
                <w:sz w:val="28"/>
                <w:szCs w:val="28"/>
              </w:rPr>
            </w:pPr>
            <w:r w:rsidRPr="00EA7F34">
              <w:rPr>
                <w:sz w:val="28"/>
                <w:szCs w:val="28"/>
              </w:rPr>
              <w:t>10</w:t>
            </w:r>
          </w:p>
        </w:tc>
        <w:tc>
          <w:tcPr>
            <w:tcW w:w="1720" w:type="dxa"/>
          </w:tcPr>
          <w:p w:rsidR="0091555C" w:rsidRPr="00EA7F34" w:rsidRDefault="0091555C" w:rsidP="00DC2A23">
            <w:pPr>
              <w:jc w:val="both"/>
              <w:rPr>
                <w:sz w:val="28"/>
                <w:szCs w:val="28"/>
              </w:rPr>
            </w:pPr>
            <w:r w:rsidRPr="00EA7F34">
              <w:rPr>
                <w:sz w:val="28"/>
                <w:szCs w:val="28"/>
              </w:rPr>
              <w:t>математика</w:t>
            </w:r>
          </w:p>
        </w:tc>
        <w:tc>
          <w:tcPr>
            <w:tcW w:w="1662" w:type="dxa"/>
          </w:tcPr>
          <w:p w:rsidR="0091555C" w:rsidRPr="00EA7F34" w:rsidRDefault="0091555C" w:rsidP="00DC2A23">
            <w:pPr>
              <w:jc w:val="both"/>
              <w:rPr>
                <w:sz w:val="28"/>
                <w:szCs w:val="28"/>
              </w:rPr>
            </w:pPr>
            <w:r w:rsidRPr="00EA7F34">
              <w:rPr>
                <w:sz w:val="28"/>
                <w:szCs w:val="28"/>
              </w:rPr>
              <w:t>муниципал.</w:t>
            </w:r>
          </w:p>
        </w:tc>
        <w:tc>
          <w:tcPr>
            <w:tcW w:w="1154" w:type="dxa"/>
          </w:tcPr>
          <w:p w:rsidR="0091555C" w:rsidRPr="00EA7F34" w:rsidRDefault="0091555C" w:rsidP="00DC2A23">
            <w:pPr>
              <w:jc w:val="both"/>
              <w:rPr>
                <w:sz w:val="28"/>
                <w:szCs w:val="28"/>
              </w:rPr>
            </w:pPr>
            <w:r w:rsidRPr="00EA7F34">
              <w:rPr>
                <w:sz w:val="28"/>
                <w:szCs w:val="28"/>
              </w:rPr>
              <w:t>победитель</w:t>
            </w:r>
          </w:p>
        </w:tc>
      </w:tr>
      <w:tr w:rsidR="0091555C" w:rsidRPr="00C01B06" w:rsidTr="00DC2A23">
        <w:tc>
          <w:tcPr>
            <w:tcW w:w="567" w:type="dxa"/>
          </w:tcPr>
          <w:p w:rsidR="0091555C" w:rsidRPr="00EA7F34" w:rsidRDefault="0091555C" w:rsidP="00DC2A23">
            <w:pPr>
              <w:jc w:val="both"/>
              <w:rPr>
                <w:sz w:val="28"/>
                <w:szCs w:val="28"/>
              </w:rPr>
            </w:pPr>
            <w:r w:rsidRPr="00EA7F34">
              <w:rPr>
                <w:sz w:val="28"/>
                <w:szCs w:val="28"/>
              </w:rPr>
              <w:t>4</w:t>
            </w:r>
          </w:p>
        </w:tc>
        <w:tc>
          <w:tcPr>
            <w:tcW w:w="1843" w:type="dxa"/>
          </w:tcPr>
          <w:p w:rsidR="0091555C" w:rsidRPr="00EA7F34" w:rsidRDefault="0091555C" w:rsidP="00DC2A23">
            <w:pPr>
              <w:jc w:val="both"/>
              <w:rPr>
                <w:sz w:val="28"/>
                <w:szCs w:val="28"/>
              </w:rPr>
            </w:pPr>
            <w:r w:rsidRPr="00EA7F34">
              <w:rPr>
                <w:sz w:val="28"/>
                <w:szCs w:val="28"/>
              </w:rPr>
              <w:t>Вотяков Михаил</w:t>
            </w:r>
          </w:p>
        </w:tc>
        <w:tc>
          <w:tcPr>
            <w:tcW w:w="1559" w:type="dxa"/>
            <w:vMerge/>
          </w:tcPr>
          <w:p w:rsidR="0091555C" w:rsidRPr="00EA7F34" w:rsidRDefault="0091555C" w:rsidP="00DC2A23">
            <w:pPr>
              <w:jc w:val="center"/>
              <w:rPr>
                <w:sz w:val="28"/>
                <w:szCs w:val="28"/>
              </w:rPr>
            </w:pPr>
          </w:p>
        </w:tc>
        <w:tc>
          <w:tcPr>
            <w:tcW w:w="993" w:type="dxa"/>
          </w:tcPr>
          <w:p w:rsidR="0091555C" w:rsidRPr="00EA7F34" w:rsidRDefault="0091555C" w:rsidP="00DC2A23">
            <w:pPr>
              <w:jc w:val="center"/>
              <w:rPr>
                <w:sz w:val="28"/>
                <w:szCs w:val="28"/>
              </w:rPr>
            </w:pPr>
            <w:r w:rsidRPr="00EA7F34">
              <w:rPr>
                <w:sz w:val="28"/>
                <w:szCs w:val="28"/>
              </w:rPr>
              <w:t>10</w:t>
            </w:r>
          </w:p>
        </w:tc>
        <w:tc>
          <w:tcPr>
            <w:tcW w:w="1720" w:type="dxa"/>
          </w:tcPr>
          <w:p w:rsidR="0091555C" w:rsidRPr="00EA7F34" w:rsidRDefault="0091555C" w:rsidP="00DC2A23">
            <w:pPr>
              <w:jc w:val="both"/>
              <w:rPr>
                <w:sz w:val="28"/>
                <w:szCs w:val="28"/>
              </w:rPr>
            </w:pPr>
            <w:r w:rsidRPr="00EA7F34">
              <w:rPr>
                <w:sz w:val="28"/>
                <w:szCs w:val="28"/>
              </w:rPr>
              <w:t>математика</w:t>
            </w:r>
          </w:p>
        </w:tc>
        <w:tc>
          <w:tcPr>
            <w:tcW w:w="1662" w:type="dxa"/>
          </w:tcPr>
          <w:p w:rsidR="0091555C" w:rsidRPr="00EA7F34" w:rsidRDefault="0091555C" w:rsidP="00DC2A23">
            <w:pPr>
              <w:jc w:val="both"/>
              <w:rPr>
                <w:sz w:val="28"/>
                <w:szCs w:val="28"/>
              </w:rPr>
            </w:pPr>
            <w:r w:rsidRPr="00EA7F34">
              <w:rPr>
                <w:sz w:val="28"/>
                <w:szCs w:val="28"/>
              </w:rPr>
              <w:t>муниципал.</w:t>
            </w:r>
          </w:p>
        </w:tc>
        <w:tc>
          <w:tcPr>
            <w:tcW w:w="1154" w:type="dxa"/>
          </w:tcPr>
          <w:p w:rsidR="0091555C" w:rsidRPr="00EA7F34" w:rsidRDefault="0091555C" w:rsidP="00DC2A23">
            <w:pPr>
              <w:jc w:val="both"/>
              <w:rPr>
                <w:sz w:val="28"/>
                <w:szCs w:val="28"/>
              </w:rPr>
            </w:pPr>
            <w:r w:rsidRPr="00EA7F34">
              <w:rPr>
                <w:sz w:val="28"/>
                <w:szCs w:val="28"/>
              </w:rPr>
              <w:t>призер</w:t>
            </w:r>
          </w:p>
        </w:tc>
      </w:tr>
    </w:tbl>
    <w:p w:rsidR="0091555C" w:rsidRPr="00C01B06" w:rsidRDefault="0091555C" w:rsidP="0091555C">
      <w:pPr>
        <w:jc w:val="both"/>
        <w:rPr>
          <w:rFonts w:eastAsiaTheme="minorEastAsia"/>
          <w:sz w:val="28"/>
          <w:szCs w:val="28"/>
        </w:rPr>
      </w:pPr>
    </w:p>
    <w:p w:rsidR="00036615" w:rsidRPr="00C01B06" w:rsidRDefault="0091555C" w:rsidP="00036615">
      <w:pPr>
        <w:ind w:firstLine="708"/>
        <w:jc w:val="both"/>
        <w:rPr>
          <w:rFonts w:eastAsiaTheme="minorEastAsia"/>
          <w:sz w:val="28"/>
          <w:szCs w:val="28"/>
        </w:rPr>
      </w:pPr>
      <w:r>
        <w:rPr>
          <w:rFonts w:eastAsia="Calibri"/>
          <w:sz w:val="28"/>
          <w:szCs w:val="28"/>
        </w:rPr>
        <w:t>Обучающиеся</w:t>
      </w:r>
      <w:r w:rsidRPr="007C6D26">
        <w:rPr>
          <w:rFonts w:eastAsia="Calibri"/>
          <w:sz w:val="28"/>
          <w:szCs w:val="28"/>
        </w:rPr>
        <w:t xml:space="preserve"> показали позитивные результаты</w:t>
      </w:r>
      <w:r>
        <w:rPr>
          <w:rFonts w:eastAsia="Calibri"/>
          <w:sz w:val="28"/>
          <w:szCs w:val="28"/>
        </w:rPr>
        <w:t xml:space="preserve"> внеурочной деятельности по математике</w:t>
      </w:r>
      <w:r w:rsidR="00036615">
        <w:rPr>
          <w:rFonts w:eastAsia="Calibri"/>
          <w:sz w:val="28"/>
          <w:szCs w:val="28"/>
        </w:rPr>
        <w:t xml:space="preserve">. </w:t>
      </w:r>
      <w:r w:rsidR="00036615">
        <w:rPr>
          <w:rFonts w:eastAsiaTheme="minorEastAsia"/>
          <w:sz w:val="28"/>
          <w:szCs w:val="28"/>
        </w:rPr>
        <w:t>Вот некоторые результаты:</w:t>
      </w:r>
    </w:p>
    <w:p w:rsidR="0091555C" w:rsidRDefault="0091555C" w:rsidP="0091555C">
      <w:pPr>
        <w:ind w:firstLine="708"/>
        <w:jc w:val="both"/>
        <w:rPr>
          <w:rFonts w:eastAsia="Calibri"/>
          <w:sz w:val="28"/>
          <w:szCs w:val="28"/>
        </w:rPr>
      </w:pPr>
    </w:p>
    <w:tbl>
      <w:tblPr>
        <w:tblStyle w:val="a5"/>
        <w:tblW w:w="9563" w:type="dxa"/>
        <w:tblInd w:w="108" w:type="dxa"/>
        <w:tblLayout w:type="fixed"/>
        <w:tblLook w:val="01E0" w:firstRow="1" w:lastRow="1" w:firstColumn="1" w:lastColumn="1" w:noHBand="0" w:noVBand="0"/>
      </w:tblPr>
      <w:tblGrid>
        <w:gridCol w:w="900"/>
        <w:gridCol w:w="2928"/>
        <w:gridCol w:w="2409"/>
        <w:gridCol w:w="1985"/>
        <w:gridCol w:w="900"/>
        <w:gridCol w:w="441"/>
      </w:tblGrid>
      <w:tr w:rsidR="0091555C" w:rsidRPr="008533EF" w:rsidTr="00036615">
        <w:trPr>
          <w:cantSplit/>
          <w:trHeight w:val="1196"/>
        </w:trPr>
        <w:tc>
          <w:tcPr>
            <w:tcW w:w="900" w:type="dxa"/>
            <w:tcBorders>
              <w:top w:val="single" w:sz="4" w:space="0" w:color="auto"/>
              <w:left w:val="single" w:sz="4" w:space="0" w:color="auto"/>
              <w:bottom w:val="single" w:sz="4" w:space="0" w:color="auto"/>
              <w:right w:val="single" w:sz="4" w:space="0" w:color="auto"/>
            </w:tcBorders>
            <w:vAlign w:val="center"/>
            <w:hideMark/>
          </w:tcPr>
          <w:p w:rsidR="0091555C" w:rsidRPr="008533EF" w:rsidRDefault="0091555C" w:rsidP="00DC2A23">
            <w:pPr>
              <w:jc w:val="both"/>
              <w:rPr>
                <w:rFonts w:eastAsia="Calibri"/>
                <w:b/>
                <w:sz w:val="24"/>
                <w:szCs w:val="24"/>
              </w:rPr>
            </w:pPr>
            <w:r w:rsidRPr="008533EF">
              <w:rPr>
                <w:rFonts w:eastAsia="Calibri"/>
                <w:b/>
                <w:sz w:val="24"/>
                <w:szCs w:val="24"/>
              </w:rPr>
              <w:t>Год</w:t>
            </w:r>
          </w:p>
        </w:tc>
        <w:tc>
          <w:tcPr>
            <w:tcW w:w="2928" w:type="dxa"/>
            <w:tcBorders>
              <w:top w:val="single" w:sz="4" w:space="0" w:color="auto"/>
              <w:left w:val="single" w:sz="4" w:space="0" w:color="auto"/>
              <w:bottom w:val="single" w:sz="4" w:space="0" w:color="auto"/>
              <w:right w:val="single" w:sz="4" w:space="0" w:color="auto"/>
            </w:tcBorders>
            <w:vAlign w:val="center"/>
            <w:hideMark/>
          </w:tcPr>
          <w:p w:rsidR="0091555C" w:rsidRPr="008533EF" w:rsidRDefault="0091555C" w:rsidP="00DC2A23">
            <w:pPr>
              <w:jc w:val="both"/>
              <w:rPr>
                <w:rFonts w:eastAsia="Calibri"/>
                <w:b/>
                <w:sz w:val="24"/>
                <w:szCs w:val="24"/>
              </w:rPr>
            </w:pPr>
            <w:r w:rsidRPr="008533EF">
              <w:rPr>
                <w:rFonts w:eastAsia="Calibri"/>
                <w:b/>
                <w:sz w:val="24"/>
                <w:szCs w:val="24"/>
              </w:rPr>
              <w:t xml:space="preserve">Название </w:t>
            </w:r>
          </w:p>
        </w:tc>
        <w:tc>
          <w:tcPr>
            <w:tcW w:w="2409" w:type="dxa"/>
            <w:tcBorders>
              <w:top w:val="single" w:sz="4" w:space="0" w:color="auto"/>
              <w:left w:val="single" w:sz="4" w:space="0" w:color="auto"/>
              <w:bottom w:val="single" w:sz="4" w:space="0" w:color="auto"/>
              <w:right w:val="single" w:sz="4" w:space="0" w:color="auto"/>
            </w:tcBorders>
            <w:vAlign w:val="center"/>
            <w:hideMark/>
          </w:tcPr>
          <w:p w:rsidR="0091555C" w:rsidRPr="008533EF" w:rsidRDefault="0091555C" w:rsidP="00DC2A23">
            <w:pPr>
              <w:jc w:val="both"/>
              <w:rPr>
                <w:rFonts w:eastAsia="Calibri"/>
                <w:b/>
                <w:sz w:val="24"/>
                <w:szCs w:val="24"/>
              </w:rPr>
            </w:pPr>
            <w:r w:rsidRPr="008533EF">
              <w:rPr>
                <w:rFonts w:eastAsia="Calibri"/>
                <w:b/>
                <w:sz w:val="24"/>
                <w:szCs w:val="24"/>
              </w:rPr>
              <w:t>Уровень</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8533EF" w:rsidRDefault="0091555C" w:rsidP="00DC2A23">
            <w:pPr>
              <w:jc w:val="both"/>
              <w:rPr>
                <w:rFonts w:eastAsia="Calibri"/>
                <w:b/>
                <w:sz w:val="24"/>
                <w:szCs w:val="24"/>
              </w:rPr>
            </w:pPr>
          </w:p>
          <w:p w:rsidR="0091555C" w:rsidRPr="008533EF" w:rsidRDefault="0091555C" w:rsidP="00DC2A23">
            <w:pPr>
              <w:jc w:val="both"/>
              <w:rPr>
                <w:rFonts w:eastAsia="Calibri"/>
                <w:b/>
                <w:sz w:val="24"/>
                <w:szCs w:val="24"/>
              </w:rPr>
            </w:pPr>
            <w:r w:rsidRPr="008533EF">
              <w:rPr>
                <w:rFonts w:eastAsia="Calibri"/>
                <w:b/>
                <w:sz w:val="24"/>
                <w:szCs w:val="24"/>
              </w:rPr>
              <w:t>Фамилия учащегося</w:t>
            </w:r>
          </w:p>
        </w:tc>
        <w:tc>
          <w:tcPr>
            <w:tcW w:w="900" w:type="dxa"/>
            <w:tcBorders>
              <w:top w:val="single" w:sz="4" w:space="0" w:color="auto"/>
              <w:left w:val="single" w:sz="4" w:space="0" w:color="auto"/>
              <w:bottom w:val="single" w:sz="4" w:space="0" w:color="auto"/>
              <w:right w:val="single" w:sz="4" w:space="0" w:color="auto"/>
            </w:tcBorders>
            <w:vAlign w:val="center"/>
            <w:hideMark/>
          </w:tcPr>
          <w:p w:rsidR="0091555C" w:rsidRPr="008533EF" w:rsidRDefault="0091555C" w:rsidP="00DC2A23">
            <w:pPr>
              <w:jc w:val="both"/>
              <w:rPr>
                <w:rFonts w:eastAsia="Calibri"/>
                <w:b/>
                <w:sz w:val="24"/>
                <w:szCs w:val="24"/>
              </w:rPr>
            </w:pPr>
            <w:r w:rsidRPr="008533EF">
              <w:rPr>
                <w:rFonts w:eastAsia="Calibri"/>
                <w:b/>
                <w:sz w:val="24"/>
                <w:szCs w:val="24"/>
              </w:rPr>
              <w:t>Класс</w:t>
            </w:r>
          </w:p>
        </w:tc>
        <w:tc>
          <w:tcPr>
            <w:tcW w:w="441" w:type="dxa"/>
            <w:tcBorders>
              <w:top w:val="single" w:sz="4" w:space="0" w:color="auto"/>
              <w:left w:val="single" w:sz="4" w:space="0" w:color="auto"/>
              <w:bottom w:val="single" w:sz="4" w:space="0" w:color="auto"/>
              <w:right w:val="single" w:sz="4" w:space="0" w:color="auto"/>
            </w:tcBorders>
            <w:textDirection w:val="btLr"/>
            <w:vAlign w:val="center"/>
            <w:hideMark/>
          </w:tcPr>
          <w:p w:rsidR="0091555C" w:rsidRPr="00036615" w:rsidRDefault="0091555C" w:rsidP="00036615">
            <w:pPr>
              <w:ind w:left="113" w:right="113"/>
              <w:jc w:val="both"/>
              <w:rPr>
                <w:rFonts w:eastAsia="Calibri"/>
                <w:b/>
                <w:sz w:val="16"/>
                <w:szCs w:val="16"/>
              </w:rPr>
            </w:pPr>
            <w:r w:rsidRPr="00036615">
              <w:rPr>
                <w:rFonts w:eastAsia="Calibri"/>
                <w:b/>
                <w:sz w:val="16"/>
                <w:szCs w:val="16"/>
              </w:rPr>
              <w:t xml:space="preserve">Результат </w:t>
            </w:r>
          </w:p>
        </w:tc>
      </w:tr>
      <w:tr w:rsidR="0091555C" w:rsidRPr="008533EF" w:rsidTr="00036615">
        <w:trPr>
          <w:trHeight w:val="565"/>
        </w:trPr>
        <w:tc>
          <w:tcPr>
            <w:tcW w:w="9563" w:type="dxa"/>
            <w:gridSpan w:val="6"/>
            <w:tcBorders>
              <w:top w:val="single" w:sz="4" w:space="0" w:color="auto"/>
              <w:left w:val="single" w:sz="4" w:space="0" w:color="auto"/>
              <w:bottom w:val="single" w:sz="4" w:space="0" w:color="auto"/>
              <w:right w:val="single" w:sz="4" w:space="0" w:color="auto"/>
            </w:tcBorders>
            <w:vAlign w:val="center"/>
          </w:tcPr>
          <w:p w:rsidR="0091555C" w:rsidRPr="008533EF" w:rsidRDefault="0091555C" w:rsidP="00DC2A23">
            <w:pPr>
              <w:jc w:val="both"/>
              <w:rPr>
                <w:rFonts w:eastAsia="Calibri"/>
                <w:b/>
                <w:sz w:val="24"/>
                <w:szCs w:val="24"/>
              </w:rPr>
            </w:pPr>
          </w:p>
          <w:p w:rsidR="0091555C" w:rsidRPr="008533EF" w:rsidRDefault="0091555C" w:rsidP="00DC2A23">
            <w:pPr>
              <w:jc w:val="center"/>
              <w:rPr>
                <w:rFonts w:eastAsia="Calibri"/>
                <w:b/>
                <w:sz w:val="24"/>
                <w:szCs w:val="24"/>
              </w:rPr>
            </w:pPr>
            <w:r w:rsidRPr="008533EF">
              <w:rPr>
                <w:rFonts w:eastAsia="Calibri"/>
                <w:b/>
                <w:sz w:val="24"/>
                <w:szCs w:val="24"/>
              </w:rPr>
              <w:t>КОНКУРСЫ</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2019</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eastAsia="Calibri"/>
                <w:sz w:val="24"/>
                <w:szCs w:val="24"/>
              </w:rPr>
              <w:t xml:space="preserve">Муниципальный этап олимпиады по математике </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муниципальный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rPr>
                <w:rFonts w:eastAsia="Calibri"/>
                <w:sz w:val="24"/>
                <w:szCs w:val="24"/>
              </w:rPr>
            </w:pPr>
            <w:proofErr w:type="spellStart"/>
            <w:r w:rsidRPr="0091555C">
              <w:rPr>
                <w:rFonts w:eastAsia="Calibri"/>
                <w:sz w:val="24"/>
                <w:szCs w:val="24"/>
              </w:rPr>
              <w:t>Адамчик</w:t>
            </w:r>
            <w:proofErr w:type="spellEnd"/>
            <w:r w:rsidRPr="0091555C">
              <w:rPr>
                <w:rFonts w:eastAsia="Calibri"/>
                <w:sz w:val="24"/>
                <w:szCs w:val="24"/>
              </w:rPr>
              <w:t xml:space="preserve"> Валерия</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5</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Призёр</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2019</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eastAsia="Calibri"/>
                <w:sz w:val="24"/>
                <w:szCs w:val="24"/>
              </w:rPr>
              <w:t>Отборочный тур межрегиональной олимпиады школьников по математике САММАТ</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региональный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rPr>
                <w:rFonts w:eastAsia="Calibri"/>
                <w:sz w:val="24"/>
                <w:szCs w:val="24"/>
              </w:rPr>
            </w:pPr>
            <w:proofErr w:type="spellStart"/>
            <w:r w:rsidRPr="0091555C">
              <w:rPr>
                <w:rFonts w:eastAsia="Calibri"/>
                <w:sz w:val="24"/>
                <w:szCs w:val="24"/>
              </w:rPr>
              <w:t>Адамчик</w:t>
            </w:r>
            <w:proofErr w:type="spellEnd"/>
            <w:r w:rsidRPr="0091555C">
              <w:rPr>
                <w:rFonts w:eastAsia="Calibri"/>
                <w:sz w:val="24"/>
                <w:szCs w:val="24"/>
              </w:rPr>
              <w:t xml:space="preserve"> Валерия</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6</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Призёр</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lastRenderedPageBreak/>
              <w:t>2019</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eastAsia="Calibri"/>
                <w:sz w:val="24"/>
                <w:szCs w:val="24"/>
              </w:rPr>
              <w:t>Международная олимпиада онлайн-олимпиада «</w:t>
            </w:r>
            <w:proofErr w:type="spellStart"/>
            <w:r w:rsidRPr="0091555C">
              <w:rPr>
                <w:rFonts w:eastAsia="Calibri"/>
                <w:sz w:val="24"/>
                <w:szCs w:val="24"/>
              </w:rPr>
              <w:t>Фоксфорда</w:t>
            </w:r>
            <w:proofErr w:type="spellEnd"/>
            <w:r w:rsidRPr="0091555C">
              <w:rPr>
                <w:rFonts w:eastAsia="Calibri"/>
                <w:sz w:val="24"/>
                <w:szCs w:val="24"/>
              </w:rPr>
              <w:t xml:space="preserve">» Сезон </w:t>
            </w:r>
            <w:r w:rsidRPr="0091555C">
              <w:rPr>
                <w:rFonts w:eastAsia="Calibri"/>
                <w:sz w:val="24"/>
                <w:szCs w:val="24"/>
                <w:lang w:val="en-US"/>
              </w:rPr>
              <w:t>XI</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всероссийский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Default="0091555C" w:rsidP="00DC2A23">
            <w:pPr>
              <w:rPr>
                <w:rFonts w:eastAsia="Calibri"/>
                <w:sz w:val="24"/>
                <w:szCs w:val="24"/>
              </w:rPr>
            </w:pPr>
            <w:proofErr w:type="spellStart"/>
            <w:r w:rsidRPr="0091555C">
              <w:rPr>
                <w:rFonts w:eastAsia="Calibri"/>
                <w:sz w:val="24"/>
                <w:szCs w:val="24"/>
              </w:rPr>
              <w:t>Адамчик</w:t>
            </w:r>
            <w:proofErr w:type="spellEnd"/>
            <w:r w:rsidRPr="0091555C">
              <w:rPr>
                <w:rFonts w:eastAsia="Calibri"/>
                <w:sz w:val="24"/>
                <w:szCs w:val="24"/>
              </w:rPr>
              <w:t xml:space="preserve"> Валерия</w:t>
            </w:r>
          </w:p>
          <w:p w:rsidR="00036615" w:rsidRDefault="00036615" w:rsidP="00DC2A23">
            <w:pPr>
              <w:rPr>
                <w:rFonts w:eastAsia="Calibri"/>
                <w:sz w:val="24"/>
                <w:szCs w:val="24"/>
              </w:rPr>
            </w:pPr>
          </w:p>
          <w:p w:rsidR="00036615" w:rsidRDefault="00036615" w:rsidP="00DC2A23">
            <w:pPr>
              <w:rPr>
                <w:rFonts w:eastAsia="Calibri"/>
                <w:sz w:val="24"/>
                <w:szCs w:val="24"/>
              </w:rPr>
            </w:pPr>
          </w:p>
          <w:p w:rsidR="00036615" w:rsidRDefault="00036615" w:rsidP="00DC2A23">
            <w:pPr>
              <w:rPr>
                <w:rFonts w:eastAsia="Calibri"/>
                <w:sz w:val="24"/>
                <w:szCs w:val="24"/>
              </w:rPr>
            </w:pPr>
          </w:p>
          <w:p w:rsidR="00036615" w:rsidRDefault="00036615" w:rsidP="00DC2A23">
            <w:pPr>
              <w:rPr>
                <w:rFonts w:eastAsia="Calibri"/>
                <w:sz w:val="24"/>
                <w:szCs w:val="24"/>
              </w:rPr>
            </w:pPr>
          </w:p>
          <w:p w:rsidR="00036615" w:rsidRDefault="00036615" w:rsidP="00DC2A23">
            <w:pPr>
              <w:rPr>
                <w:rFonts w:eastAsia="Calibri"/>
                <w:sz w:val="24"/>
                <w:szCs w:val="24"/>
              </w:rPr>
            </w:pPr>
          </w:p>
          <w:p w:rsidR="00036615" w:rsidRPr="0091555C" w:rsidRDefault="00036615" w:rsidP="00DC2A23">
            <w:pPr>
              <w:rPr>
                <w:rFonts w:eastAsia="Calibri"/>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5</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 xml:space="preserve">Диплом </w:t>
            </w:r>
            <w:r w:rsidRPr="0091555C">
              <w:rPr>
                <w:rFonts w:eastAsia="Calibri"/>
                <w:sz w:val="24"/>
                <w:szCs w:val="24"/>
                <w:lang w:val="en-US"/>
              </w:rPr>
              <w:t>II</w:t>
            </w:r>
            <w:r w:rsidRPr="0091555C">
              <w:rPr>
                <w:rFonts w:eastAsia="Calibri"/>
                <w:sz w:val="24"/>
                <w:szCs w:val="24"/>
              </w:rPr>
              <w:t xml:space="preserve"> степени</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2019</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eastAsia="Calibri"/>
                <w:sz w:val="24"/>
                <w:szCs w:val="24"/>
              </w:rPr>
              <w:t>Международная олимпиада онлайн-олимпиада «</w:t>
            </w:r>
            <w:proofErr w:type="spellStart"/>
            <w:r w:rsidRPr="0091555C">
              <w:rPr>
                <w:rFonts w:eastAsia="Calibri"/>
                <w:sz w:val="24"/>
                <w:szCs w:val="24"/>
              </w:rPr>
              <w:t>Фоксфорда</w:t>
            </w:r>
            <w:proofErr w:type="spellEnd"/>
            <w:r w:rsidRPr="0091555C">
              <w:rPr>
                <w:rFonts w:eastAsia="Calibri"/>
                <w:sz w:val="24"/>
                <w:szCs w:val="24"/>
              </w:rPr>
              <w:t xml:space="preserve">» Сезон </w:t>
            </w:r>
            <w:r w:rsidRPr="0091555C">
              <w:rPr>
                <w:rFonts w:eastAsia="Calibri"/>
                <w:sz w:val="24"/>
                <w:szCs w:val="24"/>
                <w:lang w:val="en-US"/>
              </w:rPr>
              <w:t>XII</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всероссийский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Default="0091555C" w:rsidP="00DC2A23">
            <w:pPr>
              <w:rPr>
                <w:rFonts w:eastAsia="Calibri"/>
                <w:sz w:val="24"/>
                <w:szCs w:val="24"/>
              </w:rPr>
            </w:pPr>
            <w:proofErr w:type="spellStart"/>
            <w:r w:rsidRPr="0091555C">
              <w:rPr>
                <w:rFonts w:eastAsia="Calibri"/>
                <w:sz w:val="24"/>
                <w:szCs w:val="24"/>
              </w:rPr>
              <w:t>Адамчик</w:t>
            </w:r>
            <w:proofErr w:type="spellEnd"/>
            <w:r w:rsidRPr="0091555C">
              <w:rPr>
                <w:rFonts w:eastAsia="Calibri"/>
                <w:sz w:val="24"/>
                <w:szCs w:val="24"/>
              </w:rPr>
              <w:t xml:space="preserve"> Валерия</w:t>
            </w:r>
          </w:p>
          <w:p w:rsidR="00036615" w:rsidRDefault="00036615" w:rsidP="00DC2A23">
            <w:pPr>
              <w:rPr>
                <w:rFonts w:eastAsia="Calibri"/>
                <w:sz w:val="24"/>
                <w:szCs w:val="24"/>
              </w:rPr>
            </w:pPr>
          </w:p>
          <w:p w:rsidR="00036615" w:rsidRDefault="00036615" w:rsidP="00DC2A23">
            <w:pPr>
              <w:rPr>
                <w:rFonts w:eastAsia="Calibri"/>
                <w:sz w:val="24"/>
                <w:szCs w:val="24"/>
              </w:rPr>
            </w:pPr>
          </w:p>
          <w:p w:rsidR="00036615" w:rsidRDefault="00036615" w:rsidP="00DC2A23">
            <w:pPr>
              <w:rPr>
                <w:rFonts w:eastAsia="Calibri"/>
                <w:sz w:val="24"/>
                <w:szCs w:val="24"/>
              </w:rPr>
            </w:pPr>
          </w:p>
          <w:p w:rsidR="00036615" w:rsidRDefault="00036615" w:rsidP="00DC2A23">
            <w:pPr>
              <w:rPr>
                <w:rFonts w:eastAsia="Calibri"/>
                <w:sz w:val="24"/>
                <w:szCs w:val="24"/>
              </w:rPr>
            </w:pPr>
          </w:p>
          <w:p w:rsidR="00036615" w:rsidRDefault="00036615" w:rsidP="00DC2A23">
            <w:pPr>
              <w:rPr>
                <w:rFonts w:eastAsia="Calibri"/>
                <w:sz w:val="24"/>
                <w:szCs w:val="24"/>
              </w:rPr>
            </w:pPr>
          </w:p>
          <w:p w:rsidR="00036615" w:rsidRDefault="00036615" w:rsidP="00DC2A23">
            <w:pPr>
              <w:rPr>
                <w:rFonts w:eastAsia="Calibri"/>
                <w:sz w:val="24"/>
                <w:szCs w:val="24"/>
              </w:rPr>
            </w:pPr>
          </w:p>
          <w:p w:rsidR="00036615" w:rsidRPr="0091555C" w:rsidRDefault="00036615" w:rsidP="00DC2A23">
            <w:pPr>
              <w:rPr>
                <w:rFonts w:eastAsia="Calibri"/>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5</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 xml:space="preserve">Диплом </w:t>
            </w:r>
            <w:r w:rsidRPr="0091555C">
              <w:rPr>
                <w:rFonts w:eastAsia="Calibri"/>
                <w:sz w:val="24"/>
                <w:szCs w:val="24"/>
                <w:lang w:val="en-US"/>
              </w:rPr>
              <w:t>III</w:t>
            </w:r>
            <w:r w:rsidRPr="0091555C">
              <w:rPr>
                <w:rFonts w:eastAsia="Calibri"/>
                <w:sz w:val="24"/>
                <w:szCs w:val="24"/>
              </w:rPr>
              <w:t xml:space="preserve"> степени</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2019</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ascii="Noto Sans" w:hAnsi="Noto Sans"/>
                <w:sz w:val="23"/>
                <w:szCs w:val="23"/>
                <w:shd w:val="clear" w:color="auto" w:fill="FAFAFA"/>
              </w:rPr>
              <w:t>Весенняя олимпиада для 5–11 классов по математике для 9</w:t>
            </w:r>
            <w:r w:rsidRPr="0091555C">
              <w:rPr>
                <w:sz w:val="23"/>
                <w:szCs w:val="23"/>
                <w:shd w:val="clear" w:color="auto" w:fill="FAFAFA"/>
              </w:rPr>
              <w:t>﻿</w:t>
            </w:r>
            <w:r w:rsidRPr="0091555C">
              <w:rPr>
                <w:rFonts w:ascii="Noto Sans" w:hAnsi="Noto Sans"/>
                <w:sz w:val="23"/>
                <w:szCs w:val="23"/>
                <w:shd w:val="clear" w:color="auto" w:fill="FAFAFA"/>
              </w:rPr>
              <w:t>-</w:t>
            </w:r>
            <w:r w:rsidRPr="0091555C">
              <w:rPr>
                <w:sz w:val="23"/>
                <w:szCs w:val="23"/>
                <w:shd w:val="clear" w:color="auto" w:fill="FAFAFA"/>
              </w:rPr>
              <w:t>﻿</w:t>
            </w:r>
            <w:proofErr w:type="spellStart"/>
            <w:r w:rsidRPr="0091555C">
              <w:rPr>
                <w:sz w:val="23"/>
                <w:szCs w:val="23"/>
                <w:shd w:val="clear" w:color="auto" w:fill="FAFAFA"/>
              </w:rPr>
              <w:t>го</w:t>
            </w:r>
            <w:proofErr w:type="spellEnd"/>
            <w:r w:rsidRPr="0091555C">
              <w:rPr>
                <w:rFonts w:ascii="Noto Sans" w:hAnsi="Noto Sans"/>
                <w:sz w:val="23"/>
                <w:szCs w:val="23"/>
                <w:shd w:val="clear" w:color="auto" w:fill="FAFAFA"/>
              </w:rPr>
              <w:t xml:space="preserve"> </w:t>
            </w:r>
            <w:r w:rsidRPr="0091555C">
              <w:rPr>
                <w:sz w:val="23"/>
                <w:szCs w:val="23"/>
                <w:shd w:val="clear" w:color="auto" w:fill="FAFAFA"/>
              </w:rPr>
              <w:t>класс</w:t>
            </w:r>
            <w:r w:rsidRPr="0091555C">
              <w:rPr>
                <w:rFonts w:ascii="Noto Sans" w:hAnsi="Noto Sans"/>
                <w:sz w:val="23"/>
                <w:szCs w:val="23"/>
                <w:shd w:val="clear" w:color="auto" w:fill="FAFAFA"/>
              </w:rPr>
              <w:t xml:space="preserve">а на сайте </w:t>
            </w:r>
            <w:proofErr w:type="spellStart"/>
            <w:r w:rsidRPr="0091555C">
              <w:rPr>
                <w:rFonts w:ascii="Noto Sans" w:hAnsi="Noto Sans"/>
                <w:sz w:val="23"/>
                <w:szCs w:val="23"/>
                <w:shd w:val="clear" w:color="auto" w:fill="FAFAFA"/>
              </w:rPr>
              <w:t>Учи</w:t>
            </w:r>
            <w:proofErr w:type="gramStart"/>
            <w:r w:rsidRPr="0091555C">
              <w:rPr>
                <w:rFonts w:ascii="Noto Sans" w:hAnsi="Noto Sans"/>
                <w:sz w:val="23"/>
                <w:szCs w:val="23"/>
                <w:shd w:val="clear" w:color="auto" w:fill="FAFAFA"/>
              </w:rPr>
              <w:t>.р</w:t>
            </w:r>
            <w:proofErr w:type="gramEnd"/>
            <w:r w:rsidRPr="0091555C">
              <w:rPr>
                <w:rFonts w:ascii="Noto Sans" w:hAnsi="Noto Sans"/>
                <w:sz w:val="23"/>
                <w:szCs w:val="23"/>
                <w:shd w:val="clear" w:color="auto" w:fill="FAFAFA"/>
              </w:rPr>
              <w:t>у</w:t>
            </w:r>
            <w:proofErr w:type="spellEnd"/>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всероссийский</w:t>
            </w:r>
          </w:p>
        </w:tc>
        <w:tc>
          <w:tcPr>
            <w:tcW w:w="1985" w:type="dxa"/>
            <w:tcBorders>
              <w:top w:val="single" w:sz="4" w:space="0" w:color="auto"/>
              <w:left w:val="single" w:sz="4" w:space="0" w:color="auto"/>
              <w:bottom w:val="single" w:sz="4" w:space="0" w:color="auto"/>
              <w:right w:val="single" w:sz="4" w:space="0" w:color="auto"/>
            </w:tcBorders>
            <w:vAlign w:val="center"/>
          </w:tcPr>
          <w:p w:rsidR="00036615" w:rsidRDefault="0091555C" w:rsidP="00DC2A23">
            <w:pPr>
              <w:rPr>
                <w:rFonts w:eastAsia="Calibri"/>
                <w:sz w:val="24"/>
                <w:szCs w:val="24"/>
              </w:rPr>
            </w:pPr>
            <w:proofErr w:type="spellStart"/>
            <w:r w:rsidRPr="0091555C">
              <w:rPr>
                <w:rFonts w:eastAsia="Calibri"/>
                <w:sz w:val="24"/>
                <w:szCs w:val="24"/>
              </w:rPr>
              <w:t>Вардина</w:t>
            </w:r>
            <w:proofErr w:type="spellEnd"/>
            <w:r w:rsidRPr="0091555C">
              <w:rPr>
                <w:rFonts w:eastAsia="Calibri"/>
                <w:sz w:val="24"/>
                <w:szCs w:val="24"/>
              </w:rPr>
              <w:t xml:space="preserve"> Ангелина, </w:t>
            </w:r>
          </w:p>
          <w:p w:rsidR="00036615" w:rsidRDefault="00036615" w:rsidP="00DC2A23">
            <w:pPr>
              <w:rPr>
                <w:rFonts w:eastAsia="Calibri"/>
                <w:sz w:val="24"/>
                <w:szCs w:val="24"/>
              </w:rPr>
            </w:pPr>
          </w:p>
          <w:p w:rsidR="00036615" w:rsidRDefault="00036615" w:rsidP="00DC2A23">
            <w:pPr>
              <w:rPr>
                <w:rFonts w:eastAsia="Calibri"/>
                <w:sz w:val="24"/>
                <w:szCs w:val="24"/>
              </w:rPr>
            </w:pPr>
          </w:p>
          <w:p w:rsidR="0091555C" w:rsidRPr="0091555C" w:rsidRDefault="0091555C" w:rsidP="00DC2A23">
            <w:pPr>
              <w:rPr>
                <w:rFonts w:eastAsia="Calibri"/>
                <w:sz w:val="24"/>
                <w:szCs w:val="24"/>
              </w:rPr>
            </w:pPr>
            <w:proofErr w:type="spellStart"/>
            <w:r w:rsidRPr="0091555C">
              <w:rPr>
                <w:rFonts w:eastAsia="Calibri"/>
                <w:sz w:val="24"/>
                <w:szCs w:val="24"/>
              </w:rPr>
              <w:t>Бражникова</w:t>
            </w:r>
            <w:proofErr w:type="spellEnd"/>
            <w:r w:rsidRPr="0091555C">
              <w:rPr>
                <w:rFonts w:eastAsia="Calibri"/>
                <w:sz w:val="24"/>
                <w:szCs w:val="24"/>
              </w:rPr>
              <w:t xml:space="preserve"> Полина</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9</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Победитель</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2019</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ascii="Noto Sans" w:hAnsi="Noto Sans"/>
                <w:sz w:val="23"/>
                <w:szCs w:val="23"/>
                <w:shd w:val="clear" w:color="auto" w:fill="FAFAFA"/>
              </w:rPr>
              <w:t xml:space="preserve">Зимняя олимпиада </w:t>
            </w:r>
            <w:proofErr w:type="spellStart"/>
            <w:r w:rsidRPr="0091555C">
              <w:rPr>
                <w:rFonts w:ascii="Noto Sans" w:hAnsi="Noto Sans"/>
                <w:sz w:val="23"/>
                <w:szCs w:val="23"/>
                <w:shd w:val="clear" w:color="auto" w:fill="FAFAFA"/>
              </w:rPr>
              <w:t>Учи</w:t>
            </w:r>
            <w:proofErr w:type="gramStart"/>
            <w:r w:rsidRPr="0091555C">
              <w:rPr>
                <w:rFonts w:ascii="Noto Sans" w:hAnsi="Noto Sans"/>
                <w:sz w:val="23"/>
                <w:szCs w:val="23"/>
                <w:shd w:val="clear" w:color="auto" w:fill="FAFAFA"/>
              </w:rPr>
              <w:t>.р</w:t>
            </w:r>
            <w:proofErr w:type="gramEnd"/>
            <w:r w:rsidRPr="0091555C">
              <w:rPr>
                <w:rFonts w:ascii="Noto Sans" w:hAnsi="Noto Sans"/>
                <w:sz w:val="23"/>
                <w:szCs w:val="23"/>
                <w:shd w:val="clear" w:color="auto" w:fill="FAFAFA"/>
              </w:rPr>
              <w:t>у</w:t>
            </w:r>
            <w:proofErr w:type="spellEnd"/>
            <w:r w:rsidRPr="0091555C">
              <w:rPr>
                <w:rFonts w:ascii="Noto Sans" w:hAnsi="Noto Sans"/>
                <w:sz w:val="23"/>
                <w:szCs w:val="23"/>
                <w:shd w:val="clear" w:color="auto" w:fill="FAFAFA"/>
              </w:rPr>
              <w:t xml:space="preserve"> по математике 2020 для 6</w:t>
            </w:r>
            <w:r w:rsidRPr="0091555C">
              <w:rPr>
                <w:sz w:val="23"/>
                <w:szCs w:val="23"/>
                <w:shd w:val="clear" w:color="auto" w:fill="FAFAFA"/>
              </w:rPr>
              <w:t>﻿</w:t>
            </w:r>
            <w:r w:rsidRPr="0091555C">
              <w:rPr>
                <w:rFonts w:ascii="Noto Sans" w:hAnsi="Noto Sans"/>
                <w:sz w:val="23"/>
                <w:szCs w:val="23"/>
                <w:shd w:val="clear" w:color="auto" w:fill="FAFAFA"/>
              </w:rPr>
              <w:t>-</w:t>
            </w:r>
            <w:r w:rsidRPr="0091555C">
              <w:rPr>
                <w:sz w:val="23"/>
                <w:szCs w:val="23"/>
                <w:shd w:val="clear" w:color="auto" w:fill="FAFAFA"/>
              </w:rPr>
              <w:t>﻿</w:t>
            </w:r>
            <w:proofErr w:type="spellStart"/>
            <w:r w:rsidRPr="0091555C">
              <w:rPr>
                <w:sz w:val="23"/>
                <w:szCs w:val="23"/>
                <w:shd w:val="clear" w:color="auto" w:fill="FAFAFA"/>
              </w:rPr>
              <w:t>го</w:t>
            </w:r>
            <w:proofErr w:type="spellEnd"/>
            <w:r w:rsidRPr="0091555C">
              <w:rPr>
                <w:rFonts w:ascii="Noto Sans" w:hAnsi="Noto Sans"/>
                <w:sz w:val="23"/>
                <w:szCs w:val="23"/>
                <w:shd w:val="clear" w:color="auto" w:fill="FAFAFA"/>
              </w:rPr>
              <w:t xml:space="preserve"> </w:t>
            </w:r>
            <w:r w:rsidRPr="0091555C">
              <w:rPr>
                <w:sz w:val="23"/>
                <w:szCs w:val="23"/>
                <w:shd w:val="clear" w:color="auto" w:fill="FAFAFA"/>
              </w:rPr>
              <w:t>класс</w:t>
            </w:r>
            <w:r w:rsidRPr="0091555C">
              <w:rPr>
                <w:rFonts w:ascii="Noto Sans" w:hAnsi="Noto Sans"/>
                <w:sz w:val="23"/>
                <w:szCs w:val="23"/>
                <w:shd w:val="clear" w:color="auto" w:fill="FAFAFA"/>
              </w:rPr>
              <w:t>а</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всероссийский</w:t>
            </w:r>
          </w:p>
        </w:tc>
        <w:tc>
          <w:tcPr>
            <w:tcW w:w="1985" w:type="dxa"/>
            <w:tcBorders>
              <w:top w:val="single" w:sz="4" w:space="0" w:color="auto"/>
              <w:left w:val="single" w:sz="4" w:space="0" w:color="auto"/>
              <w:bottom w:val="single" w:sz="4" w:space="0" w:color="auto"/>
              <w:right w:val="single" w:sz="4" w:space="0" w:color="auto"/>
            </w:tcBorders>
            <w:vAlign w:val="center"/>
          </w:tcPr>
          <w:p w:rsidR="00036615" w:rsidRDefault="0091555C" w:rsidP="00DC2A23">
            <w:pPr>
              <w:rPr>
                <w:rFonts w:eastAsia="Calibri"/>
                <w:sz w:val="24"/>
                <w:szCs w:val="24"/>
              </w:rPr>
            </w:pPr>
            <w:proofErr w:type="spellStart"/>
            <w:r w:rsidRPr="0091555C">
              <w:rPr>
                <w:rFonts w:eastAsia="Calibri"/>
                <w:sz w:val="24"/>
                <w:szCs w:val="24"/>
              </w:rPr>
              <w:t>Адамчик</w:t>
            </w:r>
            <w:proofErr w:type="spellEnd"/>
            <w:r w:rsidRPr="0091555C">
              <w:rPr>
                <w:rFonts w:eastAsia="Calibri"/>
                <w:sz w:val="24"/>
                <w:szCs w:val="24"/>
              </w:rPr>
              <w:t xml:space="preserve"> Валерия, </w:t>
            </w:r>
          </w:p>
          <w:p w:rsidR="00036615" w:rsidRDefault="00036615" w:rsidP="00DC2A23">
            <w:pPr>
              <w:rPr>
                <w:rFonts w:eastAsia="Calibri"/>
                <w:sz w:val="24"/>
                <w:szCs w:val="24"/>
              </w:rPr>
            </w:pPr>
          </w:p>
          <w:p w:rsidR="00036615" w:rsidRDefault="00036615" w:rsidP="00DC2A23">
            <w:pPr>
              <w:rPr>
                <w:rFonts w:eastAsia="Calibri"/>
                <w:sz w:val="24"/>
                <w:szCs w:val="24"/>
              </w:rPr>
            </w:pPr>
          </w:p>
          <w:p w:rsidR="0091555C" w:rsidRPr="0091555C" w:rsidRDefault="0091555C" w:rsidP="00DC2A23">
            <w:pPr>
              <w:rPr>
                <w:rFonts w:eastAsia="Calibri"/>
                <w:sz w:val="24"/>
                <w:szCs w:val="24"/>
              </w:rPr>
            </w:pPr>
            <w:proofErr w:type="spellStart"/>
            <w:r w:rsidRPr="0091555C">
              <w:rPr>
                <w:rFonts w:eastAsia="Calibri"/>
                <w:sz w:val="24"/>
                <w:szCs w:val="24"/>
              </w:rPr>
              <w:t>Набадьева</w:t>
            </w:r>
            <w:proofErr w:type="spellEnd"/>
            <w:r w:rsidRPr="0091555C">
              <w:rPr>
                <w:rFonts w:eastAsia="Calibri"/>
                <w:sz w:val="24"/>
                <w:szCs w:val="24"/>
              </w:rPr>
              <w:t xml:space="preserve"> Карина</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6</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Победитель</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2019</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ascii="Noto Sans" w:hAnsi="Noto Sans"/>
                <w:sz w:val="23"/>
                <w:szCs w:val="23"/>
                <w:shd w:val="clear" w:color="auto" w:fill="FAFAFA"/>
              </w:rPr>
              <w:t xml:space="preserve">Зимняя олимпиада </w:t>
            </w:r>
            <w:proofErr w:type="spellStart"/>
            <w:r w:rsidRPr="0091555C">
              <w:rPr>
                <w:rFonts w:ascii="Noto Sans" w:hAnsi="Noto Sans"/>
                <w:sz w:val="23"/>
                <w:szCs w:val="23"/>
                <w:shd w:val="clear" w:color="auto" w:fill="FAFAFA"/>
              </w:rPr>
              <w:t>Учи</w:t>
            </w:r>
            <w:proofErr w:type="gramStart"/>
            <w:r w:rsidRPr="0091555C">
              <w:rPr>
                <w:rFonts w:ascii="Noto Sans" w:hAnsi="Noto Sans"/>
                <w:sz w:val="23"/>
                <w:szCs w:val="23"/>
                <w:shd w:val="clear" w:color="auto" w:fill="FAFAFA"/>
              </w:rPr>
              <w:t>.р</w:t>
            </w:r>
            <w:proofErr w:type="gramEnd"/>
            <w:r w:rsidRPr="0091555C">
              <w:rPr>
                <w:rFonts w:ascii="Noto Sans" w:hAnsi="Noto Sans"/>
                <w:sz w:val="23"/>
                <w:szCs w:val="23"/>
                <w:shd w:val="clear" w:color="auto" w:fill="FAFAFA"/>
              </w:rPr>
              <w:t>у</w:t>
            </w:r>
            <w:proofErr w:type="spellEnd"/>
            <w:r w:rsidRPr="0091555C">
              <w:rPr>
                <w:rFonts w:ascii="Noto Sans" w:hAnsi="Noto Sans"/>
                <w:sz w:val="23"/>
                <w:szCs w:val="23"/>
                <w:shd w:val="clear" w:color="auto" w:fill="FAFAFA"/>
              </w:rPr>
              <w:t xml:space="preserve"> по программированию 2020 для 6</w:t>
            </w:r>
            <w:r w:rsidRPr="0091555C">
              <w:rPr>
                <w:sz w:val="23"/>
                <w:szCs w:val="23"/>
                <w:shd w:val="clear" w:color="auto" w:fill="FAFAFA"/>
              </w:rPr>
              <w:t>﻿</w:t>
            </w:r>
            <w:r w:rsidRPr="0091555C">
              <w:rPr>
                <w:rFonts w:ascii="Noto Sans" w:hAnsi="Noto Sans"/>
                <w:sz w:val="23"/>
                <w:szCs w:val="23"/>
                <w:shd w:val="clear" w:color="auto" w:fill="FAFAFA"/>
              </w:rPr>
              <w:t>-</w:t>
            </w:r>
            <w:r w:rsidRPr="0091555C">
              <w:rPr>
                <w:sz w:val="23"/>
                <w:szCs w:val="23"/>
                <w:shd w:val="clear" w:color="auto" w:fill="FAFAFA"/>
              </w:rPr>
              <w:t>﻿</w:t>
            </w:r>
            <w:proofErr w:type="spellStart"/>
            <w:r w:rsidRPr="0091555C">
              <w:rPr>
                <w:sz w:val="23"/>
                <w:szCs w:val="23"/>
                <w:shd w:val="clear" w:color="auto" w:fill="FAFAFA"/>
              </w:rPr>
              <w:t>го</w:t>
            </w:r>
            <w:proofErr w:type="spellEnd"/>
            <w:r w:rsidRPr="0091555C">
              <w:rPr>
                <w:rFonts w:ascii="Noto Sans" w:hAnsi="Noto Sans"/>
                <w:sz w:val="23"/>
                <w:szCs w:val="23"/>
                <w:shd w:val="clear" w:color="auto" w:fill="FAFAFA"/>
              </w:rPr>
              <w:t xml:space="preserve"> </w:t>
            </w:r>
            <w:r w:rsidRPr="0091555C">
              <w:rPr>
                <w:sz w:val="23"/>
                <w:szCs w:val="23"/>
                <w:shd w:val="clear" w:color="auto" w:fill="FAFAFA"/>
              </w:rPr>
              <w:t>класс</w:t>
            </w:r>
            <w:r w:rsidRPr="0091555C">
              <w:rPr>
                <w:rFonts w:ascii="Noto Sans" w:hAnsi="Noto Sans"/>
                <w:sz w:val="23"/>
                <w:szCs w:val="23"/>
                <w:shd w:val="clear" w:color="auto" w:fill="FAFAFA"/>
              </w:rPr>
              <w:t>а</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всероссийский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Default="0091555C" w:rsidP="00DC2A23">
            <w:pPr>
              <w:rPr>
                <w:rFonts w:eastAsia="Calibri"/>
                <w:sz w:val="24"/>
                <w:szCs w:val="24"/>
              </w:rPr>
            </w:pPr>
            <w:proofErr w:type="spellStart"/>
            <w:r w:rsidRPr="0091555C">
              <w:rPr>
                <w:rFonts w:eastAsia="Calibri"/>
                <w:sz w:val="24"/>
                <w:szCs w:val="24"/>
              </w:rPr>
              <w:t>Жадеева</w:t>
            </w:r>
            <w:proofErr w:type="spellEnd"/>
            <w:r w:rsidRPr="0091555C">
              <w:rPr>
                <w:rFonts w:eastAsia="Calibri"/>
                <w:sz w:val="24"/>
                <w:szCs w:val="24"/>
              </w:rPr>
              <w:t xml:space="preserve"> Ульяна</w:t>
            </w:r>
          </w:p>
          <w:p w:rsidR="00036615" w:rsidRDefault="00036615" w:rsidP="00DC2A23">
            <w:pPr>
              <w:rPr>
                <w:rFonts w:eastAsia="Calibri"/>
                <w:sz w:val="24"/>
                <w:szCs w:val="24"/>
              </w:rPr>
            </w:pPr>
          </w:p>
          <w:p w:rsidR="00036615" w:rsidRDefault="00036615" w:rsidP="00DC2A23">
            <w:pPr>
              <w:rPr>
                <w:rFonts w:eastAsia="Calibri"/>
                <w:sz w:val="24"/>
                <w:szCs w:val="24"/>
              </w:rPr>
            </w:pPr>
          </w:p>
          <w:p w:rsidR="00036615" w:rsidRDefault="00036615" w:rsidP="00DC2A23">
            <w:pPr>
              <w:rPr>
                <w:rFonts w:eastAsia="Calibri"/>
                <w:sz w:val="24"/>
                <w:szCs w:val="24"/>
              </w:rPr>
            </w:pPr>
          </w:p>
          <w:p w:rsidR="00036615" w:rsidRDefault="00036615" w:rsidP="00DC2A23">
            <w:pPr>
              <w:rPr>
                <w:rFonts w:eastAsia="Calibri"/>
                <w:sz w:val="24"/>
                <w:szCs w:val="24"/>
              </w:rPr>
            </w:pPr>
          </w:p>
          <w:p w:rsidR="00036615" w:rsidRPr="0091555C" w:rsidRDefault="00036615" w:rsidP="00DC2A23">
            <w:pPr>
              <w:rPr>
                <w:rFonts w:eastAsia="Calibri"/>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6</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Победитель</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eastAsia="Calibri"/>
                <w:sz w:val="24"/>
                <w:szCs w:val="24"/>
              </w:rPr>
              <w:t>Заключительный тур межрегиональной олимпиады школьников по математике САММАТ</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региональный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rPr>
                <w:rFonts w:eastAsia="Calibri"/>
                <w:sz w:val="24"/>
                <w:szCs w:val="24"/>
              </w:rPr>
            </w:pPr>
            <w:proofErr w:type="spellStart"/>
            <w:r w:rsidRPr="0091555C">
              <w:rPr>
                <w:rFonts w:eastAsia="Calibri"/>
                <w:sz w:val="24"/>
                <w:szCs w:val="24"/>
              </w:rPr>
              <w:t>Адамчик</w:t>
            </w:r>
            <w:proofErr w:type="spellEnd"/>
            <w:r w:rsidRPr="0091555C">
              <w:rPr>
                <w:rFonts w:eastAsia="Calibri"/>
                <w:sz w:val="24"/>
                <w:szCs w:val="24"/>
              </w:rPr>
              <w:t xml:space="preserve"> Валерия</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6</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участник</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eastAsia="Calibri"/>
                <w:sz w:val="24"/>
                <w:szCs w:val="24"/>
              </w:rPr>
              <w:t>Заключительный тур межрегиональной олимпиады школьников по математике САММАТ</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региональный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rPr>
                <w:rFonts w:eastAsia="Calibri"/>
                <w:sz w:val="24"/>
                <w:szCs w:val="24"/>
              </w:rPr>
            </w:pPr>
            <w:proofErr w:type="spellStart"/>
            <w:r w:rsidRPr="0091555C">
              <w:rPr>
                <w:rFonts w:eastAsia="Calibri"/>
                <w:sz w:val="24"/>
                <w:szCs w:val="24"/>
              </w:rPr>
              <w:t>Адамчик</w:t>
            </w:r>
            <w:proofErr w:type="spellEnd"/>
            <w:r w:rsidRPr="0091555C">
              <w:rPr>
                <w:rFonts w:eastAsia="Calibri"/>
                <w:sz w:val="24"/>
                <w:szCs w:val="24"/>
              </w:rPr>
              <w:t xml:space="preserve"> Владислав</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9</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участник</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eastAsia="Calibri"/>
                <w:sz w:val="24"/>
                <w:szCs w:val="24"/>
              </w:rPr>
              <w:t>Заключительный тур межрегиональной олимпиады школьников по математике САММАТ</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региональный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rPr>
                <w:rFonts w:eastAsia="Calibri"/>
                <w:sz w:val="24"/>
                <w:szCs w:val="24"/>
              </w:rPr>
            </w:pPr>
            <w:r w:rsidRPr="0091555C">
              <w:rPr>
                <w:rFonts w:eastAsia="Calibri"/>
                <w:sz w:val="24"/>
                <w:szCs w:val="24"/>
              </w:rPr>
              <w:t>Вотяков Михаил</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9</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участник</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lastRenderedPageBreak/>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eastAsia="Calibri"/>
                <w:sz w:val="24"/>
                <w:szCs w:val="24"/>
              </w:rPr>
              <w:t>Отборочная олимпиада на образовательную программу «Введение в олимпиадную математику» в Региональном центре выявления, поддержки и развития талантов у детей и молодежи Республики Мордовия «Мира»</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региональный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rPr>
                <w:rFonts w:eastAsia="Calibri"/>
                <w:sz w:val="24"/>
                <w:szCs w:val="24"/>
              </w:rPr>
            </w:pPr>
            <w:proofErr w:type="spellStart"/>
            <w:r w:rsidRPr="0091555C">
              <w:rPr>
                <w:rFonts w:eastAsia="Calibri"/>
                <w:sz w:val="24"/>
                <w:szCs w:val="24"/>
              </w:rPr>
              <w:t>Адамчик</w:t>
            </w:r>
            <w:proofErr w:type="spellEnd"/>
            <w:r w:rsidRPr="0091555C">
              <w:rPr>
                <w:rFonts w:eastAsia="Calibri"/>
                <w:sz w:val="24"/>
                <w:szCs w:val="24"/>
              </w:rPr>
              <w:t xml:space="preserve"> Валерия</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6</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Победитель</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eastAsia="Calibri"/>
                <w:sz w:val="24"/>
                <w:szCs w:val="24"/>
              </w:rPr>
              <w:t>Отборочная олимпиада на образовательную программу «Введение в олимпиадную математику» в Региональном центре выявления, поддержки и развития талантов у детей и молодежи Республики Мордовия «Мира»</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региональный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rPr>
                <w:rFonts w:eastAsia="Calibri"/>
                <w:sz w:val="24"/>
                <w:szCs w:val="24"/>
              </w:rPr>
            </w:pPr>
            <w:proofErr w:type="spellStart"/>
            <w:r w:rsidRPr="0091555C">
              <w:rPr>
                <w:rFonts w:eastAsia="Calibri"/>
                <w:sz w:val="24"/>
                <w:szCs w:val="24"/>
              </w:rPr>
              <w:t>Жадеева</w:t>
            </w:r>
            <w:proofErr w:type="spellEnd"/>
            <w:r w:rsidRPr="0091555C">
              <w:rPr>
                <w:rFonts w:eastAsia="Calibri"/>
                <w:sz w:val="24"/>
                <w:szCs w:val="24"/>
              </w:rPr>
              <w:t xml:space="preserve"> Ульяна</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6</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Победитель</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eastAsia="Calibri"/>
                <w:sz w:val="24"/>
                <w:szCs w:val="24"/>
              </w:rPr>
              <w:t>Конкурс «Математическая вертикаль»</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региональный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rPr>
                <w:rFonts w:eastAsia="Calibri"/>
                <w:sz w:val="24"/>
                <w:szCs w:val="24"/>
              </w:rPr>
            </w:pPr>
            <w:proofErr w:type="spellStart"/>
            <w:r w:rsidRPr="0091555C">
              <w:rPr>
                <w:rFonts w:eastAsia="Calibri"/>
                <w:sz w:val="24"/>
                <w:szCs w:val="24"/>
              </w:rPr>
              <w:t>Адамчик</w:t>
            </w:r>
            <w:proofErr w:type="spellEnd"/>
            <w:r w:rsidRPr="0091555C">
              <w:rPr>
                <w:rFonts w:eastAsia="Calibri"/>
                <w:sz w:val="24"/>
                <w:szCs w:val="24"/>
              </w:rPr>
              <w:t xml:space="preserve"> Валерия</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6</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Призер</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eastAsia="Calibri"/>
                <w:sz w:val="24"/>
                <w:szCs w:val="24"/>
              </w:rPr>
              <w:t>Отборочный тур межрегиональной олимпиады школьников по математике САММАТ</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региональный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rPr>
                <w:rFonts w:eastAsia="Calibri"/>
                <w:sz w:val="24"/>
                <w:szCs w:val="24"/>
              </w:rPr>
            </w:pPr>
            <w:proofErr w:type="spellStart"/>
            <w:r w:rsidRPr="0091555C">
              <w:rPr>
                <w:rFonts w:eastAsia="Calibri"/>
                <w:sz w:val="24"/>
                <w:szCs w:val="24"/>
              </w:rPr>
              <w:t>Адамчик</w:t>
            </w:r>
            <w:proofErr w:type="spellEnd"/>
            <w:r w:rsidRPr="0091555C">
              <w:rPr>
                <w:rFonts w:eastAsia="Calibri"/>
                <w:sz w:val="24"/>
                <w:szCs w:val="24"/>
              </w:rPr>
              <w:t xml:space="preserve"> Валерия</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7</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Призёр</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eastAsia="Calibri"/>
                <w:sz w:val="24"/>
                <w:szCs w:val="24"/>
              </w:rPr>
              <w:t>Отборочный тур межрегиональной олимпиады школьников по математике САММАТ</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региональный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rPr>
                <w:rFonts w:eastAsia="Calibri"/>
                <w:sz w:val="24"/>
                <w:szCs w:val="24"/>
              </w:rPr>
            </w:pPr>
            <w:r w:rsidRPr="0091555C">
              <w:rPr>
                <w:rFonts w:eastAsia="Calibri"/>
                <w:sz w:val="24"/>
                <w:szCs w:val="24"/>
              </w:rPr>
              <w:t>Шалыгин Артем</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7</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Призёр</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eastAsia="Calibri"/>
                <w:sz w:val="24"/>
                <w:szCs w:val="24"/>
              </w:rPr>
              <w:t>Отборочный тур межрегиональной олимпиады школьников по математике САММАТ</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региональный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rPr>
                <w:rFonts w:eastAsia="Calibri"/>
                <w:sz w:val="24"/>
                <w:szCs w:val="24"/>
              </w:rPr>
            </w:pPr>
            <w:proofErr w:type="spellStart"/>
            <w:r w:rsidRPr="0091555C">
              <w:rPr>
                <w:rFonts w:eastAsia="Calibri"/>
                <w:sz w:val="24"/>
                <w:szCs w:val="24"/>
              </w:rPr>
              <w:t>Адамчик</w:t>
            </w:r>
            <w:proofErr w:type="spellEnd"/>
            <w:r w:rsidRPr="0091555C">
              <w:rPr>
                <w:rFonts w:eastAsia="Calibri"/>
                <w:sz w:val="24"/>
                <w:szCs w:val="24"/>
              </w:rPr>
              <w:t xml:space="preserve"> Владислав</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10</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Призёр</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Default="0091555C" w:rsidP="00DC2A23">
            <w:pPr>
              <w:jc w:val="both"/>
              <w:outlineLvl w:val="0"/>
              <w:rPr>
                <w:rFonts w:ascii="Noto Sans" w:hAnsi="Noto Sans"/>
                <w:sz w:val="23"/>
                <w:szCs w:val="23"/>
                <w:shd w:val="clear" w:color="auto" w:fill="FAFAFA"/>
              </w:rPr>
            </w:pPr>
            <w:r w:rsidRPr="0091555C">
              <w:rPr>
                <w:rFonts w:ascii="Noto Sans" w:hAnsi="Noto Sans"/>
                <w:sz w:val="23"/>
                <w:szCs w:val="23"/>
                <w:shd w:val="clear" w:color="auto" w:fill="FAFAFA"/>
              </w:rPr>
              <w:t>Олимпиада BRICSMATH.COM для 8</w:t>
            </w:r>
            <w:r w:rsidRPr="0091555C">
              <w:rPr>
                <w:sz w:val="23"/>
                <w:szCs w:val="23"/>
                <w:shd w:val="clear" w:color="auto" w:fill="FAFAFA"/>
              </w:rPr>
              <w:t>го</w:t>
            </w:r>
            <w:r w:rsidRPr="0091555C">
              <w:rPr>
                <w:rFonts w:ascii="Noto Sans" w:hAnsi="Noto Sans"/>
                <w:sz w:val="23"/>
                <w:szCs w:val="23"/>
                <w:shd w:val="clear" w:color="auto" w:fill="FAFAFA"/>
              </w:rPr>
              <w:t xml:space="preserve"> </w:t>
            </w:r>
            <w:r w:rsidRPr="0091555C">
              <w:rPr>
                <w:sz w:val="23"/>
                <w:szCs w:val="23"/>
                <w:shd w:val="clear" w:color="auto" w:fill="FAFAFA"/>
              </w:rPr>
              <w:t>класс</w:t>
            </w:r>
            <w:r w:rsidRPr="0091555C">
              <w:rPr>
                <w:rFonts w:ascii="Noto Sans" w:hAnsi="Noto Sans"/>
                <w:sz w:val="23"/>
                <w:szCs w:val="23"/>
                <w:shd w:val="clear" w:color="auto" w:fill="FAFAFA"/>
              </w:rPr>
              <w:t>а</w:t>
            </w:r>
          </w:p>
          <w:p w:rsidR="00036615" w:rsidRDefault="00036615" w:rsidP="00DC2A23">
            <w:pPr>
              <w:jc w:val="both"/>
              <w:outlineLvl w:val="0"/>
              <w:rPr>
                <w:rFonts w:ascii="Noto Sans" w:hAnsi="Noto Sans"/>
                <w:sz w:val="23"/>
                <w:szCs w:val="23"/>
                <w:shd w:val="clear" w:color="auto" w:fill="FAFAFA"/>
              </w:rPr>
            </w:pPr>
          </w:p>
          <w:p w:rsidR="00036615" w:rsidRDefault="00036615" w:rsidP="00DC2A23">
            <w:pPr>
              <w:jc w:val="both"/>
              <w:outlineLvl w:val="0"/>
              <w:rPr>
                <w:rFonts w:ascii="Noto Sans" w:hAnsi="Noto Sans"/>
                <w:sz w:val="23"/>
                <w:szCs w:val="23"/>
                <w:shd w:val="clear" w:color="auto" w:fill="FAFAFA"/>
              </w:rPr>
            </w:pPr>
          </w:p>
          <w:p w:rsidR="00036615" w:rsidRPr="0091555C" w:rsidRDefault="00036615" w:rsidP="00DC2A23">
            <w:pPr>
              <w:jc w:val="both"/>
              <w:outlineLvl w:val="0"/>
              <w:rPr>
                <w:rFonts w:eastAsia="Calibri"/>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всероссийский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rPr>
                <w:rFonts w:eastAsia="Calibri"/>
                <w:sz w:val="24"/>
                <w:szCs w:val="24"/>
              </w:rPr>
            </w:pPr>
            <w:r w:rsidRPr="0091555C">
              <w:rPr>
                <w:rFonts w:eastAsia="Calibri"/>
                <w:sz w:val="24"/>
                <w:szCs w:val="24"/>
              </w:rPr>
              <w:t>Вишнякова Вероника</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8</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Победитель</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ascii="Noto Sans" w:hAnsi="Noto Sans"/>
                <w:sz w:val="23"/>
                <w:szCs w:val="23"/>
                <w:shd w:val="clear" w:color="auto" w:fill="FAFAFA"/>
              </w:rPr>
              <w:t>Основной тур зимней олимпиады по программированию 2020 для 8</w:t>
            </w:r>
            <w:r w:rsidRPr="0091555C">
              <w:rPr>
                <w:sz w:val="23"/>
                <w:szCs w:val="23"/>
                <w:shd w:val="clear" w:color="auto" w:fill="FAFAFA"/>
              </w:rPr>
              <w:t>﻿</w:t>
            </w:r>
            <w:r w:rsidRPr="0091555C">
              <w:rPr>
                <w:rFonts w:ascii="Noto Sans" w:hAnsi="Noto Sans"/>
                <w:sz w:val="23"/>
                <w:szCs w:val="23"/>
                <w:shd w:val="clear" w:color="auto" w:fill="FAFAFA"/>
              </w:rPr>
              <w:t>-</w:t>
            </w:r>
            <w:r w:rsidRPr="0091555C">
              <w:rPr>
                <w:sz w:val="23"/>
                <w:szCs w:val="23"/>
                <w:shd w:val="clear" w:color="auto" w:fill="FAFAFA"/>
              </w:rPr>
              <w:t>﻿</w:t>
            </w:r>
            <w:proofErr w:type="spellStart"/>
            <w:r w:rsidRPr="0091555C">
              <w:rPr>
                <w:sz w:val="23"/>
                <w:szCs w:val="23"/>
                <w:shd w:val="clear" w:color="auto" w:fill="FAFAFA"/>
              </w:rPr>
              <w:t>го</w:t>
            </w:r>
            <w:proofErr w:type="spellEnd"/>
            <w:r w:rsidRPr="0091555C">
              <w:rPr>
                <w:rFonts w:ascii="Noto Sans" w:hAnsi="Noto Sans"/>
                <w:sz w:val="23"/>
                <w:szCs w:val="23"/>
                <w:shd w:val="clear" w:color="auto" w:fill="FAFAFA"/>
              </w:rPr>
              <w:t xml:space="preserve"> </w:t>
            </w:r>
            <w:r w:rsidRPr="0091555C">
              <w:rPr>
                <w:sz w:val="23"/>
                <w:szCs w:val="23"/>
                <w:shd w:val="clear" w:color="auto" w:fill="FAFAFA"/>
              </w:rPr>
              <w:t>класс</w:t>
            </w:r>
            <w:r w:rsidRPr="0091555C">
              <w:rPr>
                <w:rFonts w:ascii="Noto Sans" w:hAnsi="Noto Sans"/>
                <w:sz w:val="23"/>
                <w:szCs w:val="23"/>
                <w:shd w:val="clear" w:color="auto" w:fill="FAFAFA"/>
              </w:rPr>
              <w:t>а</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всероссийский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Default="0091555C" w:rsidP="00DC2A23">
            <w:pPr>
              <w:rPr>
                <w:rFonts w:eastAsia="Calibri"/>
                <w:sz w:val="24"/>
                <w:szCs w:val="24"/>
              </w:rPr>
            </w:pPr>
            <w:r w:rsidRPr="0091555C">
              <w:rPr>
                <w:rFonts w:eastAsia="Calibri"/>
                <w:sz w:val="24"/>
                <w:szCs w:val="24"/>
              </w:rPr>
              <w:t>Вишнякова Вероника</w:t>
            </w:r>
          </w:p>
          <w:p w:rsidR="00036615" w:rsidRDefault="00036615" w:rsidP="00DC2A23">
            <w:pPr>
              <w:rPr>
                <w:rFonts w:eastAsia="Calibri"/>
                <w:sz w:val="24"/>
                <w:szCs w:val="24"/>
              </w:rPr>
            </w:pPr>
          </w:p>
          <w:p w:rsidR="00036615" w:rsidRDefault="00036615" w:rsidP="00DC2A23">
            <w:pPr>
              <w:rPr>
                <w:rFonts w:eastAsia="Calibri"/>
                <w:sz w:val="24"/>
                <w:szCs w:val="24"/>
              </w:rPr>
            </w:pPr>
          </w:p>
          <w:p w:rsidR="00036615" w:rsidRDefault="00036615" w:rsidP="00DC2A23">
            <w:pPr>
              <w:rPr>
                <w:rFonts w:eastAsia="Calibri"/>
                <w:sz w:val="24"/>
                <w:szCs w:val="24"/>
              </w:rPr>
            </w:pPr>
          </w:p>
          <w:p w:rsidR="00036615" w:rsidRPr="0091555C" w:rsidRDefault="00036615" w:rsidP="00DC2A23">
            <w:pPr>
              <w:rPr>
                <w:rFonts w:eastAsia="Calibri"/>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8</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Победитель</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ascii="Noto Sans" w:hAnsi="Noto Sans"/>
                <w:sz w:val="23"/>
                <w:szCs w:val="23"/>
                <w:shd w:val="clear" w:color="auto" w:fill="FAFAFA"/>
              </w:rPr>
              <w:t>Основной тур зимней олимпиады по программированию 2020 для 7</w:t>
            </w:r>
            <w:r w:rsidRPr="0091555C">
              <w:rPr>
                <w:sz w:val="23"/>
                <w:szCs w:val="23"/>
                <w:shd w:val="clear" w:color="auto" w:fill="FAFAFA"/>
              </w:rPr>
              <w:t>﻿</w:t>
            </w:r>
            <w:r w:rsidRPr="0091555C">
              <w:rPr>
                <w:rFonts w:ascii="Noto Sans" w:hAnsi="Noto Sans"/>
                <w:sz w:val="23"/>
                <w:szCs w:val="23"/>
                <w:shd w:val="clear" w:color="auto" w:fill="FAFAFA"/>
              </w:rPr>
              <w:t>-</w:t>
            </w:r>
            <w:r w:rsidRPr="0091555C">
              <w:rPr>
                <w:sz w:val="23"/>
                <w:szCs w:val="23"/>
                <w:shd w:val="clear" w:color="auto" w:fill="FAFAFA"/>
              </w:rPr>
              <w:t>﻿</w:t>
            </w:r>
            <w:proofErr w:type="spellStart"/>
            <w:r w:rsidRPr="0091555C">
              <w:rPr>
                <w:sz w:val="23"/>
                <w:szCs w:val="23"/>
                <w:shd w:val="clear" w:color="auto" w:fill="FAFAFA"/>
              </w:rPr>
              <w:t>го</w:t>
            </w:r>
            <w:proofErr w:type="spellEnd"/>
            <w:r w:rsidRPr="0091555C">
              <w:rPr>
                <w:rFonts w:ascii="Noto Sans" w:hAnsi="Noto Sans"/>
                <w:sz w:val="23"/>
                <w:szCs w:val="23"/>
                <w:shd w:val="clear" w:color="auto" w:fill="FAFAFA"/>
              </w:rPr>
              <w:t xml:space="preserve"> </w:t>
            </w:r>
            <w:r w:rsidRPr="0091555C">
              <w:rPr>
                <w:sz w:val="23"/>
                <w:szCs w:val="23"/>
                <w:shd w:val="clear" w:color="auto" w:fill="FAFAFA"/>
              </w:rPr>
              <w:t>класс</w:t>
            </w:r>
            <w:r w:rsidRPr="0091555C">
              <w:rPr>
                <w:rFonts w:ascii="Noto Sans" w:hAnsi="Noto Sans"/>
                <w:sz w:val="23"/>
                <w:szCs w:val="23"/>
                <w:shd w:val="clear" w:color="auto" w:fill="FAFAFA"/>
              </w:rPr>
              <w:t>а</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всероссийский</w:t>
            </w:r>
          </w:p>
        </w:tc>
        <w:tc>
          <w:tcPr>
            <w:tcW w:w="1985" w:type="dxa"/>
            <w:tcBorders>
              <w:top w:val="single" w:sz="4" w:space="0" w:color="auto"/>
              <w:left w:val="single" w:sz="4" w:space="0" w:color="auto"/>
              <w:bottom w:val="single" w:sz="4" w:space="0" w:color="auto"/>
              <w:right w:val="single" w:sz="4" w:space="0" w:color="auto"/>
            </w:tcBorders>
            <w:vAlign w:val="center"/>
          </w:tcPr>
          <w:p w:rsidR="00036615" w:rsidRDefault="0091555C" w:rsidP="00DC2A23">
            <w:pPr>
              <w:rPr>
                <w:rFonts w:eastAsia="Calibri"/>
                <w:sz w:val="24"/>
                <w:szCs w:val="24"/>
              </w:rPr>
            </w:pPr>
            <w:r w:rsidRPr="0091555C">
              <w:rPr>
                <w:rFonts w:eastAsia="Calibri"/>
                <w:sz w:val="24"/>
                <w:szCs w:val="24"/>
              </w:rPr>
              <w:t xml:space="preserve">Гурин </w:t>
            </w:r>
            <w:proofErr w:type="spellStart"/>
            <w:r w:rsidRPr="0091555C">
              <w:rPr>
                <w:rFonts w:eastAsia="Calibri"/>
                <w:sz w:val="24"/>
                <w:szCs w:val="24"/>
              </w:rPr>
              <w:t>Камиль</w:t>
            </w:r>
            <w:proofErr w:type="spellEnd"/>
            <w:r w:rsidRPr="0091555C">
              <w:rPr>
                <w:rFonts w:eastAsia="Calibri"/>
                <w:sz w:val="24"/>
                <w:szCs w:val="24"/>
              </w:rPr>
              <w:t xml:space="preserve">, </w:t>
            </w:r>
            <w:proofErr w:type="spellStart"/>
            <w:r w:rsidRPr="0091555C">
              <w:rPr>
                <w:rFonts w:eastAsia="Calibri"/>
                <w:sz w:val="24"/>
                <w:szCs w:val="24"/>
              </w:rPr>
              <w:t>Ермушев</w:t>
            </w:r>
            <w:proofErr w:type="spellEnd"/>
            <w:r w:rsidRPr="0091555C">
              <w:rPr>
                <w:rFonts w:eastAsia="Calibri"/>
                <w:sz w:val="24"/>
                <w:szCs w:val="24"/>
              </w:rPr>
              <w:t xml:space="preserve"> Даниил,</w:t>
            </w:r>
          </w:p>
          <w:p w:rsidR="00036615" w:rsidRDefault="0091555C" w:rsidP="00DC2A23">
            <w:pPr>
              <w:rPr>
                <w:rFonts w:eastAsia="Calibri"/>
                <w:sz w:val="24"/>
                <w:szCs w:val="24"/>
              </w:rPr>
            </w:pPr>
            <w:r w:rsidRPr="0091555C">
              <w:rPr>
                <w:rFonts w:eastAsia="Calibri"/>
                <w:sz w:val="24"/>
                <w:szCs w:val="24"/>
              </w:rPr>
              <w:t xml:space="preserve"> </w:t>
            </w:r>
            <w:proofErr w:type="spellStart"/>
            <w:r w:rsidRPr="0091555C">
              <w:rPr>
                <w:rFonts w:eastAsia="Calibri"/>
                <w:sz w:val="24"/>
                <w:szCs w:val="24"/>
              </w:rPr>
              <w:t>Нариев</w:t>
            </w:r>
            <w:proofErr w:type="spellEnd"/>
            <w:r w:rsidRPr="0091555C">
              <w:rPr>
                <w:rFonts w:eastAsia="Calibri"/>
                <w:sz w:val="24"/>
                <w:szCs w:val="24"/>
              </w:rPr>
              <w:t xml:space="preserve"> </w:t>
            </w:r>
            <w:proofErr w:type="gramStart"/>
            <w:r w:rsidRPr="0091555C">
              <w:rPr>
                <w:rFonts w:eastAsia="Calibri"/>
                <w:sz w:val="24"/>
                <w:szCs w:val="24"/>
              </w:rPr>
              <w:t>Панах</w:t>
            </w:r>
            <w:proofErr w:type="gramEnd"/>
            <w:r w:rsidRPr="0091555C">
              <w:rPr>
                <w:rFonts w:eastAsia="Calibri"/>
                <w:sz w:val="24"/>
                <w:szCs w:val="24"/>
              </w:rPr>
              <w:t xml:space="preserve">, </w:t>
            </w:r>
          </w:p>
          <w:p w:rsidR="0091555C" w:rsidRDefault="0091555C" w:rsidP="00DC2A23">
            <w:pPr>
              <w:rPr>
                <w:rFonts w:eastAsia="Calibri"/>
                <w:sz w:val="24"/>
                <w:szCs w:val="24"/>
              </w:rPr>
            </w:pPr>
            <w:r w:rsidRPr="0091555C">
              <w:rPr>
                <w:rFonts w:eastAsia="Calibri"/>
                <w:sz w:val="24"/>
                <w:szCs w:val="24"/>
              </w:rPr>
              <w:t>Шалыгин Артем</w:t>
            </w:r>
          </w:p>
          <w:p w:rsidR="00036615" w:rsidRPr="0091555C" w:rsidRDefault="00036615" w:rsidP="00DC2A23">
            <w:pPr>
              <w:rPr>
                <w:rFonts w:eastAsia="Calibri"/>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7</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Победитель</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lastRenderedPageBreak/>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ascii="Noto Sans" w:hAnsi="Noto Sans"/>
                <w:sz w:val="23"/>
                <w:szCs w:val="23"/>
                <w:shd w:val="clear" w:color="auto" w:fill="FAFAFA"/>
              </w:rPr>
              <w:t>Олимпиада BRICSMATH.COM для 7</w:t>
            </w:r>
            <w:r w:rsidRPr="0091555C">
              <w:rPr>
                <w:sz w:val="23"/>
                <w:szCs w:val="23"/>
                <w:shd w:val="clear" w:color="auto" w:fill="FAFAFA"/>
              </w:rPr>
              <w:t>﻿</w:t>
            </w:r>
            <w:r w:rsidRPr="0091555C">
              <w:rPr>
                <w:rFonts w:ascii="Noto Sans" w:hAnsi="Noto Sans"/>
                <w:sz w:val="23"/>
                <w:szCs w:val="23"/>
                <w:shd w:val="clear" w:color="auto" w:fill="FAFAFA"/>
              </w:rPr>
              <w:t>-</w:t>
            </w:r>
            <w:r w:rsidRPr="0091555C">
              <w:rPr>
                <w:sz w:val="23"/>
                <w:szCs w:val="23"/>
                <w:shd w:val="clear" w:color="auto" w:fill="FAFAFA"/>
              </w:rPr>
              <w:t>﻿</w:t>
            </w:r>
            <w:proofErr w:type="spellStart"/>
            <w:r w:rsidRPr="0091555C">
              <w:rPr>
                <w:sz w:val="23"/>
                <w:szCs w:val="23"/>
                <w:shd w:val="clear" w:color="auto" w:fill="FAFAFA"/>
              </w:rPr>
              <w:t>го</w:t>
            </w:r>
            <w:proofErr w:type="spellEnd"/>
            <w:r w:rsidRPr="0091555C">
              <w:rPr>
                <w:rFonts w:ascii="Noto Sans" w:hAnsi="Noto Sans"/>
                <w:sz w:val="23"/>
                <w:szCs w:val="23"/>
                <w:shd w:val="clear" w:color="auto" w:fill="FAFAFA"/>
              </w:rPr>
              <w:t xml:space="preserve"> </w:t>
            </w:r>
            <w:r w:rsidRPr="0091555C">
              <w:rPr>
                <w:sz w:val="23"/>
                <w:szCs w:val="23"/>
                <w:shd w:val="clear" w:color="auto" w:fill="FAFAFA"/>
              </w:rPr>
              <w:t>класс</w:t>
            </w:r>
            <w:r w:rsidRPr="0091555C">
              <w:rPr>
                <w:rFonts w:ascii="Noto Sans" w:hAnsi="Noto Sans"/>
                <w:sz w:val="23"/>
                <w:szCs w:val="23"/>
                <w:shd w:val="clear" w:color="auto" w:fill="FAFAFA"/>
              </w:rPr>
              <w:t>а</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всероссийский</w:t>
            </w:r>
          </w:p>
        </w:tc>
        <w:tc>
          <w:tcPr>
            <w:tcW w:w="1985" w:type="dxa"/>
            <w:tcBorders>
              <w:top w:val="single" w:sz="4" w:space="0" w:color="auto"/>
              <w:left w:val="single" w:sz="4" w:space="0" w:color="auto"/>
              <w:bottom w:val="single" w:sz="4" w:space="0" w:color="auto"/>
              <w:right w:val="single" w:sz="4" w:space="0" w:color="auto"/>
            </w:tcBorders>
            <w:vAlign w:val="center"/>
          </w:tcPr>
          <w:p w:rsidR="00036615" w:rsidRDefault="0091555C" w:rsidP="00DC2A23">
            <w:pPr>
              <w:rPr>
                <w:rFonts w:eastAsia="Calibri"/>
                <w:sz w:val="24"/>
                <w:szCs w:val="24"/>
              </w:rPr>
            </w:pPr>
            <w:proofErr w:type="spellStart"/>
            <w:r w:rsidRPr="0091555C">
              <w:rPr>
                <w:rFonts w:eastAsia="Calibri"/>
                <w:sz w:val="24"/>
                <w:szCs w:val="24"/>
              </w:rPr>
              <w:t>Атеняева</w:t>
            </w:r>
            <w:proofErr w:type="spellEnd"/>
            <w:r w:rsidRPr="0091555C">
              <w:rPr>
                <w:rFonts w:eastAsia="Calibri"/>
                <w:sz w:val="24"/>
                <w:szCs w:val="24"/>
              </w:rPr>
              <w:t xml:space="preserve"> Арина, </w:t>
            </w:r>
          </w:p>
          <w:p w:rsidR="00036615" w:rsidRDefault="00036615" w:rsidP="00DC2A23">
            <w:pPr>
              <w:rPr>
                <w:rFonts w:eastAsia="Calibri"/>
                <w:sz w:val="24"/>
                <w:szCs w:val="24"/>
              </w:rPr>
            </w:pPr>
          </w:p>
          <w:p w:rsidR="0091555C" w:rsidRDefault="0091555C" w:rsidP="00DC2A23">
            <w:pPr>
              <w:rPr>
                <w:rFonts w:eastAsia="Calibri"/>
                <w:sz w:val="24"/>
                <w:szCs w:val="24"/>
              </w:rPr>
            </w:pPr>
            <w:proofErr w:type="spellStart"/>
            <w:r w:rsidRPr="0091555C">
              <w:rPr>
                <w:rFonts w:eastAsia="Calibri"/>
                <w:sz w:val="24"/>
                <w:szCs w:val="24"/>
              </w:rPr>
              <w:t>Жаркова</w:t>
            </w:r>
            <w:proofErr w:type="spellEnd"/>
            <w:r w:rsidRPr="0091555C">
              <w:rPr>
                <w:rFonts w:eastAsia="Calibri"/>
                <w:sz w:val="24"/>
                <w:szCs w:val="24"/>
              </w:rPr>
              <w:t xml:space="preserve"> Валерия</w:t>
            </w:r>
          </w:p>
          <w:p w:rsidR="00036615" w:rsidRDefault="00036615" w:rsidP="00DC2A23">
            <w:pPr>
              <w:rPr>
                <w:rFonts w:eastAsia="Calibri"/>
                <w:sz w:val="24"/>
                <w:szCs w:val="24"/>
              </w:rPr>
            </w:pPr>
          </w:p>
          <w:p w:rsidR="00036615" w:rsidRPr="0091555C" w:rsidRDefault="00036615" w:rsidP="00DC2A23">
            <w:pPr>
              <w:rPr>
                <w:rFonts w:eastAsia="Calibri"/>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7</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Победитель</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ascii="Noto Sans" w:hAnsi="Noto Sans"/>
                <w:sz w:val="23"/>
                <w:szCs w:val="23"/>
                <w:shd w:val="clear" w:color="auto" w:fill="FAFAFA"/>
              </w:rPr>
              <w:t>Осенняя олимпиада «Олимпийские игры» по математике 2020 г. для 7</w:t>
            </w:r>
            <w:r w:rsidRPr="0091555C">
              <w:rPr>
                <w:sz w:val="23"/>
                <w:szCs w:val="23"/>
                <w:shd w:val="clear" w:color="auto" w:fill="FAFAFA"/>
              </w:rPr>
              <w:t>﻿</w:t>
            </w:r>
            <w:r w:rsidRPr="0091555C">
              <w:rPr>
                <w:rFonts w:ascii="Noto Sans" w:hAnsi="Noto Sans"/>
                <w:sz w:val="23"/>
                <w:szCs w:val="23"/>
                <w:shd w:val="clear" w:color="auto" w:fill="FAFAFA"/>
              </w:rPr>
              <w:t>-</w:t>
            </w:r>
            <w:r w:rsidRPr="0091555C">
              <w:rPr>
                <w:sz w:val="23"/>
                <w:szCs w:val="23"/>
                <w:shd w:val="clear" w:color="auto" w:fill="FAFAFA"/>
              </w:rPr>
              <w:t>﻿</w:t>
            </w:r>
            <w:proofErr w:type="spellStart"/>
            <w:r w:rsidRPr="0091555C">
              <w:rPr>
                <w:sz w:val="23"/>
                <w:szCs w:val="23"/>
                <w:shd w:val="clear" w:color="auto" w:fill="FAFAFA"/>
              </w:rPr>
              <w:t>го</w:t>
            </w:r>
            <w:proofErr w:type="spellEnd"/>
            <w:r w:rsidRPr="0091555C">
              <w:rPr>
                <w:rFonts w:ascii="Noto Sans" w:hAnsi="Noto Sans"/>
                <w:sz w:val="23"/>
                <w:szCs w:val="23"/>
                <w:shd w:val="clear" w:color="auto" w:fill="FAFAFA"/>
              </w:rPr>
              <w:t xml:space="preserve"> </w:t>
            </w:r>
            <w:r w:rsidRPr="0091555C">
              <w:rPr>
                <w:sz w:val="23"/>
                <w:szCs w:val="23"/>
                <w:shd w:val="clear" w:color="auto" w:fill="FAFAFA"/>
              </w:rPr>
              <w:t>класс</w:t>
            </w:r>
            <w:r w:rsidRPr="0091555C">
              <w:rPr>
                <w:rFonts w:ascii="Noto Sans" w:hAnsi="Noto Sans"/>
                <w:sz w:val="23"/>
                <w:szCs w:val="23"/>
                <w:shd w:val="clear" w:color="auto" w:fill="FAFAFA"/>
              </w:rPr>
              <w:t>а</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всероссийский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Default="0091555C" w:rsidP="00DC2A23">
            <w:pPr>
              <w:rPr>
                <w:rFonts w:eastAsia="Calibri"/>
                <w:sz w:val="24"/>
                <w:szCs w:val="24"/>
              </w:rPr>
            </w:pPr>
            <w:proofErr w:type="spellStart"/>
            <w:r w:rsidRPr="0091555C">
              <w:rPr>
                <w:rFonts w:eastAsia="Calibri"/>
                <w:sz w:val="24"/>
                <w:szCs w:val="24"/>
              </w:rPr>
              <w:t>Адамчик</w:t>
            </w:r>
            <w:proofErr w:type="spellEnd"/>
            <w:r w:rsidRPr="0091555C">
              <w:rPr>
                <w:rFonts w:eastAsia="Calibri"/>
                <w:sz w:val="24"/>
                <w:szCs w:val="24"/>
              </w:rPr>
              <w:t xml:space="preserve"> Валерия</w:t>
            </w:r>
          </w:p>
          <w:p w:rsidR="00036615" w:rsidRDefault="00036615" w:rsidP="00DC2A23">
            <w:pPr>
              <w:rPr>
                <w:rFonts w:eastAsia="Calibri"/>
                <w:sz w:val="24"/>
                <w:szCs w:val="24"/>
              </w:rPr>
            </w:pPr>
          </w:p>
          <w:p w:rsidR="00036615" w:rsidRDefault="00036615" w:rsidP="00DC2A23">
            <w:pPr>
              <w:rPr>
                <w:rFonts w:eastAsia="Calibri"/>
                <w:sz w:val="24"/>
                <w:szCs w:val="24"/>
              </w:rPr>
            </w:pPr>
          </w:p>
          <w:p w:rsidR="00036615" w:rsidRDefault="00036615" w:rsidP="00DC2A23">
            <w:pPr>
              <w:rPr>
                <w:rFonts w:eastAsia="Calibri"/>
                <w:sz w:val="24"/>
                <w:szCs w:val="24"/>
              </w:rPr>
            </w:pPr>
          </w:p>
          <w:p w:rsidR="00036615" w:rsidRPr="0091555C" w:rsidRDefault="00036615" w:rsidP="00DC2A23">
            <w:pPr>
              <w:rPr>
                <w:rFonts w:eastAsia="Calibri"/>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7</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Победитель</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pBdr>
                <w:bottom w:val="single" w:sz="6" w:space="7" w:color="EEEEEE"/>
              </w:pBdr>
              <w:jc w:val="both"/>
              <w:outlineLvl w:val="0"/>
              <w:rPr>
                <w:rFonts w:ascii="Noto Sans" w:hAnsi="Noto Sans"/>
                <w:sz w:val="23"/>
                <w:szCs w:val="23"/>
                <w:shd w:val="clear" w:color="auto" w:fill="FAFAFA"/>
              </w:rPr>
            </w:pPr>
            <w:r w:rsidRPr="0091555C">
              <w:rPr>
                <w:rFonts w:ascii="Noto Sans" w:hAnsi="Noto Sans"/>
                <w:sz w:val="23"/>
                <w:szCs w:val="23"/>
                <w:shd w:val="clear" w:color="auto" w:fill="FAFAFA"/>
              </w:rPr>
              <w:t>Отраслевая олимпиада школьников «Газпром»</w:t>
            </w:r>
          </w:p>
          <w:p w:rsidR="0091555C" w:rsidRPr="0091555C" w:rsidRDefault="0091555C" w:rsidP="00DC2A23">
            <w:pPr>
              <w:jc w:val="both"/>
              <w:outlineLvl w:val="0"/>
              <w:rPr>
                <w:rFonts w:ascii="Noto Sans" w:hAnsi="Noto Sans"/>
                <w:sz w:val="23"/>
                <w:szCs w:val="23"/>
                <w:shd w:val="clear" w:color="auto" w:fill="FAFAFA"/>
              </w:rPr>
            </w:pP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всероссийский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rPr>
                <w:rFonts w:eastAsia="Calibri"/>
                <w:sz w:val="24"/>
                <w:szCs w:val="24"/>
              </w:rPr>
            </w:pPr>
            <w:proofErr w:type="spellStart"/>
            <w:r w:rsidRPr="0091555C">
              <w:rPr>
                <w:rFonts w:eastAsia="Calibri"/>
                <w:sz w:val="24"/>
                <w:szCs w:val="24"/>
              </w:rPr>
              <w:t>Советова</w:t>
            </w:r>
            <w:proofErr w:type="spellEnd"/>
            <w:r w:rsidRPr="0091555C">
              <w:rPr>
                <w:rFonts w:eastAsia="Calibri"/>
                <w:sz w:val="24"/>
                <w:szCs w:val="24"/>
              </w:rPr>
              <w:t xml:space="preserve"> Ирина</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11</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участник</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ascii="Noto Sans" w:hAnsi="Noto Sans"/>
                <w:sz w:val="23"/>
                <w:szCs w:val="23"/>
                <w:shd w:val="clear" w:color="auto" w:fill="FAFAFA"/>
              </w:rPr>
            </w:pPr>
            <w:r w:rsidRPr="0091555C">
              <w:rPr>
                <w:rFonts w:ascii="Noto Sans" w:hAnsi="Noto Sans"/>
                <w:sz w:val="23"/>
                <w:szCs w:val="23"/>
                <w:shd w:val="clear" w:color="auto" w:fill="FAFAFA"/>
              </w:rPr>
              <w:t>Олимпиада Московского государственного технического университета имени Н. Э. Баумана «Шаг в будущее»</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всероссийский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rPr>
                <w:rFonts w:eastAsia="Calibri"/>
                <w:sz w:val="24"/>
                <w:szCs w:val="24"/>
              </w:rPr>
            </w:pPr>
            <w:proofErr w:type="spellStart"/>
            <w:r w:rsidRPr="0091555C">
              <w:rPr>
                <w:rFonts w:eastAsia="Calibri"/>
                <w:sz w:val="24"/>
                <w:szCs w:val="24"/>
              </w:rPr>
              <w:t>Советова</w:t>
            </w:r>
            <w:proofErr w:type="spellEnd"/>
            <w:r w:rsidRPr="0091555C">
              <w:rPr>
                <w:rFonts w:eastAsia="Calibri"/>
                <w:sz w:val="24"/>
                <w:szCs w:val="24"/>
              </w:rPr>
              <w:t xml:space="preserve"> Ирина, </w:t>
            </w:r>
            <w:proofErr w:type="spellStart"/>
            <w:r w:rsidRPr="0091555C">
              <w:rPr>
                <w:rFonts w:eastAsia="Calibri"/>
                <w:sz w:val="24"/>
                <w:szCs w:val="24"/>
              </w:rPr>
              <w:t>Забатурин</w:t>
            </w:r>
            <w:proofErr w:type="spellEnd"/>
            <w:r w:rsidRPr="0091555C">
              <w:rPr>
                <w:rFonts w:eastAsia="Calibri"/>
                <w:sz w:val="24"/>
                <w:szCs w:val="24"/>
              </w:rPr>
              <w:t xml:space="preserve"> Сергей</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11</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участник</w:t>
            </w:r>
          </w:p>
        </w:tc>
      </w:tr>
      <w:tr w:rsidR="0091555C" w:rsidRPr="0091555C" w:rsidTr="00036615">
        <w:trPr>
          <w:trHeight w:val="799"/>
        </w:trPr>
        <w:tc>
          <w:tcPr>
            <w:tcW w:w="9563" w:type="dxa"/>
            <w:gridSpan w:val="6"/>
            <w:tcBorders>
              <w:top w:val="single" w:sz="4" w:space="0" w:color="auto"/>
              <w:left w:val="single" w:sz="4" w:space="0" w:color="auto"/>
              <w:bottom w:val="single" w:sz="4" w:space="0" w:color="auto"/>
              <w:right w:val="single" w:sz="4" w:space="0" w:color="auto"/>
            </w:tcBorders>
            <w:vAlign w:val="center"/>
            <w:hideMark/>
          </w:tcPr>
          <w:p w:rsidR="0091555C" w:rsidRPr="0091555C" w:rsidRDefault="0091555C" w:rsidP="00DC2A23">
            <w:pPr>
              <w:jc w:val="center"/>
              <w:rPr>
                <w:rFonts w:eastAsia="Calibri"/>
                <w:b/>
                <w:sz w:val="24"/>
                <w:szCs w:val="24"/>
              </w:rPr>
            </w:pPr>
            <w:r w:rsidRPr="0091555C">
              <w:rPr>
                <w:rFonts w:eastAsia="Calibri"/>
                <w:b/>
                <w:sz w:val="24"/>
                <w:szCs w:val="24"/>
              </w:rPr>
              <w:t>НАУЧНО-ПРАКТИЧЕСКИЕ КОНФЕРЕНЦИИ</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2019</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eastAsia="Calibri"/>
                <w:sz w:val="24"/>
                <w:szCs w:val="24"/>
                <w:lang w:val="en-US"/>
              </w:rPr>
              <w:t>II</w:t>
            </w:r>
            <w:r w:rsidRPr="0091555C">
              <w:rPr>
                <w:rFonts w:eastAsia="Calibri"/>
                <w:sz w:val="24"/>
                <w:szCs w:val="24"/>
              </w:rPr>
              <w:t xml:space="preserve"> муниципальная научно-практическая конференция школьников «Молодежь и наука – шаг в будущее»</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муниципальный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rPr>
                <w:rFonts w:eastAsia="Calibri"/>
                <w:sz w:val="24"/>
                <w:szCs w:val="24"/>
              </w:rPr>
            </w:pPr>
            <w:r w:rsidRPr="0091555C">
              <w:rPr>
                <w:rFonts w:eastAsia="Calibri"/>
                <w:sz w:val="24"/>
                <w:szCs w:val="24"/>
              </w:rPr>
              <w:t>Миронова Елена</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9</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Призёр</w:t>
            </w:r>
          </w:p>
        </w:tc>
      </w:tr>
      <w:tr w:rsidR="0091555C" w:rsidRPr="0091555C" w:rsidTr="00036615">
        <w:trPr>
          <w:cantSplit/>
          <w:trHeight w:val="1253"/>
        </w:trPr>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2020</w:t>
            </w:r>
          </w:p>
        </w:tc>
        <w:tc>
          <w:tcPr>
            <w:tcW w:w="2928"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outlineLvl w:val="0"/>
              <w:rPr>
                <w:rFonts w:eastAsia="Calibri"/>
                <w:sz w:val="24"/>
                <w:szCs w:val="24"/>
              </w:rPr>
            </w:pPr>
            <w:r w:rsidRPr="0091555C">
              <w:rPr>
                <w:rFonts w:eastAsia="Calibri"/>
                <w:sz w:val="24"/>
                <w:szCs w:val="24"/>
                <w:lang w:val="en-US"/>
              </w:rPr>
              <w:t>III</w:t>
            </w:r>
            <w:r w:rsidRPr="0091555C">
              <w:rPr>
                <w:rFonts w:eastAsia="Calibri"/>
                <w:sz w:val="24"/>
                <w:szCs w:val="24"/>
              </w:rPr>
              <w:t xml:space="preserve"> муниципальная научно-практическая конференция школьников «Молодежь и наука – шаг в будущее»</w:t>
            </w:r>
          </w:p>
        </w:tc>
        <w:tc>
          <w:tcPr>
            <w:tcW w:w="2409"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муниципальный</w:t>
            </w:r>
          </w:p>
        </w:tc>
        <w:tc>
          <w:tcPr>
            <w:tcW w:w="1985"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rPr>
                <w:rFonts w:eastAsia="Calibri"/>
                <w:sz w:val="24"/>
                <w:szCs w:val="24"/>
              </w:rPr>
            </w:pPr>
            <w:r w:rsidRPr="0091555C">
              <w:rPr>
                <w:rFonts w:eastAsia="Calibri"/>
                <w:sz w:val="24"/>
                <w:szCs w:val="24"/>
              </w:rPr>
              <w:t>Медведева Анна</w:t>
            </w:r>
          </w:p>
        </w:tc>
        <w:tc>
          <w:tcPr>
            <w:tcW w:w="900" w:type="dxa"/>
            <w:tcBorders>
              <w:top w:val="single" w:sz="4" w:space="0" w:color="auto"/>
              <w:left w:val="single" w:sz="4" w:space="0" w:color="auto"/>
              <w:bottom w:val="single" w:sz="4" w:space="0" w:color="auto"/>
              <w:right w:val="single" w:sz="4" w:space="0" w:color="auto"/>
            </w:tcBorders>
            <w:vAlign w:val="center"/>
          </w:tcPr>
          <w:p w:rsidR="0091555C" w:rsidRPr="0091555C" w:rsidRDefault="0091555C" w:rsidP="00DC2A23">
            <w:pPr>
              <w:jc w:val="both"/>
              <w:rPr>
                <w:rFonts w:eastAsia="Calibri"/>
                <w:sz w:val="24"/>
                <w:szCs w:val="24"/>
              </w:rPr>
            </w:pPr>
            <w:r w:rsidRPr="0091555C">
              <w:rPr>
                <w:rFonts w:eastAsia="Calibri"/>
                <w:sz w:val="24"/>
                <w:szCs w:val="24"/>
              </w:rPr>
              <w:t>9</w:t>
            </w:r>
          </w:p>
        </w:tc>
        <w:tc>
          <w:tcPr>
            <w:tcW w:w="441" w:type="dxa"/>
            <w:tcBorders>
              <w:top w:val="single" w:sz="4" w:space="0" w:color="auto"/>
              <w:left w:val="single" w:sz="4" w:space="0" w:color="auto"/>
              <w:bottom w:val="single" w:sz="4" w:space="0" w:color="auto"/>
              <w:right w:val="single" w:sz="4" w:space="0" w:color="auto"/>
            </w:tcBorders>
            <w:textDirection w:val="btLr"/>
            <w:vAlign w:val="center"/>
          </w:tcPr>
          <w:p w:rsidR="0091555C" w:rsidRPr="0091555C" w:rsidRDefault="0091555C" w:rsidP="00036615">
            <w:pPr>
              <w:ind w:left="113" w:right="113"/>
              <w:jc w:val="both"/>
              <w:rPr>
                <w:rFonts w:eastAsia="Calibri"/>
                <w:sz w:val="24"/>
                <w:szCs w:val="24"/>
              </w:rPr>
            </w:pPr>
            <w:r w:rsidRPr="0091555C">
              <w:rPr>
                <w:rFonts w:eastAsia="Calibri"/>
                <w:sz w:val="24"/>
                <w:szCs w:val="24"/>
              </w:rPr>
              <w:t>участник</w:t>
            </w:r>
          </w:p>
        </w:tc>
      </w:tr>
    </w:tbl>
    <w:p w:rsidR="0091555C" w:rsidRPr="008533EF" w:rsidRDefault="0091555C" w:rsidP="0091555C">
      <w:pPr>
        <w:spacing w:line="256" w:lineRule="auto"/>
        <w:jc w:val="both"/>
        <w:rPr>
          <w:rFonts w:eastAsia="Calibri"/>
        </w:rPr>
      </w:pPr>
    </w:p>
    <w:p w:rsidR="00B33F54" w:rsidRPr="00A2039A" w:rsidRDefault="00B33F54" w:rsidP="00A2039A">
      <w:pPr>
        <w:shd w:val="clear" w:color="auto" w:fill="FFFFFF"/>
        <w:spacing w:line="360" w:lineRule="auto"/>
        <w:ind w:firstLine="709"/>
        <w:jc w:val="both"/>
        <w:rPr>
          <w:color w:val="000000"/>
          <w:sz w:val="28"/>
          <w:szCs w:val="28"/>
        </w:rPr>
      </w:pPr>
      <w:r w:rsidRPr="00A2039A">
        <w:rPr>
          <w:rStyle w:val="c17"/>
          <w:b/>
          <w:bCs/>
          <w:color w:val="000000"/>
          <w:sz w:val="28"/>
          <w:szCs w:val="28"/>
        </w:rPr>
        <w:t>7. Трудоемкость опыта</w:t>
      </w:r>
    </w:p>
    <w:p w:rsidR="00B33F54" w:rsidRPr="00036615" w:rsidRDefault="00036615" w:rsidP="00A2039A">
      <w:pPr>
        <w:spacing w:line="360" w:lineRule="auto"/>
        <w:ind w:firstLine="709"/>
        <w:jc w:val="both"/>
        <w:rPr>
          <w:color w:val="000000"/>
          <w:sz w:val="28"/>
          <w:szCs w:val="28"/>
          <w:shd w:val="clear" w:color="auto" w:fill="FFFFFF"/>
        </w:rPr>
      </w:pPr>
      <w:r>
        <w:rPr>
          <w:color w:val="000000"/>
          <w:sz w:val="28"/>
          <w:szCs w:val="28"/>
          <w:shd w:val="clear" w:color="auto" w:fill="FFFFFF"/>
        </w:rPr>
        <w:t xml:space="preserve">При работе по ТРИЗ технологиям и занятиям </w:t>
      </w:r>
      <w:r>
        <w:rPr>
          <w:color w:val="000000"/>
          <w:sz w:val="28"/>
          <w:szCs w:val="28"/>
          <w:shd w:val="clear" w:color="auto" w:fill="FFFFFF"/>
          <w:lang w:val="en-US"/>
        </w:rPr>
        <w:t>PISA</w:t>
      </w:r>
      <w:r>
        <w:rPr>
          <w:color w:val="000000"/>
          <w:sz w:val="28"/>
          <w:szCs w:val="28"/>
          <w:shd w:val="clear" w:color="auto" w:fill="FFFFFF"/>
        </w:rPr>
        <w:t xml:space="preserve"> бывает тяжело удержать внимание </w:t>
      </w:r>
      <w:proofErr w:type="gramStart"/>
      <w:r>
        <w:rPr>
          <w:color w:val="000000"/>
          <w:sz w:val="28"/>
          <w:szCs w:val="28"/>
          <w:shd w:val="clear" w:color="auto" w:fill="FFFFFF"/>
        </w:rPr>
        <w:t>обучающихся</w:t>
      </w:r>
      <w:proofErr w:type="gramEnd"/>
      <w:r>
        <w:rPr>
          <w:color w:val="000000"/>
          <w:sz w:val="28"/>
          <w:szCs w:val="28"/>
          <w:shd w:val="clear" w:color="auto" w:fill="FFFFFF"/>
        </w:rPr>
        <w:t xml:space="preserve"> на образовательном элементе представленного задания. Тонкая грань разделяет креативное решение задачи от сведения задания до абсурда, смеха и полного отсутствия обучающего элемента. Конечно, хочется, чтобы дети приходили на урок с улыбкой и с радостью принимались за решение любой даже сложной задачи. Но не всегда бывает так. Не нужно забывать, что решение задач, как и любая работа, предполагает усердный труд, совершенствование своих умений и навыков. Задача учителя состоит в том, чтобы объяснить детям, что даже если мы решаем задачи про попугайчиков или инопланетян, </w:t>
      </w:r>
      <w:r w:rsidR="00C348FD">
        <w:rPr>
          <w:color w:val="000000"/>
          <w:sz w:val="28"/>
          <w:szCs w:val="28"/>
          <w:shd w:val="clear" w:color="auto" w:fill="FFFFFF"/>
        </w:rPr>
        <w:t>ч</w:t>
      </w:r>
      <w:r>
        <w:rPr>
          <w:color w:val="000000"/>
          <w:sz w:val="28"/>
          <w:szCs w:val="28"/>
          <w:shd w:val="clear" w:color="auto" w:fill="FFFFFF"/>
        </w:rPr>
        <w:t>то</w:t>
      </w:r>
      <w:r w:rsidR="00C348FD">
        <w:rPr>
          <w:color w:val="000000"/>
          <w:sz w:val="28"/>
          <w:szCs w:val="28"/>
          <w:shd w:val="clear" w:color="auto" w:fill="FFFFFF"/>
        </w:rPr>
        <w:t>,</w:t>
      </w:r>
      <w:r>
        <w:rPr>
          <w:color w:val="000000"/>
          <w:sz w:val="28"/>
          <w:szCs w:val="28"/>
          <w:shd w:val="clear" w:color="auto" w:fill="FFFFFF"/>
        </w:rPr>
        <w:t xml:space="preserve"> прежде всего</w:t>
      </w:r>
      <w:r w:rsidR="00C348FD">
        <w:rPr>
          <w:color w:val="000000"/>
          <w:sz w:val="28"/>
          <w:szCs w:val="28"/>
          <w:shd w:val="clear" w:color="auto" w:fill="FFFFFF"/>
        </w:rPr>
        <w:t>,</w:t>
      </w:r>
      <w:r>
        <w:rPr>
          <w:color w:val="000000"/>
          <w:sz w:val="28"/>
          <w:szCs w:val="28"/>
          <w:shd w:val="clear" w:color="auto" w:fill="FFFFFF"/>
        </w:rPr>
        <w:t xml:space="preserve"> это задача по математик</w:t>
      </w:r>
      <w:r w:rsidR="00C348FD">
        <w:rPr>
          <w:color w:val="000000"/>
          <w:sz w:val="28"/>
          <w:szCs w:val="28"/>
          <w:shd w:val="clear" w:color="auto" w:fill="FFFFFF"/>
        </w:rPr>
        <w:t>е</w:t>
      </w:r>
      <w:r>
        <w:rPr>
          <w:color w:val="000000"/>
          <w:sz w:val="28"/>
          <w:szCs w:val="28"/>
          <w:shd w:val="clear" w:color="auto" w:fill="FFFFFF"/>
        </w:rPr>
        <w:t xml:space="preserve"> и именно язык этой науки позволяет с одинаковой </w:t>
      </w:r>
      <w:r>
        <w:rPr>
          <w:color w:val="000000"/>
          <w:sz w:val="28"/>
          <w:szCs w:val="28"/>
          <w:shd w:val="clear" w:color="auto" w:fill="FFFFFF"/>
        </w:rPr>
        <w:lastRenderedPageBreak/>
        <w:t>точностью считать хомячков и бригантины</w:t>
      </w:r>
      <w:r w:rsidR="00C348FD">
        <w:rPr>
          <w:color w:val="000000"/>
          <w:sz w:val="28"/>
          <w:szCs w:val="28"/>
          <w:shd w:val="clear" w:color="auto" w:fill="FFFFFF"/>
        </w:rPr>
        <w:t>,</w:t>
      </w:r>
      <w:r>
        <w:rPr>
          <w:color w:val="000000"/>
          <w:sz w:val="28"/>
          <w:szCs w:val="28"/>
          <w:shd w:val="clear" w:color="auto" w:fill="FFFFFF"/>
        </w:rPr>
        <w:t xml:space="preserve"> не задумываясь о том, что же скрыто за абстрактным примером.</w:t>
      </w:r>
    </w:p>
    <w:p w:rsidR="00B33F54" w:rsidRPr="00A2039A" w:rsidRDefault="00B33F54" w:rsidP="00A2039A">
      <w:pPr>
        <w:pStyle w:val="a3"/>
        <w:spacing w:line="360" w:lineRule="auto"/>
        <w:ind w:firstLine="709"/>
        <w:jc w:val="both"/>
        <w:rPr>
          <w:rFonts w:ascii="Times New Roman" w:hAnsi="Times New Roman"/>
          <w:color w:val="0D0D0D"/>
          <w:sz w:val="28"/>
          <w:szCs w:val="28"/>
        </w:rPr>
      </w:pPr>
    </w:p>
    <w:p w:rsidR="00B33F54" w:rsidRPr="00A2039A" w:rsidRDefault="00B33F54" w:rsidP="00A2039A">
      <w:pPr>
        <w:pStyle w:val="a3"/>
        <w:spacing w:line="360" w:lineRule="auto"/>
        <w:ind w:firstLine="709"/>
        <w:jc w:val="both"/>
        <w:rPr>
          <w:rFonts w:ascii="Times New Roman" w:hAnsi="Times New Roman"/>
          <w:b/>
          <w:sz w:val="28"/>
          <w:szCs w:val="28"/>
        </w:rPr>
      </w:pPr>
      <w:r w:rsidRPr="00A2039A">
        <w:rPr>
          <w:rFonts w:ascii="Times New Roman" w:hAnsi="Times New Roman"/>
          <w:b/>
          <w:sz w:val="28"/>
          <w:szCs w:val="28"/>
        </w:rPr>
        <w:t>8. Адресные рекомендации по использованию опыта</w:t>
      </w:r>
    </w:p>
    <w:p w:rsidR="00EF04C9" w:rsidRPr="00EF04C9" w:rsidRDefault="00EF04C9" w:rsidP="00EF04C9">
      <w:pPr>
        <w:pStyle w:val="a3"/>
        <w:spacing w:line="360" w:lineRule="auto"/>
        <w:ind w:firstLine="709"/>
        <w:jc w:val="both"/>
        <w:rPr>
          <w:rFonts w:ascii="Times New Roman" w:hAnsi="Times New Roman"/>
          <w:sz w:val="28"/>
          <w:szCs w:val="28"/>
        </w:rPr>
      </w:pPr>
      <w:r>
        <w:rPr>
          <w:rFonts w:ascii="Times New Roman" w:hAnsi="Times New Roman"/>
          <w:sz w:val="28"/>
          <w:szCs w:val="28"/>
        </w:rPr>
        <w:t>Материалы, представленные в этой работе, могут быть полезны при планировании занятий по функциональной грамотности учителям математики. Также информация может пригодиться при организации открытых уроков и мастер-классов.</w:t>
      </w:r>
    </w:p>
    <w:p w:rsidR="00B33F54" w:rsidRDefault="00EF04C9" w:rsidP="00A2039A">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Также </w:t>
      </w:r>
      <w:proofErr w:type="gramStart"/>
      <w:r>
        <w:rPr>
          <w:rFonts w:ascii="Times New Roman" w:hAnsi="Times New Roman"/>
          <w:sz w:val="28"/>
          <w:szCs w:val="28"/>
        </w:rPr>
        <w:t>п</w:t>
      </w:r>
      <w:r w:rsidR="00810F10" w:rsidRPr="00810F10">
        <w:rPr>
          <w:rFonts w:ascii="Times New Roman" w:hAnsi="Times New Roman"/>
          <w:sz w:val="28"/>
          <w:szCs w:val="28"/>
        </w:rPr>
        <w:t>ри</w:t>
      </w:r>
      <w:proofErr w:type="gramEnd"/>
      <w:r w:rsidR="00810F10" w:rsidRPr="00810F10">
        <w:rPr>
          <w:rFonts w:ascii="Times New Roman" w:hAnsi="Times New Roman"/>
          <w:sz w:val="28"/>
          <w:szCs w:val="28"/>
        </w:rPr>
        <w:t xml:space="preserve"> организаций занятий по функциональной грамотности</w:t>
      </w:r>
      <w:r>
        <w:rPr>
          <w:rFonts w:ascii="Times New Roman" w:hAnsi="Times New Roman"/>
          <w:sz w:val="28"/>
          <w:szCs w:val="28"/>
        </w:rPr>
        <w:t xml:space="preserve"> очень полезны будут следующие ресурсы:</w:t>
      </w:r>
    </w:p>
    <w:p w:rsidR="00EF04C9" w:rsidRPr="001D127E" w:rsidRDefault="00EF04C9" w:rsidP="00EF04C9">
      <w:pPr>
        <w:pStyle w:val="a3"/>
        <w:spacing w:line="360" w:lineRule="auto"/>
        <w:ind w:firstLine="709"/>
        <w:jc w:val="both"/>
        <w:rPr>
          <w:rFonts w:ascii="Times New Roman" w:hAnsi="Times New Roman"/>
          <w:sz w:val="28"/>
          <w:szCs w:val="28"/>
          <w:lang w:val="en-US"/>
        </w:rPr>
      </w:pPr>
      <w:r w:rsidRPr="00EF04C9">
        <w:rPr>
          <w:rFonts w:ascii="Times New Roman" w:hAnsi="Times New Roman"/>
          <w:sz w:val="28"/>
          <w:szCs w:val="28"/>
        </w:rPr>
        <w:t xml:space="preserve"> </w:t>
      </w:r>
      <w:r w:rsidRPr="001D127E">
        <w:rPr>
          <w:rFonts w:ascii="Times New Roman" w:hAnsi="Times New Roman"/>
          <w:sz w:val="28"/>
          <w:szCs w:val="28"/>
          <w:lang w:val="en-US"/>
        </w:rPr>
        <w:t>uchi.ru</w:t>
      </w:r>
    </w:p>
    <w:p w:rsidR="00EF04C9" w:rsidRPr="001D127E" w:rsidRDefault="00EF04C9" w:rsidP="00EF04C9">
      <w:pPr>
        <w:pStyle w:val="a3"/>
        <w:spacing w:line="360" w:lineRule="auto"/>
        <w:ind w:firstLine="709"/>
        <w:jc w:val="both"/>
        <w:rPr>
          <w:rFonts w:ascii="Times New Roman" w:hAnsi="Times New Roman"/>
          <w:sz w:val="28"/>
          <w:szCs w:val="28"/>
          <w:lang w:val="en-US"/>
        </w:rPr>
      </w:pPr>
      <w:r w:rsidRPr="001D127E">
        <w:rPr>
          <w:rFonts w:ascii="Times New Roman" w:hAnsi="Times New Roman"/>
          <w:sz w:val="28"/>
          <w:szCs w:val="28"/>
          <w:lang w:val="en-US"/>
        </w:rPr>
        <w:t xml:space="preserve"> sdamgia.ru</w:t>
      </w:r>
    </w:p>
    <w:p w:rsidR="00EF04C9" w:rsidRPr="001D127E" w:rsidRDefault="00EF04C9" w:rsidP="00EF04C9">
      <w:pPr>
        <w:pStyle w:val="a3"/>
        <w:spacing w:line="360" w:lineRule="auto"/>
        <w:ind w:firstLine="709"/>
        <w:jc w:val="both"/>
        <w:rPr>
          <w:rFonts w:ascii="Times New Roman" w:hAnsi="Times New Roman"/>
          <w:sz w:val="28"/>
          <w:szCs w:val="28"/>
          <w:lang w:val="en-US"/>
        </w:rPr>
      </w:pPr>
      <w:r w:rsidRPr="00EF04C9">
        <w:rPr>
          <w:rFonts w:ascii="Times New Roman" w:hAnsi="Times New Roman"/>
          <w:sz w:val="28"/>
          <w:szCs w:val="28"/>
        </w:rPr>
        <w:t>о</w:t>
      </w:r>
      <w:proofErr w:type="gramStart"/>
      <w:r w:rsidRPr="001D127E">
        <w:rPr>
          <w:rFonts w:ascii="Times New Roman" w:hAnsi="Times New Roman"/>
          <w:sz w:val="28"/>
          <w:szCs w:val="28"/>
          <w:lang w:val="en-US"/>
        </w:rPr>
        <w:t>f</w:t>
      </w:r>
      <w:proofErr w:type="gramEnd"/>
      <w:r w:rsidRPr="001D127E">
        <w:rPr>
          <w:rFonts w:ascii="Times New Roman" w:hAnsi="Times New Roman"/>
          <w:sz w:val="28"/>
          <w:szCs w:val="28"/>
          <w:lang w:val="en-US"/>
        </w:rPr>
        <w:t>.fipi.ru</w:t>
      </w:r>
    </w:p>
    <w:p w:rsidR="00EF04C9" w:rsidRPr="001D127E" w:rsidRDefault="00EF04C9" w:rsidP="00EF04C9">
      <w:pPr>
        <w:pStyle w:val="a3"/>
        <w:spacing w:line="360" w:lineRule="auto"/>
        <w:ind w:firstLine="709"/>
        <w:jc w:val="both"/>
        <w:rPr>
          <w:rFonts w:ascii="Times New Roman" w:hAnsi="Times New Roman"/>
          <w:sz w:val="28"/>
          <w:szCs w:val="28"/>
          <w:lang w:val="en-US"/>
        </w:rPr>
      </w:pPr>
      <w:r w:rsidRPr="001D127E">
        <w:rPr>
          <w:rFonts w:ascii="Times New Roman" w:hAnsi="Times New Roman"/>
          <w:sz w:val="28"/>
          <w:szCs w:val="28"/>
          <w:lang w:val="en-US"/>
        </w:rPr>
        <w:t>https://fg.resh.edu.ru/.</w:t>
      </w:r>
    </w:p>
    <w:p w:rsidR="00EF04C9" w:rsidRPr="001D127E" w:rsidRDefault="00EF04C9" w:rsidP="00EF04C9">
      <w:pPr>
        <w:pStyle w:val="a3"/>
        <w:spacing w:line="360" w:lineRule="auto"/>
        <w:ind w:firstLine="709"/>
        <w:jc w:val="both"/>
        <w:rPr>
          <w:rFonts w:ascii="Times New Roman" w:hAnsi="Times New Roman"/>
          <w:sz w:val="28"/>
          <w:szCs w:val="28"/>
          <w:lang w:val="en-US"/>
        </w:rPr>
      </w:pPr>
      <w:r w:rsidRPr="001D127E">
        <w:rPr>
          <w:rFonts w:ascii="Times New Roman" w:hAnsi="Times New Roman"/>
          <w:sz w:val="28"/>
          <w:szCs w:val="28"/>
          <w:lang w:val="en-US"/>
        </w:rPr>
        <w:t>https://fioco.ru/</w:t>
      </w:r>
      <w:r w:rsidRPr="00EF04C9">
        <w:rPr>
          <w:rFonts w:ascii="Times New Roman" w:hAnsi="Times New Roman"/>
          <w:sz w:val="28"/>
          <w:szCs w:val="28"/>
        </w:rPr>
        <w:t>примеры</w:t>
      </w:r>
      <w:r w:rsidRPr="001D127E">
        <w:rPr>
          <w:rFonts w:ascii="Times New Roman" w:hAnsi="Times New Roman"/>
          <w:sz w:val="28"/>
          <w:szCs w:val="28"/>
          <w:lang w:val="en-US"/>
        </w:rPr>
        <w:t>-</w:t>
      </w:r>
      <w:r w:rsidRPr="00EF04C9">
        <w:rPr>
          <w:rFonts w:ascii="Times New Roman" w:hAnsi="Times New Roman"/>
          <w:sz w:val="28"/>
          <w:szCs w:val="28"/>
        </w:rPr>
        <w:t>задач</w:t>
      </w:r>
      <w:r w:rsidRPr="001D127E">
        <w:rPr>
          <w:rFonts w:ascii="Times New Roman" w:hAnsi="Times New Roman"/>
          <w:sz w:val="28"/>
          <w:szCs w:val="28"/>
          <w:lang w:val="en-US"/>
        </w:rPr>
        <w:t>-</w:t>
      </w:r>
      <w:proofErr w:type="spellStart"/>
      <w:r w:rsidRPr="001D127E">
        <w:rPr>
          <w:rFonts w:ascii="Times New Roman" w:hAnsi="Times New Roman"/>
          <w:sz w:val="28"/>
          <w:szCs w:val="28"/>
          <w:lang w:val="en-US"/>
        </w:rPr>
        <w:t>pisa</w:t>
      </w:r>
      <w:proofErr w:type="spellEnd"/>
    </w:p>
    <w:p w:rsidR="00EF04C9" w:rsidRPr="001D127E" w:rsidRDefault="00EF04C9" w:rsidP="00EF04C9">
      <w:pPr>
        <w:pStyle w:val="a3"/>
        <w:spacing w:line="360" w:lineRule="auto"/>
        <w:ind w:firstLine="709"/>
        <w:jc w:val="both"/>
        <w:rPr>
          <w:rFonts w:ascii="Times New Roman" w:hAnsi="Times New Roman"/>
          <w:sz w:val="28"/>
          <w:szCs w:val="28"/>
          <w:lang w:val="en-US"/>
        </w:rPr>
      </w:pPr>
      <w:r w:rsidRPr="001D127E">
        <w:rPr>
          <w:rFonts w:ascii="Times New Roman" w:hAnsi="Times New Roman"/>
          <w:sz w:val="28"/>
          <w:szCs w:val="28"/>
          <w:lang w:val="en-US"/>
        </w:rPr>
        <w:t xml:space="preserve"> </w:t>
      </w:r>
      <w:hyperlink r:id="rId10" w:history="1">
        <w:r w:rsidRPr="001D127E">
          <w:rPr>
            <w:rFonts w:ascii="Times New Roman" w:hAnsi="Times New Roman"/>
            <w:sz w:val="28"/>
            <w:szCs w:val="28"/>
            <w:lang w:val="en-US"/>
          </w:rPr>
          <w:t>http://skiv.instrao.ru/bank-zadaniy/</w:t>
        </w:r>
      </w:hyperlink>
    </w:p>
    <w:p w:rsidR="00EF04C9" w:rsidRPr="001D127E" w:rsidRDefault="00EF04C9" w:rsidP="00EF04C9">
      <w:pPr>
        <w:pStyle w:val="a3"/>
        <w:spacing w:line="360" w:lineRule="auto"/>
        <w:ind w:firstLine="709"/>
        <w:jc w:val="both"/>
        <w:rPr>
          <w:rFonts w:ascii="Times New Roman" w:hAnsi="Times New Roman"/>
          <w:sz w:val="28"/>
          <w:szCs w:val="28"/>
          <w:lang w:val="en-US"/>
        </w:rPr>
      </w:pPr>
      <w:r w:rsidRPr="001D127E">
        <w:rPr>
          <w:rFonts w:ascii="Times New Roman" w:hAnsi="Times New Roman"/>
          <w:sz w:val="28"/>
          <w:szCs w:val="28"/>
          <w:lang w:val="en-US"/>
        </w:rPr>
        <w:t xml:space="preserve"> </w:t>
      </w:r>
      <w:hyperlink r:id="rId11" w:history="1">
        <w:r w:rsidRPr="001D127E">
          <w:rPr>
            <w:rFonts w:ascii="Times New Roman" w:hAnsi="Times New Roman"/>
            <w:sz w:val="28"/>
            <w:szCs w:val="28"/>
            <w:lang w:val="en-US"/>
          </w:rPr>
          <w:t>https://rikc.by/ru/PISA/2-ex__pisa.pdf</w:t>
        </w:r>
      </w:hyperlink>
    </w:p>
    <w:p w:rsidR="00B33F54" w:rsidRPr="001D127E" w:rsidRDefault="00B33F54" w:rsidP="00A2039A">
      <w:pPr>
        <w:spacing w:line="360" w:lineRule="auto"/>
        <w:ind w:firstLine="709"/>
        <w:jc w:val="both"/>
        <w:rPr>
          <w:sz w:val="28"/>
          <w:szCs w:val="28"/>
          <w:lang w:val="en-US"/>
        </w:rPr>
      </w:pPr>
    </w:p>
    <w:p w:rsidR="00B33F54" w:rsidRDefault="00B33F54" w:rsidP="00A2039A">
      <w:pPr>
        <w:pStyle w:val="c28"/>
        <w:shd w:val="clear" w:color="auto" w:fill="FFFFFF"/>
        <w:spacing w:before="0" w:beforeAutospacing="0" w:after="0" w:afterAutospacing="0" w:line="360" w:lineRule="auto"/>
        <w:ind w:firstLine="709"/>
        <w:jc w:val="both"/>
        <w:rPr>
          <w:rStyle w:val="c136"/>
          <w:b/>
          <w:bCs/>
          <w:color w:val="000000"/>
          <w:sz w:val="28"/>
          <w:szCs w:val="28"/>
        </w:rPr>
      </w:pPr>
      <w:r w:rsidRPr="00A2039A">
        <w:rPr>
          <w:rStyle w:val="c136"/>
          <w:b/>
          <w:bCs/>
          <w:color w:val="000000"/>
          <w:sz w:val="28"/>
          <w:szCs w:val="28"/>
        </w:rPr>
        <w:t>Литература</w:t>
      </w:r>
    </w:p>
    <w:p w:rsidR="00EE4774" w:rsidRPr="00EE4774" w:rsidRDefault="00EE4774" w:rsidP="00EE4774">
      <w:pPr>
        <w:pStyle w:val="1"/>
        <w:numPr>
          <w:ilvl w:val="0"/>
          <w:numId w:val="2"/>
        </w:numPr>
        <w:shd w:val="clear" w:color="auto" w:fill="FFFFFF"/>
        <w:spacing w:before="0" w:line="450" w:lineRule="atLeast"/>
        <w:jc w:val="both"/>
        <w:rPr>
          <w:rFonts w:ascii="Times New Roman" w:hAnsi="Times New Roman" w:cs="Times New Roman"/>
          <w:b w:val="0"/>
          <w:color w:val="auto"/>
        </w:rPr>
      </w:pPr>
      <w:proofErr w:type="spellStart"/>
      <w:r w:rsidRPr="00EE4774">
        <w:rPr>
          <w:rFonts w:ascii="Times New Roman" w:hAnsi="Times New Roman" w:cs="Times New Roman"/>
          <w:b w:val="0"/>
          <w:color w:val="auto"/>
        </w:rPr>
        <w:t>Гуськова</w:t>
      </w:r>
      <w:proofErr w:type="spellEnd"/>
      <w:r w:rsidRPr="00EE4774">
        <w:rPr>
          <w:rFonts w:ascii="Times New Roman" w:hAnsi="Times New Roman" w:cs="Times New Roman"/>
          <w:b w:val="0"/>
          <w:color w:val="auto"/>
        </w:rPr>
        <w:t xml:space="preserve"> А.Г. Сборник заданий по формированию функциональной грамотности учащихся на уроках математики. Электронный ресурс. Режим доступа: </w:t>
      </w:r>
      <w:hyperlink r:id="rId12" w:history="1">
        <w:r w:rsidRPr="00EE4774">
          <w:rPr>
            <w:rStyle w:val="a7"/>
            <w:rFonts w:ascii="Times New Roman" w:hAnsi="Times New Roman" w:cs="Times New Roman"/>
            <w:b w:val="0"/>
            <w:color w:val="auto"/>
            <w:u w:val="none"/>
          </w:rPr>
          <w:t>https://mega-talant.com/biblioteka/sbornik-zadaniy-po-formirovaniyu-funkcionalnoy-gramotnosti-uchaschihsya-na-urokah-matematiki-99166.html</w:t>
        </w:r>
      </w:hyperlink>
    </w:p>
    <w:p w:rsidR="00EE4774" w:rsidRPr="00EE4774" w:rsidRDefault="00EE4774" w:rsidP="00EE4774">
      <w:pPr>
        <w:pStyle w:val="1"/>
        <w:numPr>
          <w:ilvl w:val="0"/>
          <w:numId w:val="2"/>
        </w:numPr>
        <w:shd w:val="clear" w:color="auto" w:fill="FFFFFF"/>
        <w:spacing w:before="0" w:line="450" w:lineRule="atLeast"/>
        <w:jc w:val="both"/>
        <w:rPr>
          <w:rFonts w:ascii="Times New Roman" w:hAnsi="Times New Roman" w:cs="Times New Roman"/>
          <w:b w:val="0"/>
          <w:color w:val="auto"/>
        </w:rPr>
      </w:pPr>
      <w:r w:rsidRPr="00EE4774">
        <w:rPr>
          <w:rFonts w:ascii="Times New Roman" w:hAnsi="Times New Roman" w:cs="Times New Roman"/>
          <w:b w:val="0"/>
          <w:color w:val="auto"/>
        </w:rPr>
        <w:t>о</w:t>
      </w:r>
      <w:proofErr w:type="gramStart"/>
      <w:r w:rsidRPr="00EE4774">
        <w:rPr>
          <w:rFonts w:ascii="Times New Roman" w:hAnsi="Times New Roman" w:cs="Times New Roman"/>
          <w:b w:val="0"/>
          <w:color w:val="auto"/>
        </w:rPr>
        <w:t>f</w:t>
      </w:r>
      <w:proofErr w:type="gramEnd"/>
      <w:r w:rsidRPr="00EE4774">
        <w:rPr>
          <w:rFonts w:ascii="Times New Roman" w:hAnsi="Times New Roman" w:cs="Times New Roman"/>
          <w:b w:val="0"/>
          <w:color w:val="auto"/>
        </w:rPr>
        <w:t>.fipi.ru  Федеральный институт педагогических измерений. Банк открытых заданий.</w:t>
      </w:r>
    </w:p>
    <w:p w:rsidR="00EE4774" w:rsidRPr="00EE4774" w:rsidRDefault="00EE4774" w:rsidP="00EE4774">
      <w:pPr>
        <w:pStyle w:val="1"/>
        <w:numPr>
          <w:ilvl w:val="0"/>
          <w:numId w:val="2"/>
        </w:numPr>
        <w:shd w:val="clear" w:color="auto" w:fill="FFFFFF"/>
        <w:spacing w:before="0" w:line="450" w:lineRule="atLeast"/>
        <w:jc w:val="both"/>
        <w:rPr>
          <w:rFonts w:ascii="Times New Roman" w:hAnsi="Times New Roman" w:cs="Times New Roman"/>
          <w:b w:val="0"/>
          <w:color w:val="auto"/>
        </w:rPr>
      </w:pPr>
      <w:r w:rsidRPr="00EE4774">
        <w:rPr>
          <w:rFonts w:ascii="Times New Roman" w:hAnsi="Times New Roman" w:cs="Times New Roman"/>
          <w:b w:val="0"/>
          <w:color w:val="auto"/>
        </w:rPr>
        <w:t>hpps://oge.sdamgia.ru/</w:t>
      </w:r>
    </w:p>
    <w:p w:rsidR="00EE4774" w:rsidRPr="00EE4774" w:rsidRDefault="00EE4774" w:rsidP="00EE4774">
      <w:pPr>
        <w:pStyle w:val="1"/>
        <w:numPr>
          <w:ilvl w:val="0"/>
          <w:numId w:val="2"/>
        </w:numPr>
        <w:shd w:val="clear" w:color="auto" w:fill="FFFFFF"/>
        <w:spacing w:before="0" w:line="450" w:lineRule="atLeast"/>
        <w:jc w:val="both"/>
        <w:rPr>
          <w:rFonts w:ascii="Times New Roman" w:hAnsi="Times New Roman" w:cs="Times New Roman"/>
          <w:b w:val="0"/>
          <w:color w:val="auto"/>
        </w:rPr>
      </w:pPr>
      <w:r w:rsidRPr="00EE4774">
        <w:rPr>
          <w:rFonts w:ascii="Times New Roman" w:hAnsi="Times New Roman" w:cs="Times New Roman"/>
          <w:b w:val="0"/>
          <w:color w:val="auto"/>
        </w:rPr>
        <w:t>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w:t>
      </w:r>
      <w:r>
        <w:rPr>
          <w:rFonts w:ascii="Times New Roman" w:hAnsi="Times New Roman" w:cs="Times New Roman"/>
          <w:b w:val="0"/>
          <w:color w:val="auto"/>
        </w:rPr>
        <w:t xml:space="preserve">. Электронный </w:t>
      </w:r>
      <w:r w:rsidRPr="00EE4774">
        <w:rPr>
          <w:rFonts w:ascii="Times New Roman" w:hAnsi="Times New Roman" w:cs="Times New Roman"/>
          <w:b w:val="0"/>
          <w:color w:val="auto"/>
        </w:rPr>
        <w:t>http://skiv.instrao.ru/bank-zadaniy/</w:t>
      </w:r>
    </w:p>
    <w:p w:rsidR="00EE4774" w:rsidRPr="00EE4774" w:rsidRDefault="00EE4774" w:rsidP="00A2039A">
      <w:pPr>
        <w:pStyle w:val="c28"/>
        <w:shd w:val="clear" w:color="auto" w:fill="FFFFFF"/>
        <w:spacing w:before="0" w:beforeAutospacing="0" w:after="0" w:afterAutospacing="0" w:line="360" w:lineRule="auto"/>
        <w:ind w:firstLine="709"/>
        <w:jc w:val="both"/>
        <w:rPr>
          <w:rFonts w:eastAsiaTheme="majorEastAsia"/>
          <w:bCs/>
          <w:sz w:val="28"/>
          <w:szCs w:val="28"/>
        </w:rPr>
      </w:pPr>
    </w:p>
    <w:sectPr w:rsidR="00EE4774" w:rsidRPr="00EE4774" w:rsidSect="008E2300">
      <w:pgSz w:w="11906" w:h="16838"/>
      <w:pgMar w:top="709"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oto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BA096C"/>
    <w:multiLevelType w:val="multilevel"/>
    <w:tmpl w:val="64660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7ED13DB"/>
    <w:multiLevelType w:val="hybridMultilevel"/>
    <w:tmpl w:val="CB563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F8F5EE6"/>
    <w:multiLevelType w:val="hybridMultilevel"/>
    <w:tmpl w:val="BA26B3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2"/>
  </w:compat>
  <w:rsids>
    <w:rsidRoot w:val="00B33F54"/>
    <w:rsid w:val="00036615"/>
    <w:rsid w:val="00050827"/>
    <w:rsid w:val="000B0ED5"/>
    <w:rsid w:val="000F1016"/>
    <w:rsid w:val="001B2DA2"/>
    <w:rsid w:val="001D127E"/>
    <w:rsid w:val="00344B87"/>
    <w:rsid w:val="00394909"/>
    <w:rsid w:val="003C24C2"/>
    <w:rsid w:val="003D6AA8"/>
    <w:rsid w:val="005250CC"/>
    <w:rsid w:val="005730C6"/>
    <w:rsid w:val="00705510"/>
    <w:rsid w:val="00707968"/>
    <w:rsid w:val="007965BE"/>
    <w:rsid w:val="00810F10"/>
    <w:rsid w:val="008778CA"/>
    <w:rsid w:val="008E2300"/>
    <w:rsid w:val="00913FF9"/>
    <w:rsid w:val="0091555C"/>
    <w:rsid w:val="00940179"/>
    <w:rsid w:val="00985473"/>
    <w:rsid w:val="00A2039A"/>
    <w:rsid w:val="00A83CEC"/>
    <w:rsid w:val="00A848B4"/>
    <w:rsid w:val="00B33F54"/>
    <w:rsid w:val="00BA60C7"/>
    <w:rsid w:val="00BF19F5"/>
    <w:rsid w:val="00C348FD"/>
    <w:rsid w:val="00C96C6A"/>
    <w:rsid w:val="00CE1021"/>
    <w:rsid w:val="00D11748"/>
    <w:rsid w:val="00D5458E"/>
    <w:rsid w:val="00EE4774"/>
    <w:rsid w:val="00EF04C9"/>
    <w:rsid w:val="00F071B9"/>
    <w:rsid w:val="00F31976"/>
    <w:rsid w:val="00FA7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F5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E477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B33F5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33F54"/>
    <w:rPr>
      <w:rFonts w:ascii="Times New Roman" w:eastAsia="Times New Roman" w:hAnsi="Times New Roman" w:cs="Times New Roman"/>
      <w:b/>
      <w:bCs/>
      <w:sz w:val="27"/>
      <w:szCs w:val="27"/>
      <w:lang w:eastAsia="ru-RU"/>
    </w:rPr>
  </w:style>
  <w:style w:type="paragraph" w:styleId="a3">
    <w:name w:val="No Spacing"/>
    <w:link w:val="a4"/>
    <w:uiPriority w:val="1"/>
    <w:qFormat/>
    <w:rsid w:val="00B33F54"/>
    <w:pPr>
      <w:spacing w:after="0" w:line="240" w:lineRule="auto"/>
    </w:pPr>
    <w:rPr>
      <w:rFonts w:ascii="Calibri" w:eastAsia="Calibri" w:hAnsi="Calibri" w:cs="Times New Roman"/>
    </w:rPr>
  </w:style>
  <w:style w:type="table" w:styleId="a5">
    <w:name w:val="Table Grid"/>
    <w:basedOn w:val="a1"/>
    <w:rsid w:val="00B33F5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B33F54"/>
  </w:style>
  <w:style w:type="paragraph" w:styleId="a6">
    <w:name w:val="List Paragraph"/>
    <w:basedOn w:val="a"/>
    <w:uiPriority w:val="34"/>
    <w:qFormat/>
    <w:rsid w:val="00B33F54"/>
    <w:pPr>
      <w:spacing w:after="200" w:line="276" w:lineRule="auto"/>
      <w:ind w:left="720"/>
      <w:contextualSpacing/>
    </w:pPr>
    <w:rPr>
      <w:rFonts w:ascii="Calibri" w:hAnsi="Calibri"/>
      <w:sz w:val="22"/>
      <w:szCs w:val="22"/>
    </w:rPr>
  </w:style>
  <w:style w:type="paragraph" w:customStyle="1" w:styleId="ConsPlusNonformat">
    <w:name w:val="ConsPlusNonformat"/>
    <w:rsid w:val="00B33F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7">
    <w:name w:val="Hyperlink"/>
    <w:basedOn w:val="a0"/>
    <w:uiPriority w:val="99"/>
    <w:unhideWhenUsed/>
    <w:rsid w:val="00B33F54"/>
    <w:rPr>
      <w:color w:val="0000FF"/>
      <w:u w:val="single"/>
    </w:rPr>
  </w:style>
  <w:style w:type="paragraph" w:styleId="a8">
    <w:name w:val="Normal (Web)"/>
    <w:basedOn w:val="a"/>
    <w:uiPriority w:val="99"/>
    <w:rsid w:val="00B33F54"/>
    <w:pPr>
      <w:spacing w:before="100" w:beforeAutospacing="1" w:after="100" w:afterAutospacing="1"/>
      <w:ind w:firstLine="709"/>
      <w:jc w:val="both"/>
    </w:pPr>
    <w:rPr>
      <w:rFonts w:ascii="Arial" w:hAnsi="Arial" w:cs="Arial"/>
      <w:color w:val="000000"/>
      <w:sz w:val="20"/>
      <w:szCs w:val="20"/>
    </w:rPr>
  </w:style>
  <w:style w:type="character" w:customStyle="1" w:styleId="a4">
    <w:name w:val="Без интервала Знак"/>
    <w:link w:val="a3"/>
    <w:uiPriority w:val="1"/>
    <w:locked/>
    <w:rsid w:val="00B33F54"/>
    <w:rPr>
      <w:rFonts w:ascii="Calibri" w:eastAsia="Calibri" w:hAnsi="Calibri" w:cs="Times New Roman"/>
    </w:rPr>
  </w:style>
  <w:style w:type="paragraph" w:customStyle="1" w:styleId="c1">
    <w:name w:val="c1"/>
    <w:basedOn w:val="a"/>
    <w:rsid w:val="00B33F54"/>
    <w:pPr>
      <w:spacing w:before="100" w:beforeAutospacing="1" w:after="100" w:afterAutospacing="1"/>
    </w:pPr>
  </w:style>
  <w:style w:type="character" w:customStyle="1" w:styleId="c0">
    <w:name w:val="c0"/>
    <w:basedOn w:val="a0"/>
    <w:rsid w:val="00B33F54"/>
  </w:style>
  <w:style w:type="paragraph" w:customStyle="1" w:styleId="c2">
    <w:name w:val="c2"/>
    <w:basedOn w:val="a"/>
    <w:rsid w:val="00B33F54"/>
    <w:pPr>
      <w:spacing w:before="100" w:beforeAutospacing="1" w:after="100" w:afterAutospacing="1"/>
    </w:pPr>
  </w:style>
  <w:style w:type="character" w:customStyle="1" w:styleId="c8">
    <w:name w:val="c8"/>
    <w:basedOn w:val="a0"/>
    <w:rsid w:val="00B33F54"/>
  </w:style>
  <w:style w:type="character" w:styleId="a9">
    <w:name w:val="Strong"/>
    <w:basedOn w:val="a0"/>
    <w:uiPriority w:val="22"/>
    <w:qFormat/>
    <w:rsid w:val="00B33F54"/>
    <w:rPr>
      <w:b/>
      <w:bCs/>
    </w:rPr>
  </w:style>
  <w:style w:type="character" w:customStyle="1" w:styleId="c4">
    <w:name w:val="c4"/>
    <w:basedOn w:val="a0"/>
    <w:rsid w:val="00B33F54"/>
  </w:style>
  <w:style w:type="paragraph" w:customStyle="1" w:styleId="c20">
    <w:name w:val="c20"/>
    <w:basedOn w:val="a"/>
    <w:rsid w:val="00B33F54"/>
    <w:pPr>
      <w:spacing w:before="100" w:beforeAutospacing="1" w:after="100" w:afterAutospacing="1"/>
    </w:pPr>
  </w:style>
  <w:style w:type="character" w:customStyle="1" w:styleId="c5">
    <w:name w:val="c5"/>
    <w:basedOn w:val="a0"/>
    <w:rsid w:val="00B33F54"/>
  </w:style>
  <w:style w:type="paragraph" w:customStyle="1" w:styleId="block-contentaccordion-content">
    <w:name w:val="block-content__accordion-content"/>
    <w:basedOn w:val="a"/>
    <w:rsid w:val="00B33F54"/>
    <w:pPr>
      <w:spacing w:before="100" w:beforeAutospacing="1" w:after="100" w:afterAutospacing="1"/>
    </w:pPr>
  </w:style>
  <w:style w:type="character" w:customStyle="1" w:styleId="c17">
    <w:name w:val="c17"/>
    <w:basedOn w:val="a0"/>
    <w:rsid w:val="00B33F54"/>
  </w:style>
  <w:style w:type="character" w:customStyle="1" w:styleId="c6">
    <w:name w:val="c6"/>
    <w:basedOn w:val="a0"/>
    <w:rsid w:val="00B33F54"/>
  </w:style>
  <w:style w:type="paragraph" w:customStyle="1" w:styleId="c28">
    <w:name w:val="c28"/>
    <w:basedOn w:val="a"/>
    <w:rsid w:val="00B33F54"/>
    <w:pPr>
      <w:spacing w:before="100" w:beforeAutospacing="1" w:after="100" w:afterAutospacing="1"/>
    </w:pPr>
  </w:style>
  <w:style w:type="character" w:customStyle="1" w:styleId="c136">
    <w:name w:val="c136"/>
    <w:basedOn w:val="a0"/>
    <w:rsid w:val="00B33F54"/>
  </w:style>
  <w:style w:type="character" w:styleId="aa">
    <w:name w:val="FollowedHyperlink"/>
    <w:basedOn w:val="a0"/>
    <w:uiPriority w:val="99"/>
    <w:semiHidden/>
    <w:unhideWhenUsed/>
    <w:rsid w:val="00B33F54"/>
    <w:rPr>
      <w:color w:val="800080" w:themeColor="followedHyperlink"/>
      <w:u w:val="single"/>
    </w:rPr>
  </w:style>
  <w:style w:type="paragraph" w:styleId="ab">
    <w:name w:val="Balloon Text"/>
    <w:basedOn w:val="a"/>
    <w:link w:val="ac"/>
    <w:uiPriority w:val="99"/>
    <w:semiHidden/>
    <w:unhideWhenUsed/>
    <w:rsid w:val="00B33F54"/>
    <w:rPr>
      <w:rFonts w:ascii="Tahoma" w:hAnsi="Tahoma" w:cs="Tahoma"/>
      <w:sz w:val="16"/>
      <w:szCs w:val="16"/>
    </w:rPr>
  </w:style>
  <w:style w:type="character" w:customStyle="1" w:styleId="ac">
    <w:name w:val="Текст выноски Знак"/>
    <w:basedOn w:val="a0"/>
    <w:link w:val="ab"/>
    <w:uiPriority w:val="99"/>
    <w:semiHidden/>
    <w:rsid w:val="00B33F54"/>
    <w:rPr>
      <w:rFonts w:ascii="Tahoma" w:eastAsia="Times New Roman" w:hAnsi="Tahoma" w:cs="Tahoma"/>
      <w:sz w:val="16"/>
      <w:szCs w:val="16"/>
      <w:lang w:eastAsia="ru-RU"/>
    </w:rPr>
  </w:style>
  <w:style w:type="table" w:customStyle="1" w:styleId="11">
    <w:name w:val="Сетка таблицы1"/>
    <w:basedOn w:val="a1"/>
    <w:next w:val="a5"/>
    <w:uiPriority w:val="59"/>
    <w:rsid w:val="0091555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mphasis"/>
    <w:basedOn w:val="a0"/>
    <w:uiPriority w:val="20"/>
    <w:qFormat/>
    <w:rsid w:val="005250CC"/>
    <w:rPr>
      <w:i/>
      <w:iCs/>
    </w:rPr>
  </w:style>
  <w:style w:type="paragraph" w:customStyle="1" w:styleId="Default">
    <w:name w:val="Default"/>
    <w:rsid w:val="003949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EE4774"/>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222521">
      <w:bodyDiv w:val="1"/>
      <w:marLeft w:val="0"/>
      <w:marRight w:val="0"/>
      <w:marTop w:val="0"/>
      <w:marBottom w:val="0"/>
      <w:divBdr>
        <w:top w:val="none" w:sz="0" w:space="0" w:color="auto"/>
        <w:left w:val="none" w:sz="0" w:space="0" w:color="auto"/>
        <w:bottom w:val="none" w:sz="0" w:space="0" w:color="auto"/>
        <w:right w:val="none" w:sz="0" w:space="0" w:color="auto"/>
      </w:divBdr>
    </w:div>
    <w:div w:id="739211226">
      <w:bodyDiv w:val="1"/>
      <w:marLeft w:val="0"/>
      <w:marRight w:val="0"/>
      <w:marTop w:val="0"/>
      <w:marBottom w:val="0"/>
      <w:divBdr>
        <w:top w:val="none" w:sz="0" w:space="0" w:color="auto"/>
        <w:left w:val="none" w:sz="0" w:space="0" w:color="auto"/>
        <w:bottom w:val="none" w:sz="0" w:space="0" w:color="auto"/>
        <w:right w:val="none" w:sz="0" w:space="0" w:color="auto"/>
      </w:divBdr>
    </w:div>
    <w:div w:id="922110484">
      <w:bodyDiv w:val="1"/>
      <w:marLeft w:val="0"/>
      <w:marRight w:val="0"/>
      <w:marTop w:val="0"/>
      <w:marBottom w:val="0"/>
      <w:divBdr>
        <w:top w:val="none" w:sz="0" w:space="0" w:color="auto"/>
        <w:left w:val="none" w:sz="0" w:space="0" w:color="auto"/>
        <w:bottom w:val="none" w:sz="0" w:space="0" w:color="auto"/>
        <w:right w:val="none" w:sz="0" w:space="0" w:color="auto"/>
      </w:divBdr>
    </w:div>
    <w:div w:id="103928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mega-talant.com/biblioteka/sbornik-zadaniy-po-formirovaniyu-funkcionalnoy-gramotnosti-uchaschihsya-na-urokah-matematiki-99166.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rikc.by/ru/PISA/2-ex__pisa.pdf" TargetMode="External"/><Relationship Id="rId5" Type="http://schemas.openxmlformats.org/officeDocument/2006/relationships/webSettings" Target="webSettings.xml"/><Relationship Id="rId10" Type="http://schemas.openxmlformats.org/officeDocument/2006/relationships/hyperlink" Target="http://skiv.instrao.ru/bank-zadaniy/"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11</Pages>
  <Words>2357</Words>
  <Characters>13440</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15766</CharactersWithSpaces>
  <SharedDoc>false</SharedDoc>
  <HLinks>
    <vt:vector size="60" baseType="variant">
      <vt:variant>
        <vt:i4>5505038</vt:i4>
      </vt:variant>
      <vt:variant>
        <vt:i4>30</vt:i4>
      </vt:variant>
      <vt:variant>
        <vt:i4>0</vt:i4>
      </vt:variant>
      <vt:variant>
        <vt:i4>5</vt:i4>
      </vt:variant>
      <vt:variant>
        <vt:lpwstr>https://infourok.ru/</vt:lpwstr>
      </vt:variant>
      <vt:variant>
        <vt:lpwstr/>
      </vt:variant>
      <vt:variant>
        <vt:i4>5767194</vt:i4>
      </vt:variant>
      <vt:variant>
        <vt:i4>27</vt:i4>
      </vt:variant>
      <vt:variant>
        <vt:i4>0</vt:i4>
      </vt:variant>
      <vt:variant>
        <vt:i4>5</vt:i4>
      </vt:variant>
      <vt:variant>
        <vt:lpwstr>https://evrika-centr.moy.su/</vt:lpwstr>
      </vt:variant>
      <vt:variant>
        <vt:lpwstr/>
      </vt:variant>
      <vt:variant>
        <vt:i4>7405667</vt:i4>
      </vt:variant>
      <vt:variant>
        <vt:i4>24</vt:i4>
      </vt:variant>
      <vt:variant>
        <vt:i4>0</vt:i4>
      </vt:variant>
      <vt:variant>
        <vt:i4>5</vt:i4>
      </vt:variant>
      <vt:variant>
        <vt:lpwstr>https://www.pedalmanac.ru/</vt:lpwstr>
      </vt:variant>
      <vt:variant>
        <vt:lpwstr/>
      </vt:variant>
      <vt:variant>
        <vt:i4>6291564</vt:i4>
      </vt:variant>
      <vt:variant>
        <vt:i4>21</vt:i4>
      </vt:variant>
      <vt:variant>
        <vt:i4>0</vt:i4>
      </vt:variant>
      <vt:variant>
        <vt:i4>5</vt:i4>
      </vt:variant>
      <vt:variant>
        <vt:lpwstr>javascript:void(0)</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5767177</vt:i4>
      </vt:variant>
      <vt:variant>
        <vt:i4>12</vt:i4>
      </vt:variant>
      <vt:variant>
        <vt:i4>0</vt:i4>
      </vt:variant>
      <vt:variant>
        <vt:i4>5</vt:i4>
      </vt:variant>
      <vt:variant>
        <vt:lpwstr>http://school-collection.edu.ru/</vt:lpwstr>
      </vt:variant>
      <vt:variant>
        <vt:lpwstr/>
      </vt:variant>
      <vt:variant>
        <vt:i4>2818156</vt:i4>
      </vt:variant>
      <vt:variant>
        <vt:i4>9</vt:i4>
      </vt:variant>
      <vt:variant>
        <vt:i4>0</vt:i4>
      </vt:variant>
      <vt:variant>
        <vt:i4>5</vt:i4>
      </vt:variant>
      <vt:variant>
        <vt:lpwstr>http://www.pspu.as.ru/</vt:lpwstr>
      </vt:variant>
      <vt:variant>
        <vt:lpwstr/>
      </vt:variant>
      <vt:variant>
        <vt:i4>1638402</vt:i4>
      </vt:variant>
      <vt:variant>
        <vt:i4>6</vt:i4>
      </vt:variant>
      <vt:variant>
        <vt:i4>0</vt:i4>
      </vt:variant>
      <vt:variant>
        <vt:i4>5</vt:i4>
      </vt:variant>
      <vt:variant>
        <vt:lpwstr>http://festival/</vt:lpwstr>
      </vt:variant>
      <vt:variant>
        <vt:lpwstr/>
      </vt:variant>
      <vt:variant>
        <vt:i4>5308483</vt:i4>
      </vt:variant>
      <vt:variant>
        <vt:i4>3</vt:i4>
      </vt:variant>
      <vt:variant>
        <vt:i4>0</vt:i4>
      </vt:variant>
      <vt:variant>
        <vt:i4>5</vt:i4>
      </vt:variant>
      <vt:variant>
        <vt:lpwstr>https://multiurok.ru/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Танюшка</cp:lastModifiedBy>
  <cp:revision>22</cp:revision>
  <dcterms:created xsi:type="dcterms:W3CDTF">2019-12-29T15:50:00Z</dcterms:created>
  <dcterms:modified xsi:type="dcterms:W3CDTF">2021-02-06T19:22:00Z</dcterms:modified>
</cp:coreProperties>
</file>