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F0" w:rsidRDefault="001215F0" w:rsidP="00081D13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Декоративная композиция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 </w:t>
      </w:r>
      <w:r w:rsidR="00081D13" w:rsidRPr="00081D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класс. </w:t>
      </w:r>
    </w:p>
    <w:p w:rsidR="00081D13" w:rsidRPr="00081D13" w:rsidRDefault="001215F0" w:rsidP="00081D13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081D13" w:rsidRPr="00081D13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занятия по 2,5 часа.</w:t>
      </w:r>
    </w:p>
    <w:p w:rsidR="00081D13" w:rsidRPr="00081D13" w:rsidRDefault="00081D13" w:rsidP="00081D13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081D13">
        <w:rPr>
          <w:rFonts w:ascii="Times New Roman" w:eastAsia="Times New Roman" w:hAnsi="Times New Roman" w:cs="Times New Roman"/>
          <w:b/>
          <w:bCs/>
          <w:sz w:val="28"/>
          <w:szCs w:val="28"/>
        </w:rPr>
        <w:t>Эскиз образцов обоев, ткани.</w:t>
      </w:r>
    </w:p>
    <w:p w:rsidR="00085159" w:rsidRPr="00081D13" w:rsidRDefault="003A362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b/>
          <w:sz w:val="28"/>
          <w:szCs w:val="28"/>
        </w:rPr>
        <w:t>Цель</w:t>
      </w:r>
      <w:r w:rsidR="00081D13" w:rsidRPr="00081D13">
        <w:rPr>
          <w:rFonts w:ascii="Times New Roman" w:hAnsi="Times New Roman" w:cs="Times New Roman"/>
          <w:b/>
          <w:sz w:val="28"/>
          <w:szCs w:val="28"/>
        </w:rPr>
        <w:t xml:space="preserve"> задания</w:t>
      </w:r>
      <w:r w:rsidR="00081D13" w:rsidRPr="00081D13">
        <w:rPr>
          <w:rFonts w:ascii="Times New Roman" w:hAnsi="Times New Roman" w:cs="Times New Roman"/>
          <w:sz w:val="28"/>
          <w:szCs w:val="28"/>
        </w:rPr>
        <w:t xml:space="preserve"> </w:t>
      </w:r>
      <w:r w:rsidRPr="00081D13">
        <w:rPr>
          <w:rFonts w:ascii="Times New Roman" w:hAnsi="Times New Roman" w:cs="Times New Roman"/>
          <w:sz w:val="28"/>
          <w:szCs w:val="28"/>
        </w:rPr>
        <w:t xml:space="preserve"> – составить сетчатый орнамент.</w:t>
      </w:r>
    </w:p>
    <w:p w:rsidR="003A362A" w:rsidRPr="00081D13" w:rsidRDefault="00081D1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81D13">
        <w:rPr>
          <w:rFonts w:ascii="Times New Roman" w:hAnsi="Times New Roman" w:cs="Times New Roman"/>
          <w:b/>
          <w:sz w:val="28"/>
          <w:szCs w:val="28"/>
        </w:rPr>
        <w:t>Практические з</w:t>
      </w:r>
      <w:proofErr w:type="spellStart"/>
      <w:r w:rsidR="003A362A" w:rsidRPr="00081D13">
        <w:rPr>
          <w:rFonts w:ascii="Times New Roman" w:hAnsi="Times New Roman" w:cs="Times New Roman"/>
          <w:b/>
          <w:sz w:val="28"/>
          <w:szCs w:val="28"/>
          <w:lang w:val="en-US"/>
        </w:rPr>
        <w:t>адачи</w:t>
      </w:r>
      <w:proofErr w:type="spellEnd"/>
      <w:r w:rsidR="003A362A" w:rsidRPr="00081D1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3A362A" w:rsidRPr="00081D13" w:rsidRDefault="00192987" w:rsidP="00192987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sz w:val="28"/>
          <w:szCs w:val="28"/>
        </w:rPr>
        <w:t xml:space="preserve">Построить сетку </w:t>
      </w:r>
      <w:r w:rsidR="00D65497" w:rsidRPr="00081D13">
        <w:rPr>
          <w:rFonts w:ascii="Times New Roman" w:hAnsi="Times New Roman" w:cs="Times New Roman"/>
          <w:sz w:val="28"/>
          <w:szCs w:val="28"/>
        </w:rPr>
        <w:t>для будущего орнамента,</w:t>
      </w:r>
    </w:p>
    <w:p w:rsidR="00D65497" w:rsidRPr="00081D13" w:rsidRDefault="00D65497" w:rsidP="00192987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sz w:val="28"/>
          <w:szCs w:val="28"/>
        </w:rPr>
        <w:t>Расположить на сетке основные элементы</w:t>
      </w:r>
      <w:r w:rsidR="00F2718F" w:rsidRPr="00081D13">
        <w:rPr>
          <w:rFonts w:ascii="Times New Roman" w:hAnsi="Times New Roman" w:cs="Times New Roman"/>
          <w:sz w:val="28"/>
          <w:szCs w:val="28"/>
        </w:rPr>
        <w:t>,</w:t>
      </w:r>
    </w:p>
    <w:p w:rsidR="00F2718F" w:rsidRPr="00081D13" w:rsidRDefault="00AF568A" w:rsidP="00192987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81D13">
        <w:rPr>
          <w:rFonts w:ascii="Times New Roman" w:hAnsi="Times New Roman" w:cs="Times New Roman"/>
          <w:sz w:val="28"/>
          <w:szCs w:val="28"/>
          <w:lang w:val="en-US"/>
        </w:rPr>
        <w:t>Подобрать</w:t>
      </w:r>
      <w:proofErr w:type="spellEnd"/>
      <w:r w:rsidR="00F2718F" w:rsidRPr="00081D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2718F" w:rsidRPr="00081D13">
        <w:rPr>
          <w:rFonts w:ascii="Times New Roman" w:hAnsi="Times New Roman" w:cs="Times New Roman"/>
          <w:sz w:val="28"/>
          <w:szCs w:val="28"/>
          <w:lang w:val="en-US"/>
        </w:rPr>
        <w:t>тона</w:t>
      </w:r>
      <w:r w:rsidR="00081D13" w:rsidRPr="00081D13">
        <w:rPr>
          <w:rFonts w:ascii="Times New Roman" w:hAnsi="Times New Roman" w:cs="Times New Roman"/>
          <w:sz w:val="28"/>
          <w:szCs w:val="28"/>
          <w:lang w:val="en-US"/>
        </w:rPr>
        <w:t>льно</w:t>
      </w:r>
      <w:proofErr w:type="spellEnd"/>
      <w:r w:rsidR="00081D13" w:rsidRPr="00081D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1D13">
        <w:rPr>
          <w:rFonts w:ascii="Times New Roman" w:hAnsi="Times New Roman" w:cs="Times New Roman"/>
          <w:sz w:val="28"/>
          <w:szCs w:val="28"/>
          <w:lang w:val="en-US"/>
        </w:rPr>
        <w:t>цветовое</w:t>
      </w:r>
      <w:proofErr w:type="spellEnd"/>
      <w:r w:rsidRPr="00081D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81D13">
        <w:rPr>
          <w:rFonts w:ascii="Times New Roman" w:hAnsi="Times New Roman" w:cs="Times New Roman"/>
          <w:sz w:val="28"/>
          <w:szCs w:val="28"/>
          <w:lang w:val="en-US"/>
        </w:rPr>
        <w:t>решение</w:t>
      </w:r>
      <w:proofErr w:type="spellEnd"/>
      <w:r w:rsidRPr="00081D1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81D13" w:rsidRPr="00081D13" w:rsidRDefault="00081D13" w:rsidP="00081D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081D13">
        <w:rPr>
          <w:rFonts w:ascii="Times New Roman" w:hAnsi="Times New Roman" w:cs="Times New Roman"/>
          <w:sz w:val="28"/>
          <w:szCs w:val="28"/>
        </w:rPr>
        <w:t xml:space="preserve"> бумага (эскиз – небольшой формат</w:t>
      </w:r>
      <w:proofErr w:type="gramStart"/>
      <w:r w:rsidR="001215F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215F0">
        <w:rPr>
          <w:rFonts w:ascii="Times New Roman" w:hAnsi="Times New Roman" w:cs="Times New Roman"/>
          <w:sz w:val="28"/>
          <w:szCs w:val="28"/>
        </w:rPr>
        <w:t xml:space="preserve"> 5 (половина альбомного листа), </w:t>
      </w:r>
      <w:r w:rsidRPr="00081D13">
        <w:rPr>
          <w:rFonts w:ascii="Times New Roman" w:hAnsi="Times New Roman" w:cs="Times New Roman"/>
          <w:sz w:val="28"/>
          <w:szCs w:val="28"/>
        </w:rPr>
        <w:t>гуашь.</w:t>
      </w:r>
    </w:p>
    <w:p w:rsidR="00AF568A" w:rsidRPr="00081D13" w:rsidRDefault="00C848CD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sz w:val="28"/>
          <w:szCs w:val="28"/>
        </w:rPr>
        <w:t>Сетчатый орнамент один</w:t>
      </w:r>
      <w:r w:rsidR="006E11D3" w:rsidRPr="00081D13">
        <w:rPr>
          <w:rFonts w:ascii="Times New Roman" w:hAnsi="Times New Roman" w:cs="Times New Roman"/>
          <w:sz w:val="28"/>
          <w:szCs w:val="28"/>
        </w:rPr>
        <w:t xml:space="preserve"> из способов создания рисунка на обоях, тканях и плитке. </w:t>
      </w:r>
      <w:r w:rsidR="00086D46" w:rsidRPr="00081D13">
        <w:rPr>
          <w:rFonts w:ascii="Times New Roman" w:hAnsi="Times New Roman" w:cs="Times New Roman"/>
          <w:sz w:val="28"/>
          <w:szCs w:val="28"/>
        </w:rPr>
        <w:t>С орнаментами мы с вами уже знакомились в прошлом году</w:t>
      </w:r>
      <w:r w:rsidR="00E34E64" w:rsidRPr="00081D13">
        <w:rPr>
          <w:rFonts w:ascii="Times New Roman" w:hAnsi="Times New Roman" w:cs="Times New Roman"/>
          <w:sz w:val="28"/>
          <w:szCs w:val="28"/>
        </w:rPr>
        <w:t xml:space="preserve"> (в квадрате, в круге, в полосе). Это чуть более </w:t>
      </w:r>
      <w:r w:rsidR="00654EE2" w:rsidRPr="00081D13">
        <w:rPr>
          <w:rFonts w:ascii="Times New Roman" w:hAnsi="Times New Roman" w:cs="Times New Roman"/>
          <w:sz w:val="28"/>
          <w:szCs w:val="28"/>
        </w:rPr>
        <w:t xml:space="preserve">сложный вид. </w:t>
      </w:r>
    </w:p>
    <w:p w:rsidR="00654EE2" w:rsidRPr="00081D13" w:rsidRDefault="009B2BF8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8BA433" wp14:editId="5227173C">
            <wp:simplePos x="0" y="0"/>
            <wp:positionH relativeFrom="column">
              <wp:posOffset>1348740</wp:posOffset>
            </wp:positionH>
            <wp:positionV relativeFrom="paragraph">
              <wp:posOffset>1179830</wp:posOffset>
            </wp:positionV>
            <wp:extent cx="3038475" cy="40481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D13">
        <w:rPr>
          <w:rFonts w:ascii="Times New Roman" w:hAnsi="Times New Roman" w:cs="Times New Roman"/>
          <w:noProof/>
          <w:sz w:val="28"/>
          <w:szCs w:val="28"/>
        </w:rPr>
        <w:t>Из названия орнамента следует, что</w:t>
      </w:r>
      <w:r w:rsidR="00654EE2" w:rsidRPr="00081D13">
        <w:rPr>
          <w:rFonts w:ascii="Times New Roman" w:hAnsi="Times New Roman" w:cs="Times New Roman"/>
          <w:sz w:val="28"/>
          <w:szCs w:val="28"/>
        </w:rPr>
        <w:t xml:space="preserve"> он выстраивается по сетке</w:t>
      </w:r>
      <w:r w:rsidR="00E320F2" w:rsidRPr="00081D13">
        <w:rPr>
          <w:rFonts w:ascii="Times New Roman" w:hAnsi="Times New Roman" w:cs="Times New Roman"/>
          <w:sz w:val="28"/>
          <w:szCs w:val="28"/>
        </w:rPr>
        <w:t>, примеры</w:t>
      </w:r>
      <w:r w:rsidR="00081D13">
        <w:rPr>
          <w:rFonts w:ascii="Times New Roman" w:hAnsi="Times New Roman" w:cs="Times New Roman"/>
          <w:sz w:val="28"/>
          <w:szCs w:val="28"/>
        </w:rPr>
        <w:t xml:space="preserve"> которой представлены</w:t>
      </w:r>
      <w:r w:rsidR="00E320F2" w:rsidRPr="00081D13">
        <w:rPr>
          <w:rFonts w:ascii="Times New Roman" w:hAnsi="Times New Roman" w:cs="Times New Roman"/>
          <w:sz w:val="28"/>
          <w:szCs w:val="28"/>
        </w:rPr>
        <w:t xml:space="preserve"> ниже. При составлении э</w:t>
      </w:r>
      <w:r w:rsidR="005147C3" w:rsidRPr="00081D13">
        <w:rPr>
          <w:rFonts w:ascii="Times New Roman" w:hAnsi="Times New Roman" w:cs="Times New Roman"/>
          <w:sz w:val="28"/>
          <w:szCs w:val="28"/>
        </w:rPr>
        <w:t xml:space="preserve">скиза для удобства можете пользоваться </w:t>
      </w:r>
      <w:r w:rsidR="0046183B" w:rsidRPr="00081D13">
        <w:rPr>
          <w:rFonts w:ascii="Times New Roman" w:hAnsi="Times New Roman" w:cs="Times New Roman"/>
          <w:sz w:val="28"/>
          <w:szCs w:val="28"/>
        </w:rPr>
        <w:t xml:space="preserve">тетрадными листами «в клеточку» или </w:t>
      </w:r>
      <w:r w:rsidR="009739AF" w:rsidRPr="00081D13">
        <w:rPr>
          <w:rFonts w:ascii="Times New Roman" w:hAnsi="Times New Roman" w:cs="Times New Roman"/>
          <w:sz w:val="28"/>
          <w:szCs w:val="28"/>
        </w:rPr>
        <w:t>миллиметровой бумагой</w:t>
      </w:r>
      <w:r w:rsidR="00F74E07" w:rsidRPr="00081D13">
        <w:rPr>
          <w:rFonts w:ascii="Times New Roman" w:hAnsi="Times New Roman" w:cs="Times New Roman"/>
          <w:sz w:val="28"/>
          <w:szCs w:val="28"/>
        </w:rPr>
        <w:t>, и конечно линейкой и циркулем.</w:t>
      </w:r>
    </w:p>
    <w:p w:rsidR="00F74E07" w:rsidRPr="00081D13" w:rsidRDefault="0044678B" w:rsidP="00AF568A">
      <w:pPr>
        <w:ind w:firstLine="709"/>
        <w:rPr>
          <w:rFonts w:ascii="Times New Roman" w:eastAsia="Times New Roman" w:hAnsi="Times New Roman" w:cs="Times New Roman"/>
          <w:color w:val="3C4043"/>
          <w:sz w:val="28"/>
          <w:szCs w:val="28"/>
          <w:shd w:val="clear" w:color="auto" w:fill="FFFFFF"/>
        </w:rPr>
      </w:pPr>
      <w:r w:rsidRPr="00081D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0E0EB4F" wp14:editId="0FB00A26">
            <wp:simplePos x="0" y="0"/>
            <wp:positionH relativeFrom="column">
              <wp:posOffset>300990</wp:posOffset>
            </wp:positionH>
            <wp:positionV relativeFrom="paragraph">
              <wp:posOffset>1090295</wp:posOffset>
            </wp:positionV>
            <wp:extent cx="5734050" cy="38741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50" w:rsidRPr="00081D13">
        <w:rPr>
          <w:rFonts w:ascii="Times New Roman" w:hAnsi="Times New Roman" w:cs="Times New Roman"/>
          <w:sz w:val="28"/>
          <w:szCs w:val="28"/>
        </w:rPr>
        <w:t>Следующим шагом будет построение самого орнамента в этой сетке</w:t>
      </w:r>
      <w:r w:rsidR="00D958BA" w:rsidRPr="00081D13">
        <w:rPr>
          <w:rFonts w:ascii="Times New Roman" w:hAnsi="Times New Roman" w:cs="Times New Roman"/>
          <w:sz w:val="28"/>
          <w:szCs w:val="28"/>
        </w:rPr>
        <w:t>. Вам нужно будет выбрать несколько элементов</w:t>
      </w:r>
      <w:r w:rsidR="00081D13">
        <w:rPr>
          <w:rFonts w:ascii="Times New Roman" w:hAnsi="Times New Roman" w:cs="Times New Roman"/>
          <w:sz w:val="28"/>
          <w:szCs w:val="28"/>
        </w:rPr>
        <w:t>,</w:t>
      </w:r>
      <w:r w:rsidR="00D958BA" w:rsidRPr="00081D13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1E38F4" w:rsidRPr="00081D13">
        <w:rPr>
          <w:rFonts w:ascii="Times New Roman" w:hAnsi="Times New Roman" w:cs="Times New Roman"/>
          <w:sz w:val="28"/>
          <w:szCs w:val="28"/>
        </w:rPr>
        <w:t xml:space="preserve">будут повторяться, то есть определить раппорт. </w:t>
      </w:r>
      <w:r w:rsidR="00A204E0" w:rsidRPr="00081D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Раппорт</w:t>
      </w:r>
      <w:r w:rsidR="00081D1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A204E0" w:rsidRPr="00081D1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базовый элемент </w:t>
      </w:r>
      <w:r w:rsidR="00A204E0" w:rsidRPr="00081D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орнамента</w:t>
      </w:r>
      <w:r w:rsidR="00A204E0" w:rsidRPr="00081D1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часть узора, повторяющаяся многократно на ткани, трикотаже, вышивке, ковре</w:t>
      </w:r>
      <w:r w:rsidR="00AB4E8C" w:rsidRPr="00081D1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81D13" w:rsidRDefault="0044678B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81BB741" wp14:editId="7A51F0F5">
            <wp:simplePos x="0" y="0"/>
            <wp:positionH relativeFrom="column">
              <wp:posOffset>1139825</wp:posOffset>
            </wp:positionH>
            <wp:positionV relativeFrom="paragraph">
              <wp:posOffset>4067810</wp:posOffset>
            </wp:positionV>
            <wp:extent cx="3723005" cy="377507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8D5" w:rsidRDefault="00FD043B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sz w:val="28"/>
          <w:szCs w:val="28"/>
        </w:rPr>
        <w:lastRenderedPageBreak/>
        <w:t xml:space="preserve">Мотив для орнамента </w:t>
      </w:r>
      <w:r w:rsidR="00554DEA" w:rsidRPr="00081D13">
        <w:rPr>
          <w:rFonts w:ascii="Times New Roman" w:hAnsi="Times New Roman" w:cs="Times New Roman"/>
          <w:sz w:val="28"/>
          <w:szCs w:val="28"/>
        </w:rPr>
        <w:t>можете выб</w:t>
      </w:r>
      <w:r w:rsidR="007D2A50" w:rsidRPr="00081D13">
        <w:rPr>
          <w:rFonts w:ascii="Times New Roman" w:hAnsi="Times New Roman" w:cs="Times New Roman"/>
          <w:sz w:val="28"/>
          <w:szCs w:val="28"/>
        </w:rPr>
        <w:t>рать самостоятельно</w:t>
      </w:r>
      <w:r w:rsidR="00C11FDC" w:rsidRPr="00081D13">
        <w:rPr>
          <w:rFonts w:ascii="Times New Roman" w:hAnsi="Times New Roman" w:cs="Times New Roman"/>
          <w:sz w:val="28"/>
          <w:szCs w:val="28"/>
        </w:rPr>
        <w:t xml:space="preserve"> – геометрический, растительный и т.д.</w:t>
      </w:r>
      <w:r w:rsidR="002651F0" w:rsidRPr="00081D13">
        <w:rPr>
          <w:rFonts w:ascii="Times New Roman" w:hAnsi="Times New Roman" w:cs="Times New Roman"/>
          <w:sz w:val="28"/>
          <w:szCs w:val="28"/>
        </w:rPr>
        <w:t xml:space="preserve"> Простые примеры как начальный этап поиска мотива ниже.</w:t>
      </w:r>
      <w:r w:rsidR="0057503C" w:rsidRPr="00081D13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234096" w:rsidRPr="00081D13">
        <w:rPr>
          <w:rFonts w:ascii="Times New Roman" w:hAnsi="Times New Roman" w:cs="Times New Roman"/>
          <w:sz w:val="28"/>
          <w:szCs w:val="28"/>
        </w:rPr>
        <w:t>мотив найден, повторите его</w:t>
      </w:r>
      <w:r w:rsidR="00FE12E0" w:rsidRPr="00081D13">
        <w:rPr>
          <w:rFonts w:ascii="Times New Roman" w:hAnsi="Times New Roman" w:cs="Times New Roman"/>
          <w:sz w:val="28"/>
          <w:szCs w:val="28"/>
        </w:rPr>
        <w:t xml:space="preserve"> на сетке необходимое количество раз, для удобства </w:t>
      </w:r>
      <w:r w:rsidR="00ED54F5" w:rsidRPr="00081D13">
        <w:rPr>
          <w:rFonts w:ascii="Times New Roman" w:hAnsi="Times New Roman" w:cs="Times New Roman"/>
          <w:sz w:val="28"/>
          <w:szCs w:val="28"/>
        </w:rPr>
        <w:t xml:space="preserve">и скорости можете </w:t>
      </w:r>
      <w:r w:rsidR="00FE12E0" w:rsidRPr="00081D13">
        <w:rPr>
          <w:rFonts w:ascii="Times New Roman" w:hAnsi="Times New Roman" w:cs="Times New Roman"/>
          <w:sz w:val="28"/>
          <w:szCs w:val="28"/>
        </w:rPr>
        <w:t>использ</w:t>
      </w:r>
      <w:r w:rsidR="00ED54F5" w:rsidRPr="00081D13">
        <w:rPr>
          <w:rFonts w:ascii="Times New Roman" w:hAnsi="Times New Roman" w:cs="Times New Roman"/>
          <w:sz w:val="28"/>
          <w:szCs w:val="28"/>
        </w:rPr>
        <w:t>овать</w:t>
      </w:r>
      <w:r w:rsidR="00FE12E0" w:rsidRPr="00081D13">
        <w:rPr>
          <w:rFonts w:ascii="Times New Roman" w:hAnsi="Times New Roman" w:cs="Times New Roman"/>
          <w:sz w:val="28"/>
          <w:szCs w:val="28"/>
        </w:rPr>
        <w:t xml:space="preserve"> кальку</w:t>
      </w:r>
      <w:r w:rsidR="00ED54F5" w:rsidRPr="00081D13">
        <w:rPr>
          <w:rFonts w:ascii="Times New Roman" w:hAnsi="Times New Roman" w:cs="Times New Roman"/>
          <w:sz w:val="28"/>
          <w:szCs w:val="28"/>
        </w:rPr>
        <w:t xml:space="preserve"> или копировальную бумагу</w:t>
      </w:r>
      <w:r w:rsidR="00856A18" w:rsidRPr="00081D13">
        <w:rPr>
          <w:rFonts w:ascii="Times New Roman" w:hAnsi="Times New Roman" w:cs="Times New Roman"/>
          <w:sz w:val="28"/>
          <w:szCs w:val="28"/>
        </w:rPr>
        <w:t>.</w:t>
      </w:r>
    </w:p>
    <w:p w:rsidR="0044678B" w:rsidRDefault="00895AAC" w:rsidP="0044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6BCA6D" wp14:editId="0041951D">
            <wp:extent cx="3200400" cy="325144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39"/>
                    <a:stretch/>
                  </pic:blipFill>
                  <pic:spPr bwMode="auto">
                    <a:xfrm>
                      <a:off x="0" y="0"/>
                      <a:ext cx="3202021" cy="32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67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44BAD" wp14:editId="0067E5FF">
            <wp:extent cx="2584504" cy="3710961"/>
            <wp:effectExtent l="0" t="0" r="635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5" cy="372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8B" w:rsidRDefault="0044678B" w:rsidP="0044678B">
      <w:pPr>
        <w:rPr>
          <w:rFonts w:ascii="Times New Roman" w:hAnsi="Times New Roman" w:cs="Times New Roman"/>
          <w:sz w:val="28"/>
          <w:szCs w:val="28"/>
        </w:rPr>
      </w:pPr>
    </w:p>
    <w:p w:rsidR="0044678B" w:rsidRPr="0044678B" w:rsidRDefault="0044678B" w:rsidP="0044678B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AF998">
            <wp:extent cx="2662113" cy="3559803"/>
            <wp:effectExtent l="0" t="0" r="508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9" cy="356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AA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CFEEF3">
            <wp:extent cx="3593145" cy="2871071"/>
            <wp:effectExtent l="0" t="953" r="6668" b="666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374" cy="288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6E7" w:rsidRPr="00081D13" w:rsidRDefault="00E256E7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E64F6" w:rsidRDefault="00856A18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sz w:val="28"/>
          <w:szCs w:val="28"/>
        </w:rPr>
        <w:t>Следующий этап – подбор тонально</w:t>
      </w:r>
      <w:r w:rsidR="00FB4E33" w:rsidRPr="00081D13">
        <w:rPr>
          <w:rFonts w:ascii="Times New Roman" w:hAnsi="Times New Roman" w:cs="Times New Roman"/>
          <w:sz w:val="28"/>
          <w:szCs w:val="28"/>
        </w:rPr>
        <w:t>-</w:t>
      </w:r>
      <w:r w:rsidRPr="00081D13">
        <w:rPr>
          <w:rFonts w:ascii="Times New Roman" w:hAnsi="Times New Roman" w:cs="Times New Roman"/>
          <w:sz w:val="28"/>
          <w:szCs w:val="28"/>
        </w:rPr>
        <w:t>цветового решения</w:t>
      </w:r>
      <w:r w:rsidR="00FB4E33" w:rsidRPr="00081D13">
        <w:rPr>
          <w:rFonts w:ascii="Times New Roman" w:hAnsi="Times New Roman" w:cs="Times New Roman"/>
          <w:sz w:val="28"/>
          <w:szCs w:val="28"/>
        </w:rPr>
        <w:t xml:space="preserve">. Можете сначала </w:t>
      </w:r>
      <w:r w:rsidR="000125C7" w:rsidRPr="00081D13">
        <w:rPr>
          <w:rFonts w:ascii="Times New Roman" w:hAnsi="Times New Roman" w:cs="Times New Roman"/>
          <w:sz w:val="28"/>
          <w:szCs w:val="28"/>
        </w:rPr>
        <w:t>разобрать</w:t>
      </w:r>
      <w:r w:rsidR="00494826" w:rsidRPr="00081D13">
        <w:rPr>
          <w:rFonts w:ascii="Times New Roman" w:hAnsi="Times New Roman" w:cs="Times New Roman"/>
          <w:sz w:val="28"/>
          <w:szCs w:val="28"/>
        </w:rPr>
        <w:t xml:space="preserve"> на несколько тонов простым карандашом (от </w:t>
      </w:r>
      <w:r w:rsidR="00434473" w:rsidRPr="00081D13">
        <w:rPr>
          <w:rFonts w:ascii="Times New Roman" w:hAnsi="Times New Roman" w:cs="Times New Roman"/>
          <w:sz w:val="28"/>
          <w:szCs w:val="28"/>
        </w:rPr>
        <w:t xml:space="preserve">самого светлого к </w:t>
      </w:r>
      <w:proofErr w:type="gramStart"/>
      <w:r w:rsidR="00434473" w:rsidRPr="00081D13">
        <w:rPr>
          <w:rFonts w:ascii="Times New Roman" w:hAnsi="Times New Roman" w:cs="Times New Roman"/>
          <w:sz w:val="28"/>
          <w:szCs w:val="28"/>
        </w:rPr>
        <w:t>темному</w:t>
      </w:r>
      <w:proofErr w:type="gramEnd"/>
      <w:r w:rsidR="00434473" w:rsidRPr="00081D13">
        <w:rPr>
          <w:rFonts w:ascii="Times New Roman" w:hAnsi="Times New Roman" w:cs="Times New Roman"/>
          <w:sz w:val="28"/>
          <w:szCs w:val="28"/>
        </w:rPr>
        <w:t xml:space="preserve">). А затем </w:t>
      </w:r>
      <w:r w:rsidR="00FE64F6">
        <w:rPr>
          <w:rFonts w:ascii="Times New Roman" w:hAnsi="Times New Roman" w:cs="Times New Roman"/>
          <w:sz w:val="28"/>
          <w:szCs w:val="28"/>
        </w:rPr>
        <w:t>поработать в цвете, можно также сделать и графический – ахроматический (не цветной) вариант.</w:t>
      </w:r>
    </w:p>
    <w:p w:rsidR="00FE64F6" w:rsidRDefault="00FE64F6" w:rsidP="00895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78B" w:rsidRDefault="00895AAC" w:rsidP="00895A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81D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822C62D" wp14:editId="09195FFA">
            <wp:simplePos x="0" y="0"/>
            <wp:positionH relativeFrom="column">
              <wp:posOffset>-13335</wp:posOffset>
            </wp:positionH>
            <wp:positionV relativeFrom="paragraph">
              <wp:posOffset>2210435</wp:posOffset>
            </wp:positionV>
            <wp:extent cx="2783840" cy="38481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8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D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590DCF1" wp14:editId="1178D54E">
            <wp:simplePos x="0" y="0"/>
            <wp:positionH relativeFrom="column">
              <wp:posOffset>3053080</wp:posOffset>
            </wp:positionH>
            <wp:positionV relativeFrom="paragraph">
              <wp:posOffset>2207260</wp:posOffset>
            </wp:positionV>
            <wp:extent cx="2714625" cy="3846195"/>
            <wp:effectExtent l="0" t="0" r="9525" b="190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" r="15"/>
                    <a:stretch/>
                  </pic:blipFill>
                  <pic:spPr>
                    <a:xfrm rot="10800000">
                      <a:off x="0" y="0"/>
                      <a:ext cx="27146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4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BDD50" wp14:editId="6D8626F1">
            <wp:extent cx="2552942" cy="1943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48" cy="1948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64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0E66F" wp14:editId="27E505F8">
            <wp:extent cx="3055134" cy="19895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41" cy="1991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4F6" w:rsidRDefault="00FE64F6" w:rsidP="00895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64F6" w:rsidRPr="00FE64F6" w:rsidRDefault="00FE64F6" w:rsidP="00895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64F6" w:rsidRPr="00FE64F6" w:rsidRDefault="00FE64F6" w:rsidP="00FE64F6">
      <w:pPr>
        <w:rPr>
          <w:rFonts w:ascii="Times New Roman" w:hAnsi="Times New Roman" w:cs="Times New Roman"/>
          <w:sz w:val="28"/>
          <w:szCs w:val="28"/>
        </w:rPr>
      </w:pPr>
    </w:p>
    <w:p w:rsidR="00FE64F6" w:rsidRDefault="00FE64F6" w:rsidP="00FE64F6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64F6" w:rsidRDefault="00FE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1252" w:rsidRDefault="00FE64F6" w:rsidP="001C1252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цветовых решений.</w:t>
      </w:r>
    </w:p>
    <w:p w:rsidR="001C1252" w:rsidRDefault="001C1252" w:rsidP="001C1252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C1252" w:rsidRDefault="001C1252" w:rsidP="001C1252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64F6" w:rsidRDefault="001C1252" w:rsidP="00895AAC">
      <w:pPr>
        <w:tabs>
          <w:tab w:val="left" w:pos="2175"/>
        </w:tabs>
        <w:ind w:left="-567" w:righ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A4462">
            <wp:extent cx="3082160" cy="3018939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78" cy="302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64F6" w:rsidRPr="00FE64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64F6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E64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5D6552">
            <wp:extent cx="3050710" cy="30194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3" cy="301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252" w:rsidRDefault="001C1252" w:rsidP="00FE64F6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C1252" w:rsidRDefault="001C1252" w:rsidP="00FE64F6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C1252" w:rsidRDefault="001C1252" w:rsidP="00895AAC">
      <w:pPr>
        <w:tabs>
          <w:tab w:val="left" w:pos="2175"/>
        </w:tabs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7529D2" wp14:editId="31D2199C">
            <wp:extent cx="6233462" cy="3790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19" cy="379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252" w:rsidRPr="00FE64F6" w:rsidRDefault="001C1252" w:rsidP="00FE64F6">
      <w:pPr>
        <w:tabs>
          <w:tab w:val="left" w:pos="21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44678B" w:rsidRDefault="0044678B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9E712" wp14:editId="25328E75">
            <wp:extent cx="3149091" cy="31329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54" cy="31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252">
        <w:rPr>
          <w:rFonts w:ascii="Times New Roman" w:hAnsi="Times New Roman" w:cs="Times New Roman"/>
          <w:sz w:val="28"/>
          <w:szCs w:val="28"/>
        </w:rPr>
        <w:t xml:space="preserve"> </w:t>
      </w:r>
      <w:r w:rsidR="00895AAC">
        <w:rPr>
          <w:rFonts w:ascii="Times New Roman" w:hAnsi="Times New Roman" w:cs="Times New Roman"/>
          <w:sz w:val="28"/>
          <w:szCs w:val="28"/>
        </w:rPr>
        <w:t xml:space="preserve"> </w:t>
      </w:r>
      <w:r w:rsidR="001C1252">
        <w:rPr>
          <w:rFonts w:ascii="Times New Roman" w:hAnsi="Times New Roman" w:cs="Times New Roman"/>
          <w:sz w:val="28"/>
          <w:szCs w:val="28"/>
        </w:rPr>
        <w:t xml:space="preserve"> </w:t>
      </w:r>
      <w:r w:rsidR="001C12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FEE14" wp14:editId="6FAD4B5B">
            <wp:extent cx="3133725" cy="31337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77" cy="313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8B" w:rsidRDefault="0044678B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noProof/>
          <w:sz w:val="28"/>
          <w:szCs w:val="28"/>
        </w:rPr>
      </w:pPr>
    </w:p>
    <w:p w:rsidR="00895AAC" w:rsidRDefault="00895AAC" w:rsidP="00895AAC">
      <w:pPr>
        <w:ind w:left="-567" w:right="-284"/>
        <w:rPr>
          <w:rFonts w:ascii="Times New Roman" w:hAnsi="Times New Roman" w:cs="Times New Roman"/>
          <w:noProof/>
          <w:sz w:val="28"/>
          <w:szCs w:val="28"/>
        </w:rPr>
      </w:pPr>
    </w:p>
    <w:p w:rsidR="00856A18" w:rsidRPr="00081D13" w:rsidRDefault="001C1252" w:rsidP="00895AAC">
      <w:pPr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0DEBA" wp14:editId="003D6D0D">
            <wp:extent cx="3067050" cy="30333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41" cy="304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95AA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D395A" wp14:editId="77DE2349">
            <wp:extent cx="3205908" cy="296126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08" cy="296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1F0" w:rsidRPr="00081D13" w:rsidRDefault="002651F0" w:rsidP="00AF568A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2651F0" w:rsidRPr="0008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663C3"/>
    <w:multiLevelType w:val="hybridMultilevel"/>
    <w:tmpl w:val="F54ADC5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F8B3F85"/>
    <w:multiLevelType w:val="hybridMultilevel"/>
    <w:tmpl w:val="0548FF6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A9A"/>
    <w:rsid w:val="000125C7"/>
    <w:rsid w:val="0005794B"/>
    <w:rsid w:val="00081D13"/>
    <w:rsid w:val="00085159"/>
    <w:rsid w:val="00086D46"/>
    <w:rsid w:val="001215F0"/>
    <w:rsid w:val="00192987"/>
    <w:rsid w:val="001C1252"/>
    <w:rsid w:val="001C46CF"/>
    <w:rsid w:val="001E38F4"/>
    <w:rsid w:val="00234096"/>
    <w:rsid w:val="002651F0"/>
    <w:rsid w:val="0026745E"/>
    <w:rsid w:val="002F19EC"/>
    <w:rsid w:val="003515A1"/>
    <w:rsid w:val="00362475"/>
    <w:rsid w:val="0038582C"/>
    <w:rsid w:val="003A362A"/>
    <w:rsid w:val="003C5478"/>
    <w:rsid w:val="00434473"/>
    <w:rsid w:val="0044678B"/>
    <w:rsid w:val="0046183B"/>
    <w:rsid w:val="00465DEB"/>
    <w:rsid w:val="00470174"/>
    <w:rsid w:val="00494826"/>
    <w:rsid w:val="005108BA"/>
    <w:rsid w:val="005147C3"/>
    <w:rsid w:val="00520D10"/>
    <w:rsid w:val="00554DEA"/>
    <w:rsid w:val="0057503C"/>
    <w:rsid w:val="005A7A9A"/>
    <w:rsid w:val="005D47CF"/>
    <w:rsid w:val="00654EE2"/>
    <w:rsid w:val="00667D86"/>
    <w:rsid w:val="006D741A"/>
    <w:rsid w:val="006E11D3"/>
    <w:rsid w:val="0072652D"/>
    <w:rsid w:val="007B5FE1"/>
    <w:rsid w:val="007B7055"/>
    <w:rsid w:val="007D2A50"/>
    <w:rsid w:val="007F59F0"/>
    <w:rsid w:val="00856A18"/>
    <w:rsid w:val="00864894"/>
    <w:rsid w:val="00895AAC"/>
    <w:rsid w:val="008C1592"/>
    <w:rsid w:val="009448D5"/>
    <w:rsid w:val="009739AF"/>
    <w:rsid w:val="009A628D"/>
    <w:rsid w:val="009B2BF8"/>
    <w:rsid w:val="009D2010"/>
    <w:rsid w:val="00A030A6"/>
    <w:rsid w:val="00A204E0"/>
    <w:rsid w:val="00A53911"/>
    <w:rsid w:val="00A55BE9"/>
    <w:rsid w:val="00AB4E8C"/>
    <w:rsid w:val="00AC38BB"/>
    <w:rsid w:val="00AF568A"/>
    <w:rsid w:val="00B22698"/>
    <w:rsid w:val="00B4738B"/>
    <w:rsid w:val="00C11FDC"/>
    <w:rsid w:val="00C34150"/>
    <w:rsid w:val="00C5595A"/>
    <w:rsid w:val="00C848CD"/>
    <w:rsid w:val="00D65497"/>
    <w:rsid w:val="00D958BA"/>
    <w:rsid w:val="00DD6C60"/>
    <w:rsid w:val="00DE25C6"/>
    <w:rsid w:val="00DE6179"/>
    <w:rsid w:val="00E256E7"/>
    <w:rsid w:val="00E320F2"/>
    <w:rsid w:val="00E34E64"/>
    <w:rsid w:val="00ED54F5"/>
    <w:rsid w:val="00F2718F"/>
    <w:rsid w:val="00F31FB2"/>
    <w:rsid w:val="00F6308C"/>
    <w:rsid w:val="00F7063A"/>
    <w:rsid w:val="00F74E07"/>
    <w:rsid w:val="00FB4E33"/>
    <w:rsid w:val="00FD043B"/>
    <w:rsid w:val="00FE12E0"/>
    <w:rsid w:val="00FE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6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7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(987) 570-25-73</dc:creator>
  <cp:keywords/>
  <dc:description/>
  <cp:lastModifiedBy>наташа</cp:lastModifiedBy>
  <cp:revision>4</cp:revision>
  <dcterms:created xsi:type="dcterms:W3CDTF">2020-05-11T11:40:00Z</dcterms:created>
  <dcterms:modified xsi:type="dcterms:W3CDTF">2020-05-11T12:43:00Z</dcterms:modified>
</cp:coreProperties>
</file>