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B" w:rsidRDefault="001A79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-646430</wp:posOffset>
            </wp:positionH>
            <wp:positionV relativeFrom="margin">
              <wp:align>top</wp:align>
            </wp:positionV>
            <wp:extent cx="6785610" cy="9834880"/>
            <wp:effectExtent l="19050" t="0" r="0" b="0"/>
            <wp:wrapSquare wrapText="bothSides"/>
            <wp:docPr id="3" name="Рисунок 2" descr="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еограф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0E" w:rsidRDefault="001A790E" w:rsidP="00A40885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A40885" w:rsidRPr="00A40885" w:rsidRDefault="00A40885" w:rsidP="00A40885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4088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</w:t>
      </w:r>
    </w:p>
    <w:p w:rsidR="00A40885" w:rsidRPr="00A40885" w:rsidRDefault="00A40885" w:rsidP="00A408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A40885" w:rsidRPr="00A40885" w:rsidTr="00146BB7">
        <w:trPr>
          <w:trHeight w:val="537"/>
        </w:trPr>
        <w:tc>
          <w:tcPr>
            <w:tcW w:w="642" w:type="dxa"/>
          </w:tcPr>
          <w:p w:rsidR="00A40885" w:rsidRPr="00A40885" w:rsidRDefault="00A40885" w:rsidP="00A408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0885" w:rsidRPr="00A40885" w:rsidTr="00146BB7">
        <w:trPr>
          <w:trHeight w:val="672"/>
        </w:trPr>
        <w:tc>
          <w:tcPr>
            <w:tcW w:w="642" w:type="dxa"/>
          </w:tcPr>
          <w:p w:rsidR="00A40885" w:rsidRPr="00A40885" w:rsidRDefault="00A40885" w:rsidP="00A40885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0885" w:rsidRPr="00A40885" w:rsidTr="00146BB7">
        <w:trPr>
          <w:trHeight w:val="672"/>
        </w:trPr>
        <w:tc>
          <w:tcPr>
            <w:tcW w:w="642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40885" w:rsidRPr="00A40885" w:rsidTr="00146BB7">
        <w:trPr>
          <w:trHeight w:val="672"/>
        </w:trPr>
        <w:tc>
          <w:tcPr>
            <w:tcW w:w="642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40885" w:rsidRPr="00A40885" w:rsidTr="00146BB7">
        <w:trPr>
          <w:trHeight w:val="672"/>
        </w:trPr>
        <w:tc>
          <w:tcPr>
            <w:tcW w:w="642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40885" w:rsidRPr="00A40885" w:rsidTr="00146BB7">
        <w:trPr>
          <w:trHeight w:val="672"/>
        </w:trPr>
        <w:tc>
          <w:tcPr>
            <w:tcW w:w="642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40885" w:rsidRPr="00A40885" w:rsidRDefault="00A40885" w:rsidP="00A40885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A40885" w:rsidRPr="00A40885" w:rsidRDefault="00A40885" w:rsidP="00A4088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8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A40885" w:rsidRPr="00A40885" w:rsidRDefault="00A40885" w:rsidP="00A40885">
      <w:pPr>
        <w:rPr>
          <w:rFonts w:ascii="Times New Roman" w:eastAsia="Calibri" w:hAnsi="Times New Roman" w:cs="Times New Roman"/>
        </w:rPr>
      </w:pPr>
    </w:p>
    <w:p w:rsidR="00A40885" w:rsidRPr="00A40885" w:rsidRDefault="00A40885" w:rsidP="00A40885">
      <w:pPr>
        <w:rPr>
          <w:rFonts w:ascii="Times New Roman" w:eastAsia="Calibri" w:hAnsi="Times New Roman" w:cs="Times New Roman"/>
        </w:rPr>
      </w:pPr>
      <w:r w:rsidRPr="00A40885">
        <w:rPr>
          <w:rFonts w:ascii="Times New Roman" w:eastAsia="Calibri" w:hAnsi="Times New Roman" w:cs="Times New Roman"/>
        </w:rPr>
        <w:br w:type="page"/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bCs/>
          <w:sz w:val="28"/>
          <w:szCs w:val="28"/>
        </w:rPr>
        <w:t>ПАСПОРТ ПРОГРАММЫ</w:t>
      </w:r>
    </w:p>
    <w:p w:rsidR="00A40885" w:rsidRPr="00A40885" w:rsidRDefault="00A40885" w:rsidP="00A4088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«Хореография»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Шамкина Алла Петровна</w:t>
            </w:r>
          </w:p>
        </w:tc>
      </w:tr>
      <w:tr w:rsidR="00A40885" w:rsidRPr="00A40885" w:rsidTr="00146BB7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МАДОУ «Центр развития ребенка-детский сад №90» 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A40885" w:rsidRPr="00A40885" w:rsidTr="00146BB7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Саранск ул. Ярославская д. 13 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детей творческие способности через развитие музыкально-ритмических и танцевальных движений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 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A40885" w:rsidRPr="00A40885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40885" w:rsidRPr="00A40885" w:rsidRDefault="00A40885" w:rsidP="00A4088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Знать: музыкальные размеры, темп и характер музыки; хореографические названия изученных элементов; позиции ног 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Уметь:  передавать характер музыкального произведения в движении (веселый, грустный, лирический, героический и т.д.);  исполнять ритмические танцы и комплексы упражнений под музыку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Владеть:  навыками по различным видам передвижений по залу и приобретают определенный «запас» движений в общеразвивающих и танцевальных упражнениях;  основными хореографическими упражнениями по программе этого года обучения</w:t>
            </w:r>
          </w:p>
          <w:p w:rsidR="00A40885" w:rsidRPr="00A40885" w:rsidRDefault="00A40885" w:rsidP="00A4088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Знать: музыкальные размеры, темп и характер музыки; хореографические названия изученных элементов; позиции ног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Уметь: хорошо ориентироваться в зале при проведении музыкально-подвижных игр; выполнять специальные упражнения для согласования движений с музыкой, владеют основами хореографических упражнений этого года обучения; исполнять ритмические, народные, бальные танцы и комплексы упражнений, а также двигательные задания по креативной гимнастике этого года обучения</w:t>
            </w:r>
          </w:p>
          <w:p w:rsidR="00A40885" w:rsidRPr="00A40885" w:rsidRDefault="00A40885" w:rsidP="00A40885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85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Владеть: </w:t>
            </w: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искусства танца, способностью и желанием продолжать занятия хореографией после освоения программы</w:t>
            </w:r>
          </w:p>
        </w:tc>
      </w:tr>
    </w:tbl>
    <w:p w:rsidR="00A40885" w:rsidRPr="00A40885" w:rsidRDefault="00A40885" w:rsidP="00A40885">
      <w:pPr>
        <w:rPr>
          <w:rFonts w:ascii="Calibri" w:eastAsia="Calibri" w:hAnsi="Calibri" w:cs="Times New Roman"/>
        </w:rPr>
      </w:pPr>
      <w:bookmarkStart w:id="1" w:name="e2049c49d1b7d8e89458bfad911fa569555a0f6b"/>
      <w:bookmarkStart w:id="2" w:name="0"/>
      <w:bookmarkEnd w:id="1"/>
      <w:bookmarkEnd w:id="2"/>
    </w:p>
    <w:p w:rsidR="00A40885" w:rsidRPr="00A40885" w:rsidRDefault="00A40885" w:rsidP="00A4088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885">
        <w:rPr>
          <w:rFonts w:ascii="Calibri" w:eastAsia="Calibri" w:hAnsi="Calibri" w:cs="Times New Roman"/>
        </w:rPr>
        <w:br w:type="page"/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1. </w:t>
      </w:r>
      <w:r w:rsidRPr="00A4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 – 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A4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Новизнапрограммы 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 в объединении как практических и теоретических основ изучения хореографии, так и различных направлений хореографии, а так же занятий по актерскому мастерству и акробатике, что позволяет формировать физические данные детей, артистизм как взаимосвязанную целостность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Танец имеет огромное значение как средство воспитания нравственного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Предлагаемая Программа сориентирует педагогов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A40885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Основные принципы, заложенные в основу программы: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индивидуализации (определение посильных заданий с учётом возможностей ребёнка);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систематичности (непрерывность и регулярность занятий);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наглядности (безукоризненный показ движений педагогом);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повторяемости материала (повторение вырабатываемых двигательных навыков);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— 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6. Цель программы -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творческие способности через развитие музыкально-ритмических и танцевальных движений</w:t>
      </w:r>
    </w:p>
    <w:p w:rsidR="00A40885" w:rsidRPr="00A40885" w:rsidRDefault="00A40885" w:rsidP="00A40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 задачи: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через образы дать возможность выразить собственное восприятие музыки;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музыкального кругозора, пополнение словарного запаса;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менять движения в соответствии с двух- и трехчастной формой, и музыкальными фразами.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 задачи: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психологическое раскрепощение ребенка;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умения работать в паре, коллективе,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понимать и исполнять ритмические движения.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задачи: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координация и укрепление опорно-двигательного аппарата;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приобщение к совместному движению с педагогом.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8. Возраст детей.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1 год обучения: 5-6 лет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2 год обучения: 6-7 лет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Срок реализации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 программы: 2 учебных  года.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10. </w:t>
      </w:r>
      <w:r w:rsidRPr="00A4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занятий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кол-во часов в учебный год (октябрь-май) - 27 часов 30 минут/33 часа;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2 раза в неделю (понедельник, среда) во второй половине дня, длительностью 25-30 минут.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воспитанники</w:t>
      </w:r>
      <w:r w:rsidRPr="00A40885">
        <w:rPr>
          <w:rFonts w:ascii="Times New Roman" w:eastAsia="Calibri" w:hAnsi="Times New Roman" w:cs="Times New Roman"/>
          <w:sz w:val="28"/>
          <w:szCs w:val="28"/>
        </w:rPr>
        <w:t xml:space="preserve"> будут иметь представления: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sz w:val="28"/>
          <w:szCs w:val="28"/>
        </w:rPr>
        <w:t>1 год обучения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музыкальные размеры, темп и характер музыки; хореографические названия изученных элементов; позиции ног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хорошо ориентироваться в зале при проведении музыкально-подвижных игр; выполнять специальные упражнения для согласования движений с музыкой, владеют основами хореографических упражнений этого года обучения; исполнять ритмические, народные, бальные танцы и комплексы упражнений, а также двигательные задания по креативной гимнастике этого года обучения</w:t>
      </w:r>
      <w:r w:rsidRPr="00A408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владеть: 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навыками по различным видам передвижений по залу и приобретают определенный «запас» движений в общеразвивающих и танцевальных упражнениях;  основными хореографическими упражнениями по программе этого года обучения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40885">
        <w:rPr>
          <w:rFonts w:ascii="Times New Roman" w:eastAsia="Times New Roman" w:hAnsi="Times New Roman" w:cs="Times New Roman"/>
          <w:sz w:val="28"/>
          <w:lang w:eastAsia="ru-RU"/>
        </w:rPr>
        <w:t>2 год обучения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размеры, темп и характер музыки; хореографические названия изученных элементов; позиции ног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передавать характер музыкального произведения в движении (веселый, грустный, лирический, героический и т.д.);  исполнять ритмические танцы и комплексы упражнений под музыку</w:t>
      </w:r>
      <w:r w:rsidRPr="00A408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владеть: </w:t>
      </w:r>
      <w:r w:rsidRPr="00A40885">
        <w:rPr>
          <w:rFonts w:ascii="Times New Roman" w:eastAsia="Times New Roman" w:hAnsi="Times New Roman" w:cs="Times New Roman"/>
          <w:sz w:val="28"/>
          <w:lang w:eastAsia="ru-RU"/>
        </w:rPr>
        <w:t>навыками искусства танца, способностью и желанием продолжать занятия хореографией после освоения программы</w:t>
      </w:r>
      <w:r w:rsidRPr="00A40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85" w:rsidRPr="00A40885" w:rsidRDefault="00A40885" w:rsidP="00A4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12. Форма подведения итогов: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— выступления детей на открытых мероприятиях;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— участие в тематических праздниках;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— итоговое занятие;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— открытые занятия для родителей;</w:t>
      </w:r>
    </w:p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— отчетный концерт по итогам года.</w:t>
      </w:r>
    </w:p>
    <w:p w:rsidR="00A40885" w:rsidRPr="00A40885" w:rsidRDefault="00A40885" w:rsidP="00A408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0885">
        <w:rPr>
          <w:rFonts w:ascii="Times New Roman" w:eastAsia="Calibri" w:hAnsi="Times New Roman" w:cs="Times New Roman"/>
          <w:b/>
          <w:sz w:val="32"/>
          <w:szCs w:val="32"/>
        </w:rPr>
        <w:t xml:space="preserve">УЧЕБНО-ТЕМАТИЧЕСКИЙ ПЛАН 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40885">
        <w:rPr>
          <w:rFonts w:ascii="Times New Roman" w:eastAsia="Calibri" w:hAnsi="Times New Roman" w:cs="Times New Roman"/>
          <w:b/>
          <w:sz w:val="28"/>
          <w:szCs w:val="32"/>
        </w:rPr>
        <w:t>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318"/>
        <w:gridCol w:w="1096"/>
        <w:gridCol w:w="1001"/>
        <w:gridCol w:w="2058"/>
        <w:gridCol w:w="1431"/>
      </w:tblGrid>
      <w:tr w:rsidR="00A40885" w:rsidRPr="00A40885" w:rsidTr="00146BB7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0885" w:rsidRPr="00A40885" w:rsidTr="00146BB7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0885" w:rsidRPr="00A40885" w:rsidTr="00146BB7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205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танцем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игры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танца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 (репетиционно - постановочная работа)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40885" w:rsidRPr="00A40885" w:rsidTr="00146BB7">
        <w:tc>
          <w:tcPr>
            <w:tcW w:w="4020" w:type="dxa"/>
            <w:gridSpan w:val="2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A40885" w:rsidRPr="00A40885" w:rsidRDefault="00A40885" w:rsidP="00A40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40885">
        <w:rPr>
          <w:rFonts w:ascii="Times New Roman" w:eastAsia="Calibri" w:hAnsi="Times New Roman" w:cs="Times New Roman"/>
          <w:b/>
          <w:sz w:val="28"/>
          <w:szCs w:val="32"/>
        </w:rPr>
        <w:t>2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318"/>
        <w:gridCol w:w="1096"/>
        <w:gridCol w:w="1001"/>
        <w:gridCol w:w="2058"/>
        <w:gridCol w:w="1431"/>
      </w:tblGrid>
      <w:tr w:rsidR="00A40885" w:rsidRPr="00A40885" w:rsidTr="00146BB7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0885" w:rsidRPr="00A40885" w:rsidTr="00146BB7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0885" w:rsidRPr="00A40885" w:rsidTr="00146BB7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205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танцем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игры (ритмопластика)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танца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 (репетиционно - постановочная работа)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</w:tr>
      <w:tr w:rsidR="00A40885" w:rsidRPr="00A40885" w:rsidTr="00146BB7">
        <w:tc>
          <w:tcPr>
            <w:tcW w:w="702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40885" w:rsidRPr="00A40885" w:rsidTr="00146BB7">
        <w:tc>
          <w:tcPr>
            <w:tcW w:w="4020" w:type="dxa"/>
            <w:gridSpan w:val="2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14058</w:t>
            </w:r>
          </w:p>
        </w:tc>
      </w:tr>
    </w:tbl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A40885" w:rsidRPr="00A40885" w:rsidSect="00D3058E">
          <w:footerReference w:type="default" r:id="rId8"/>
          <w:pgSz w:w="11906" w:h="16838"/>
          <w:pgMar w:top="568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СОДЕРЖАНИЕ ИЗУЧАЕМОГО КУРСА</w:t>
      </w: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«УЛЫБКА»</w:t>
      </w: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tbl>
      <w:tblPr>
        <w:tblW w:w="14284" w:type="dxa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229"/>
        <w:gridCol w:w="1700"/>
        <w:gridCol w:w="1386"/>
        <w:gridCol w:w="2268"/>
      </w:tblGrid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(октябрь, 1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Вспомнить с детьми правила поведения на занятиях, правила проведения занятия (поклон).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Познакомить с требованиями к внешнему виду.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Разговор о технике безопасности на занятиях.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Провести начальную диагностику на элементарных движениях.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«Особенности обучения детей дошкольного возраста искусству хореографии»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танцем (октябрь, 1-2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различными видами танцев: народными, классическими, современными, бальными.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Рассказать о танцах народов различных стран и познакомить с их характерными особенностями.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Рассказать о пользе танца для здоровья детей.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Беседа о любимых танцах.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 (октябрь, 2 неделя – ноябрь, 1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знания, умения и навыки, полученные ранее.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Расширить представления о танцевальной музыке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Учить детей сознательно подбирать нужные сложные характеристики к музыкальным образам.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умение двигаться в соответствии с характером музыки.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Задания на анализ музыкальных произведений (темп, характер, динамика, ритмический рисунок, регистр, строение).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Такт, размер 2/4, 4/4.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выделять сильные и слабые доли на слух (хлопками, шагом, движением, предметом).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творческая задача: поочередное вступление (каноном) на 2/4, 4/4. Дети начинают делать движение по очереди на каждый следующий такт;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выделять сильную долю, слышать слабую долю;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игра: «Вопрос – ответ», «Эхо», «Повтори-ка»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прохлопывать заданный ритмический рисунок.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Музыкальный жанр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полька, марш, вальс (устно определить жанр)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игра: «Марш – полька – вальс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Слушать музыку a</w:t>
            </w: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capella, уметь двигаться под нее.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 (ноябрь, 1-5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мускулатуру ног, рук, спины.</w:t>
            </w:r>
          </w:p>
          <w:p w:rsidR="00A40885" w:rsidRPr="00A40885" w:rsidRDefault="00A40885" w:rsidP="00A408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правильную осанку и координацию движений.</w:t>
            </w:r>
          </w:p>
          <w:p w:rsidR="00A40885" w:rsidRPr="00A40885" w:rsidRDefault="00A40885" w:rsidP="00A408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детей к изучению более сложных элементов.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середине (отработка положений и позиций рук и ног):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 (ноги в свободном положении);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понятия рабочая нога и опорная нога;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позиции ног;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 на полупальцы;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позиций</w:t>
            </w:r>
          </w:p>
          <w:p w:rsidR="00A40885" w:rsidRPr="00A40885" w:rsidRDefault="00A40885" w:rsidP="00A408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легкие прыжки;</w:t>
            </w:r>
          </w:p>
          <w:p w:rsidR="00A40885" w:rsidRPr="00A40885" w:rsidRDefault="00A40885" w:rsidP="00A4088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позиции рук: подготовительная, I-я, II-я, III-я; </w:t>
            </w:r>
          </w:p>
          <w:p w:rsidR="00A40885" w:rsidRPr="00A40885" w:rsidRDefault="00A40885" w:rsidP="00A4088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перевод рук из позиции в позицию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«Волшебный мир танца»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игры (ритмопластика) (ноябрь, 5 неделя – январь, 2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внимание, память, координацию движений.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организм ребенка к выполнению более сложных элементов.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Двигаться в соответствии с характером музыки.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через движения передавать эмоциональный настрой произведения.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игра», «Красная шапочка», «Любитель-рыболов», «Кошки-мышки», «Танцуем, сидя», «Стирка», «Голубая вода», «Буратино».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этюды на современном материале.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танца (январь, 2-4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Приобрести навыки свободного перемещения в пространстве.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линии танца.</w:t>
            </w:r>
          </w:p>
          <w:p w:rsidR="00A40885" w:rsidRPr="00A40885" w:rsidRDefault="00A40885" w:rsidP="00A408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Рисунок танца «Круг»: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замкнутый круг;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раскрытый круг (полукруг);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круг в круге;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сплетенный круг (корзиночка);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лицом в круг, лицом из круга;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круг парами,</w:t>
            </w:r>
          </w:p>
          <w:p w:rsidR="00A40885" w:rsidRPr="00A40885" w:rsidRDefault="00A40885" w:rsidP="00A408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круг противоходом.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перестраиваться из одного вида в другой.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Рисунок танца «Колонна», «Линия»:</w:t>
            </w:r>
          </w:p>
          <w:p w:rsidR="00A40885" w:rsidRPr="00A40885" w:rsidRDefault="00A40885" w:rsidP="00A4088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круга в колонну, в линию, (на задний, передний план);</w:t>
            </w:r>
          </w:p>
          <w:p w:rsidR="00A40885" w:rsidRPr="00A40885" w:rsidRDefault="00A40885" w:rsidP="00A4088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нескольких кругов (самостоятельно, выбрав ведущих).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Понятие «Диагональ»:</w:t>
            </w:r>
          </w:p>
          <w:p w:rsidR="00A40885" w:rsidRPr="00A40885" w:rsidRDefault="00A40885" w:rsidP="00A408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круга в диагональ;</w:t>
            </w:r>
          </w:p>
          <w:p w:rsidR="00A40885" w:rsidRPr="00A40885" w:rsidRDefault="00A40885" w:rsidP="00A408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маленьких кружков в диагональ (самостоятельно</w:t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указав ведущих).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Рисунок танца «Спираль».</w:t>
            </w:r>
          </w:p>
          <w:p w:rsidR="00A40885" w:rsidRPr="00A40885" w:rsidRDefault="00A40885" w:rsidP="00A4088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Игра «Клубок ниток».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5. Рисунок танца «Змейка»:</w:t>
            </w:r>
          </w:p>
          <w:p w:rsidR="00A40885" w:rsidRPr="00A40885" w:rsidRDefault="00A40885" w:rsidP="00A4088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горизонтальная.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«круга» в «змейку» (самостоятельно, выбрав ведущего).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 (февраль, 1-2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русского танца, его особенностями, формами.</w:t>
            </w:r>
          </w:p>
          <w:p w:rsidR="00A40885" w:rsidRPr="00A40885" w:rsidRDefault="00A40885" w:rsidP="00A408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об отличительных особенностях характера, манер исполнения.</w:t>
            </w:r>
          </w:p>
          <w:p w:rsidR="00A40885" w:rsidRPr="00A40885" w:rsidRDefault="00A40885" w:rsidP="00A408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основам русского танца.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«Русский танец»;</w:t>
            </w:r>
          </w:p>
          <w:p w:rsidR="00A40885" w:rsidRPr="00A40885" w:rsidRDefault="00A40885" w:rsidP="00A4088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Изучение основ русского народного танца: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подвижности стоп на основе элементов «елочка»,</w:t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«гармошка», ковырялочка;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работа рук в русском танце;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навыки работы с платочком;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русский поклон;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подскоки;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тройные прыжочки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бег с вытянутыми носочками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 галоп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шаг с вытянутыми носочками (хороводный)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хлопки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движение с выставлением ноги на носок;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«ковырялочка» вперед и в сторону;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пружинка с поворотом;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приставные шаги в сторону;</w:t>
            </w:r>
          </w:p>
          <w:p w:rsidR="00A40885" w:rsidRPr="00A40885" w:rsidRDefault="00A40885" w:rsidP="00A4088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Ходы: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простой, на полупальцах,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боковой, приставной,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 ход «припадание» по VI позиции,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беговой шаг с отбрасыванием согнутых ног назад.</w:t>
            </w:r>
          </w:p>
          <w:p w:rsidR="00A40885" w:rsidRPr="00A40885" w:rsidRDefault="00A40885" w:rsidP="00A408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«дробям»: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притопы,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удары полупальцами,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удары каблуком;</w:t>
            </w:r>
          </w:p>
          <w:p w:rsidR="00A40885" w:rsidRPr="00A40885" w:rsidRDefault="00A40885" w:rsidP="00A4088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Хлопки и хлопушки для мальчиков: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одинарные по бедру и голенищу.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каблучные упражнения – вынесение рабочей ноги на каблук во все направления;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присядка с выставлением ноги на пятки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«Музыкально-ритмическая деятельность»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 (февраль, 3-4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бального танца.</w:t>
            </w:r>
          </w:p>
          <w:p w:rsidR="00A40885" w:rsidRPr="00A40885" w:rsidRDefault="00A40885" w:rsidP="00A4088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основам танца «Полька».</w:t>
            </w:r>
          </w:p>
          <w:p w:rsidR="00A40885" w:rsidRPr="00A40885" w:rsidRDefault="00A40885" w:rsidP="00A4088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основные элементы танца «Вальс».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  <w:p w:rsidR="00A40885" w:rsidRPr="00A40885" w:rsidRDefault="00A40885" w:rsidP="00A4088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танца «Полька»:</w:t>
            </w:r>
          </w:p>
          <w:p w:rsidR="00A40885" w:rsidRPr="00A40885" w:rsidRDefault="00A40885" w:rsidP="00A408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подскоки, галоп;</w:t>
            </w:r>
          </w:p>
          <w:p w:rsidR="00A40885" w:rsidRPr="00A40885" w:rsidRDefault="00A40885" w:rsidP="00A408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комбинирование изученных элементов;</w:t>
            </w:r>
          </w:p>
          <w:p w:rsidR="00A40885" w:rsidRPr="00A40885" w:rsidRDefault="00A40885" w:rsidP="00A408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в паре:</w:t>
            </w:r>
          </w:p>
          <w:p w:rsidR="00A40885" w:rsidRPr="00A40885" w:rsidRDefault="00A40885" w:rsidP="00A408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«лодочка»,</w:t>
            </w:r>
          </w:p>
          <w:p w:rsidR="00A40885" w:rsidRPr="00A40885" w:rsidRDefault="00A40885" w:rsidP="00A408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руки «крест- накрест»,</w:t>
            </w:r>
          </w:p>
          <w:p w:rsidR="00A40885" w:rsidRPr="00A40885" w:rsidRDefault="00A40885" w:rsidP="00A408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мальчик держит девочку за талию, девочка кладет руки мальчику на плечи.</w:t>
            </w:r>
          </w:p>
          <w:p w:rsidR="00A40885" w:rsidRPr="00A40885" w:rsidRDefault="00A40885" w:rsidP="00A4088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танца «Вальс»:</w:t>
            </w:r>
          </w:p>
          <w:p w:rsidR="00A40885" w:rsidRPr="00A40885" w:rsidRDefault="00A40885" w:rsidP="00A4088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элементы:</w:t>
            </w:r>
          </w:p>
          <w:p w:rsidR="00A40885" w:rsidRPr="00A40885" w:rsidRDefault="00A40885" w:rsidP="00A408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«качели»,</w:t>
            </w:r>
          </w:p>
          <w:p w:rsidR="00A40885" w:rsidRPr="00A40885" w:rsidRDefault="00A40885" w:rsidP="00A408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«вальсовая дорожка»,</w:t>
            </w:r>
          </w:p>
          <w:p w:rsidR="00A40885" w:rsidRPr="00A40885" w:rsidRDefault="00A40885" w:rsidP="00A408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«перемена»;</w:t>
            </w:r>
          </w:p>
          <w:p w:rsidR="00A40885" w:rsidRPr="00A40885" w:rsidRDefault="00A40885" w:rsidP="00A408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вalance (покачивание в разные стороны)</w:t>
            </w:r>
          </w:p>
          <w:p w:rsidR="00A40885" w:rsidRPr="00A40885" w:rsidRDefault="00A40885" w:rsidP="00A408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паре:</w:t>
            </w:r>
          </w:p>
          <w:p w:rsidR="00A40885" w:rsidRPr="00A40885" w:rsidRDefault="00A40885" w:rsidP="00A408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рук в паре,</w:t>
            </w:r>
          </w:p>
          <w:p w:rsidR="00A40885" w:rsidRPr="00A40885" w:rsidRDefault="00A40885" w:rsidP="00A408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«звездочка»;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простые танцевальные комбинации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 (репетиционно - постановочная работа) (март, 1 неделя – май 4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самостоятельно двигаться под музыку.</w:t>
            </w:r>
          </w:p>
          <w:p w:rsidR="00A40885" w:rsidRPr="00A40885" w:rsidRDefault="00A40885" w:rsidP="00A408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 показательным выступлениям.</w:t>
            </w:r>
          </w:p>
          <w:p w:rsidR="00A40885" w:rsidRPr="00A40885" w:rsidRDefault="00A40885" w:rsidP="00A408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Учить выражать через движения заданный образ.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танцы: «Россия-матушка», «Красный сарафан»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танцы: «Ходики», «Аквариум», «Лягушки и цапля»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Детские танцы «Барбарики», Танец гномиков, «Раз, ладошка», «Зажигай!», «Танец с лентами», «Вальс знакомств», «Весенняя фантазия».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других стран: «Украинскаяполечка» «Сиртаки», «Русские узоры», «Казачата», «Веселый рок-н-рол»,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танцы «Пингвины», «Снеговики», «Бабочки», «Стирка», «Моряки»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«Музыкально-игровое и танцевальное творчество»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(май, 4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85" w:rsidRPr="00A40885" w:rsidRDefault="00A40885" w:rsidP="00A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tbl>
      <w:tblPr>
        <w:tblW w:w="14284" w:type="dxa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229"/>
        <w:gridCol w:w="1700"/>
        <w:gridCol w:w="1386"/>
        <w:gridCol w:w="2268"/>
      </w:tblGrid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танцем (октябрь, 1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историей рождения танца, жанрами танцевального искусства.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2.Рассказать о пользе занятий танцами.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Познакомить детей с разновидностями бальных танцев.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Беседа о стилях и направлениях.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«Особенности обучения детей дошкольного возраста искусству хореографии»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грамота  (октябрь, 1-3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Закрепить знания, навыки, полученные ранее.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Уметь анализировать музыкальное произведение, двигаться в соответствии с музыкой.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Задания на анализ музыкальных произведений (темп, характер, динамика, ритмический рисунок, регистр, строение).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Умение выделять сильные и слабые доли на слух (хлопками, шагом, движением, предметом).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Такт, затакт, размер 2/4, 3/4, 4/4.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уметь выделять сильную долю;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уметь начинать движение с затакта;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творческая задача: поочередное вступление (каноном) на 2/4, 3/4, 4/4. Дети начинают делать движение по очереди на каждый следующий такт;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игра: «Вопрос – ответ», «Эхо», «Повтори-ка»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Музыкальный жанр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полька, марш, вальс, полонез, галоп (устно определить жанр)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игра: «Марш – полька – вальс»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5. Слушать музыку a</w:t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capella, уметь двигаться под нее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классического танца (октябрь, 3 неделя – ноябрь, 3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мускулатуру ног, рук, спины.</w:t>
            </w:r>
          </w:p>
          <w:p w:rsidR="00A40885" w:rsidRPr="00A40885" w:rsidRDefault="00A40885" w:rsidP="00A4088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правильную осанку и координацию движений.</w:t>
            </w:r>
          </w:p>
          <w:p w:rsidR="00A40885" w:rsidRPr="00A40885" w:rsidRDefault="00A40885" w:rsidP="00A4088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детей к изучению более сложных элементов.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Экзерсис на середине: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 (ноги в свободном положении);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понятия рабочая нога и опорная нога;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позиции ног 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 в I – II – III позиции;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 на полупальцы;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положений;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легкие прыжки;</w:t>
            </w:r>
          </w:p>
          <w:p w:rsidR="00A40885" w:rsidRPr="00A40885" w:rsidRDefault="00A40885" w:rsidP="00A408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перегиб корпуса вперед и в сторону.</w:t>
            </w:r>
          </w:p>
          <w:p w:rsidR="00A40885" w:rsidRPr="00A40885" w:rsidRDefault="00A40885" w:rsidP="00A408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позиции рук: подготовительная, I-я, II-я, III-я;</w:t>
            </w:r>
          </w:p>
          <w:p w:rsidR="00A40885" w:rsidRPr="00A40885" w:rsidRDefault="00A40885" w:rsidP="00A408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перевод рук из позиции в позицию;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 1/2; 1/4.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«Волшебный мир танца»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игры (ритмопластика) (ноябрь, 3 – декабрь 2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внимание, память, координацию движений.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организм ребенка к выполнению более сложных элементов.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Двигаться в соответствии с характером музыки.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через движения передавать эмоциональный настрой произведения.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игра», «Любитель-рыболов», «Кошки-мышки», «Танцуем, сидя», «Стирка», «Ни кола, ни двора», «Кукляндия», «Звериная аэробика»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этюды на современном материале.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танца (декабрь, 3 неделя – январь, 2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1. Приобрести навыки свободного перемещения в пространстве.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линии танца.</w:t>
            </w:r>
          </w:p>
          <w:p w:rsidR="00A40885" w:rsidRPr="00A40885" w:rsidRDefault="00A40885" w:rsidP="00A4088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Рисунок танца «Круг» (рассказ из истории):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замкнутый круг;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раскрытый круг (полукруг);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круг в круге;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сплетенный круг (корзиночка);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лицом в круг, лицом из круга;</w:t>
            </w:r>
          </w:p>
          <w:p w:rsidR="00A40885" w:rsidRPr="00A40885" w:rsidRDefault="00A40885" w:rsidP="00A408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круг парами.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перестраиваться из одного вида в другой.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2. Рисунок танца «Колонна», «Линия»:</w:t>
            </w:r>
          </w:p>
          <w:p w:rsidR="00A40885" w:rsidRPr="00A40885" w:rsidRDefault="00A40885" w:rsidP="00A408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круга в колонну, в линию, (на задний план, передний план);</w:t>
            </w:r>
          </w:p>
          <w:p w:rsidR="00A40885" w:rsidRPr="00A40885" w:rsidRDefault="00A40885" w:rsidP="00A408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нескольких кругов (самостоятельно, выбрав ведущих).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Понятие «Диагональ»:</w:t>
            </w:r>
          </w:p>
          <w:p w:rsidR="00A40885" w:rsidRPr="00A40885" w:rsidRDefault="00A40885" w:rsidP="00A4088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круга в диагональ;</w:t>
            </w:r>
          </w:p>
          <w:p w:rsidR="00A40885" w:rsidRPr="00A40885" w:rsidRDefault="00A40885" w:rsidP="00A4088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маленьких кружков в диагональ (самостоятельно</w:t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указав ведущих).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4. Рисунок танца «Спираль».</w:t>
            </w:r>
          </w:p>
          <w:p w:rsidR="00A40885" w:rsidRPr="00A40885" w:rsidRDefault="00A40885" w:rsidP="00A4088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Игра «Клубок ниток».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5. Рисунок танца «Змейка»:</w:t>
            </w:r>
          </w:p>
          <w:p w:rsidR="00A40885" w:rsidRPr="00A40885" w:rsidRDefault="00A40885" w:rsidP="00A408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горизонтальная;</w:t>
            </w:r>
          </w:p>
          <w:p w:rsidR="00A40885" w:rsidRPr="00A40885" w:rsidRDefault="00A40885" w:rsidP="00A408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вертикальная.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«круга» в «змейку» (самостоятельно, выбрав ведущего).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6. Рисунок танца «Воротца»: Русский танец «Воротца».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Игра – танец «Бесконечный».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«Музыкально-ритмическая деятельность»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танец (январь, 3 – февраль, 1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русского танца, его особенностями, формами.</w:t>
            </w:r>
          </w:p>
          <w:p w:rsidR="00A40885" w:rsidRPr="00A40885" w:rsidRDefault="00A40885" w:rsidP="00A408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об отличительных особенностях характера, манер исполнения.</w:t>
            </w:r>
          </w:p>
          <w:p w:rsidR="00A40885" w:rsidRPr="00A40885" w:rsidRDefault="00A40885" w:rsidP="00A408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основам русского танца.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«Русский танец»;</w:t>
            </w:r>
          </w:p>
          <w:p w:rsidR="00A40885" w:rsidRPr="00A40885" w:rsidRDefault="00A40885" w:rsidP="00A408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3. Изучение основ русского народного танца: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подвижности стоп на основе элементов «елочка»,</w:t>
            </w: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«гармошка», ковырялочка;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работа рук в русском танце;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навыки работы с платочком;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русский поклон;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подскоки;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припадания;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тройные прыжочки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бег с вытянутыми носочками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 галоп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шаг с вытянутыми носочками (хороводный)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хлопки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движение с выставлением ноги на носок;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движение «ключик»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«ковырялочка» вперед и назад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пружинка с поворотом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приставные шаги в сторону</w:t>
            </w:r>
          </w:p>
          <w:p w:rsidR="00A40885" w:rsidRPr="00A40885" w:rsidRDefault="00A40885" w:rsidP="00A4088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Ходы: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простой, на полупальцах,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боковой, приставной,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боковой ход «припадание» по VI позиции,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беговой шаг с отбрасыванием согнутых ног назад.</w:t>
            </w:r>
          </w:p>
          <w:p w:rsidR="00A40885" w:rsidRPr="00A40885" w:rsidRDefault="00A40885" w:rsidP="00A408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«дробям»: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притопы,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удары полупальцами,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удары каблуком;</w:t>
            </w:r>
          </w:p>
          <w:p w:rsidR="00A40885" w:rsidRPr="00A40885" w:rsidRDefault="00A40885" w:rsidP="00A4088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Хлопки и хлопушки для мальчиков: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одинарные по бедру и голенищу.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каблучные упражнения – вынесение рабочей ноги на каблук во все направления.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Бальный танец (февраль, 2-3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бального танца.</w:t>
            </w:r>
          </w:p>
          <w:p w:rsidR="00A40885" w:rsidRPr="00A40885" w:rsidRDefault="00A40885" w:rsidP="00A4088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основам танца «Полька».</w:t>
            </w:r>
          </w:p>
          <w:p w:rsidR="00A40885" w:rsidRPr="00A40885" w:rsidRDefault="00A40885" w:rsidP="00A4088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основные элементы танца «Вальс».</w:t>
            </w:r>
          </w:p>
          <w:p w:rsidR="00A40885" w:rsidRPr="00A40885" w:rsidRDefault="00A40885" w:rsidP="00A4088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основные движения танца «Вару-вару»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Содержание:</w:t>
            </w:r>
          </w:p>
          <w:p w:rsidR="00A40885" w:rsidRPr="00A40885" w:rsidRDefault="00A40885" w:rsidP="00A4088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  <w:p w:rsidR="00A40885" w:rsidRPr="00A40885" w:rsidRDefault="00A40885" w:rsidP="00A4088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танца «Полька»:</w:t>
            </w:r>
          </w:p>
          <w:p w:rsidR="00A40885" w:rsidRPr="00A40885" w:rsidRDefault="00A40885" w:rsidP="00A4088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подскоки, шаг польки, галоп;</w:t>
            </w:r>
          </w:p>
          <w:p w:rsidR="00A40885" w:rsidRPr="00A40885" w:rsidRDefault="00A40885" w:rsidP="00A4088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комбинирование изученных элементов;</w:t>
            </w:r>
          </w:p>
          <w:p w:rsidR="00A40885" w:rsidRPr="00A40885" w:rsidRDefault="00A40885" w:rsidP="00A4088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в паре:</w:t>
            </w:r>
          </w:p>
          <w:p w:rsidR="00A40885" w:rsidRPr="00A40885" w:rsidRDefault="00A40885" w:rsidP="00A4088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«лодочка»,</w:t>
            </w:r>
          </w:p>
          <w:p w:rsidR="00A40885" w:rsidRPr="00A40885" w:rsidRDefault="00A40885" w:rsidP="00A4088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руки «крест- накрест»,</w:t>
            </w:r>
          </w:p>
          <w:p w:rsidR="00A40885" w:rsidRPr="00A40885" w:rsidRDefault="00A40885" w:rsidP="00A4088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мальчик держит девочку за талию, девочка кладет руки мальчику на плечи.</w:t>
            </w:r>
          </w:p>
          <w:p w:rsidR="00A40885" w:rsidRPr="00A40885" w:rsidRDefault="00A40885" w:rsidP="00A4088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танца «Вальс»:</w:t>
            </w:r>
          </w:p>
          <w:p w:rsidR="00A40885" w:rsidRPr="00A40885" w:rsidRDefault="00A40885" w:rsidP="00A40885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элементы: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«качели»,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«квадрат»,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«ромб»,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«вальсовая дорожка»,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«перемена»;</w:t>
            </w:r>
          </w:p>
          <w:p w:rsidR="00A40885" w:rsidRPr="00A40885" w:rsidRDefault="00A40885" w:rsidP="00A4088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вalance (покачивание в разные стороны)</w:t>
            </w:r>
          </w:p>
          <w:p w:rsidR="00A40885" w:rsidRPr="00A40885" w:rsidRDefault="00A40885" w:rsidP="00A40885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паре:</w:t>
            </w:r>
          </w:p>
          <w:p w:rsidR="00A40885" w:rsidRPr="00A40885" w:rsidRDefault="00A40885" w:rsidP="00A40885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рук в паре,</w:t>
            </w:r>
          </w:p>
          <w:p w:rsidR="00A40885" w:rsidRPr="00A40885" w:rsidRDefault="00A40885" w:rsidP="00A40885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«ромб» в паре,</w:t>
            </w:r>
          </w:p>
          <w:p w:rsidR="00A40885" w:rsidRPr="00A40885" w:rsidRDefault="00A40885" w:rsidP="00A40885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«звездочка»;</w:t>
            </w:r>
          </w:p>
          <w:p w:rsidR="00A40885" w:rsidRPr="00A40885" w:rsidRDefault="00A40885" w:rsidP="00A40885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простые танцевальные комбинации.</w:t>
            </w:r>
          </w:p>
          <w:p w:rsidR="00A40885" w:rsidRPr="00A40885" w:rsidRDefault="00A40885" w:rsidP="00A40885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танца «Вару-вару»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выброс ног поочередно в прыжке вперед:;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выброс ног поочередно в прыжке в разные стороны;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комбинированноые изучение основных элементов;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рисунок танца: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положение anface;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положение «лицом друг к другу»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 в паре: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положение рук в паре;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положение ног в паре;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вращение в паре «волчок»;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 над ритмом: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похлопывание основного ритма танца;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— работа над ритмом в движении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мозаика (репетиционно - постановочная работа) (февраль, 4 - май, 4 неделя) 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40885" w:rsidRPr="00A40885" w:rsidRDefault="00A40885" w:rsidP="00A4088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самостоятельно двигаться под музыку.</w:t>
            </w:r>
          </w:p>
          <w:p w:rsidR="00A40885" w:rsidRPr="00A40885" w:rsidRDefault="00A40885" w:rsidP="00A4088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 показательным выступлениям.</w:t>
            </w:r>
          </w:p>
          <w:p w:rsidR="00A40885" w:rsidRPr="00A40885" w:rsidRDefault="00A40885" w:rsidP="00A4088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Учить выражать через движения заданный образ.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Содержание: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танцы: «Аленушки», «Василек», «Родные просторы»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танцы: «У самовара», «Отдых летом», «На птичьем дворе»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Детские танцы «Барбарики», «Пробуждальный» танец, «Веселые квадраты», «Зажигай!», «Десантники», «Анастасия», «Весенняя фантазия».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мира: «Восточный танец», «Сиртаки», «Русский перепляс», «Еврейский танец», «Казачата», «Ковбои», «Аргентинское танго», «Танец с тросточками», «Веселый рок-н-рол», «Кармен» (испанский танец», «Цыганский танец».</w:t>
            </w:r>
          </w:p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танцы «Пингвины», «Снеговики», «Гномики», «Бабочки»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наглядный,  аналогий, словесный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«Музыкально-игровое и танцевальное творчество»</w:t>
            </w:r>
          </w:p>
        </w:tc>
      </w:tr>
      <w:tr w:rsidR="00A40885" w:rsidRPr="00A40885" w:rsidTr="00146BB7">
        <w:trPr>
          <w:jc w:val="center"/>
        </w:trPr>
        <w:tc>
          <w:tcPr>
            <w:tcW w:w="1701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(май, 4 неделя)</w:t>
            </w:r>
          </w:p>
        </w:tc>
        <w:tc>
          <w:tcPr>
            <w:tcW w:w="7229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0" w:type="dxa"/>
            <w:shd w:val="clear" w:color="auto" w:fill="auto"/>
          </w:tcPr>
          <w:p w:rsidR="00A40885" w:rsidRPr="00A40885" w:rsidRDefault="00A40885" w:rsidP="00A408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Игровой, практический</w:t>
            </w:r>
          </w:p>
        </w:tc>
        <w:tc>
          <w:tcPr>
            <w:tcW w:w="1386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A40885" w:rsidRPr="00A40885" w:rsidRDefault="00A40885" w:rsidP="00A40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0885" w:rsidRPr="00A40885" w:rsidRDefault="00A40885" w:rsidP="00A40885">
      <w:pPr>
        <w:rPr>
          <w:rFonts w:ascii="Times New Roman" w:eastAsia="Calibri" w:hAnsi="Times New Roman" w:cs="Times New Roman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  <w:sectPr w:rsidR="00A40885" w:rsidRPr="00A40885" w:rsidSect="00D3058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4088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МЕТОДИЧЕСКОЕ ОБЕСПЕЧЕНИЕ ПРОГРАММЫ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40885" w:rsidRPr="00A40885" w:rsidRDefault="00A40885" w:rsidP="00A40885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Занятие состоит из подготовительной (вводной), основной и заключительной частей и начинается с поклона.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Музыкальные стили и темп на протяжении занятия меняются, но основной темп – умеренный.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40885" w:rsidRPr="00A40885" w:rsidRDefault="00A40885" w:rsidP="00A40885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Игровой метод.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Наглядный метод – выразительный показ под счет, с музыкой.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Метод аналогий.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Словесный метод. Это беседа о характере музыки, средствах ее выразительности, объяснение методики исполнения движений, оценка.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Практический метод заключается в многократном выполнении конкретного музыкально-ритмического движения.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</w:p>
    <w:p w:rsidR="00A40885" w:rsidRPr="00A40885" w:rsidRDefault="00A40885" w:rsidP="00A4088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08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Дидактический материал.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Учебно-наглядные пособия: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•</w:t>
      </w: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Детские музыкальные инструменты.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Музыкальные игры: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•</w:t>
      </w: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«Цирковые лошадки», «Кукляндия», «Цветок», «Ленточки», «Снежинки», «Сладкий апельсин» и др.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Набор СД – дисков с записями мелодий.</w:t>
      </w:r>
    </w:p>
    <w:p w:rsidR="00A40885" w:rsidRPr="00A40885" w:rsidRDefault="00A40885" w:rsidP="00A4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40885" w:rsidRPr="00A40885" w:rsidRDefault="00A40885" w:rsidP="00A408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оснащение занятий:</w:t>
      </w:r>
    </w:p>
    <w:p w:rsidR="00A40885" w:rsidRPr="00A40885" w:rsidRDefault="00A40885" w:rsidP="00A40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Видеоаппаратура;</w:t>
      </w:r>
    </w:p>
    <w:p w:rsidR="00A40885" w:rsidRPr="00A40885" w:rsidRDefault="00A40885" w:rsidP="00A40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Мультимедийная система;</w:t>
      </w:r>
    </w:p>
    <w:p w:rsidR="00A40885" w:rsidRPr="00A40885" w:rsidRDefault="00A40885" w:rsidP="00A40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408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Пианино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40885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 w:type="page"/>
      </w:r>
      <w:r w:rsidRPr="00A40885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A40885"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7"/>
          <w:shd w:val="clear" w:color="auto" w:fill="FFFFFF"/>
          <w:lang w:eastAsia="ru-RU"/>
        </w:rPr>
      </w:pPr>
    </w:p>
    <w:p w:rsidR="00A40885" w:rsidRPr="00A40885" w:rsidRDefault="00A40885" w:rsidP="00A40885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Венгер, Л. А. Воспитание сенсорной культуры ребенка : книга для воспитателей детского сада / Л. А. Венгер и др. – М. : Просвещение, 1998. – 144 с.</w:t>
      </w:r>
    </w:p>
    <w:p w:rsidR="00A40885" w:rsidRPr="00A40885" w:rsidRDefault="00A40885" w:rsidP="00A408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Программа по ритмической пластике для детей «Ритмическая мозаика» под ред. А.И.Буренина</w:t>
      </w:r>
    </w:p>
    <w:p w:rsidR="00A40885" w:rsidRPr="00A40885" w:rsidRDefault="00A40885" w:rsidP="00A408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Т. Барышникова «Азбука хореографии» Москва 2001г.</w:t>
      </w:r>
    </w:p>
    <w:p w:rsidR="00A40885" w:rsidRPr="00A40885" w:rsidRDefault="00A40885" w:rsidP="00A408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Ж.Е. Фирилева, Е.Г. Сайкина «Танцевально-игровая гимнастика для детей» Санкт – Петербург 2003г.</w:t>
      </w:r>
    </w:p>
    <w:p w:rsidR="00A40885" w:rsidRPr="00A40885" w:rsidRDefault="00A40885" w:rsidP="00A408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A40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4. Н. Зарецкая, З. Роот «Танцы в детском саду» Москва 2003г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08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</w:p>
    <w:p w:rsidR="00A40885" w:rsidRPr="00A40885" w:rsidRDefault="00A40885" w:rsidP="00A4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40885" w:rsidRPr="00A40885" w:rsidRDefault="00A40885" w:rsidP="00A40885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</w:rPr>
        <w:t>Дружинина, М. Разноцветные стихи / И. Дружинина. – М. :Олма Медиа Групп, 2012. – 128.</w:t>
      </w:r>
    </w:p>
    <w:p w:rsidR="00A40885" w:rsidRPr="00A40885" w:rsidRDefault="00A40885" w:rsidP="00A408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40885" w:rsidRPr="00A40885" w:rsidRDefault="00A40885" w:rsidP="00A408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40885" w:rsidRPr="00A40885" w:rsidRDefault="00A40885" w:rsidP="00A408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</w:rPr>
        <w:t>Браиловская Л.В., Володина О.В., Цыганкова Р.В. Танцуют все. – Ростов-на-Дону 2007</w:t>
      </w:r>
    </w:p>
    <w:p w:rsidR="00A40885" w:rsidRPr="00A40885" w:rsidRDefault="00A40885" w:rsidP="00A408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40885">
        <w:rPr>
          <w:rFonts w:ascii="Times New Roman" w:eastAsia="Calibri" w:hAnsi="Times New Roman" w:cs="Times New Roman"/>
          <w:color w:val="000000"/>
          <w:sz w:val="28"/>
        </w:rPr>
        <w:t>Беликова А.Н., Пуртова Т.В., Кветная О.В. Учите детей танцевать. – М., 2003</w:t>
      </w:r>
    </w:p>
    <w:p w:rsidR="00A40885" w:rsidRDefault="00A40885"/>
    <w:sectPr w:rsidR="00A40885" w:rsidSect="0041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6F" w:rsidRDefault="008D586F" w:rsidP="00410D5B">
      <w:pPr>
        <w:spacing w:after="0" w:line="240" w:lineRule="auto"/>
      </w:pPr>
      <w:r>
        <w:separator/>
      </w:r>
    </w:p>
  </w:endnote>
  <w:endnote w:type="continuationSeparator" w:id="1">
    <w:p w:rsidR="008D586F" w:rsidRDefault="008D586F" w:rsidP="004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B" w:rsidRDefault="00410D5B">
    <w:pPr>
      <w:pStyle w:val="a6"/>
      <w:jc w:val="center"/>
    </w:pPr>
    <w:r>
      <w:fldChar w:fldCharType="begin"/>
    </w:r>
    <w:r w:rsidR="00A40885">
      <w:instrText>PAGE   \* MERGEFORMAT</w:instrText>
    </w:r>
    <w:r>
      <w:fldChar w:fldCharType="separate"/>
    </w:r>
    <w:r w:rsidR="001A790E">
      <w:rPr>
        <w:noProof/>
      </w:rPr>
      <w:t>2</w:t>
    </w:r>
    <w:r>
      <w:fldChar w:fldCharType="end"/>
    </w:r>
  </w:p>
  <w:p w:rsidR="007C6A1B" w:rsidRDefault="008D58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6F" w:rsidRDefault="008D586F" w:rsidP="00410D5B">
      <w:pPr>
        <w:spacing w:after="0" w:line="240" w:lineRule="auto"/>
      </w:pPr>
      <w:r>
        <w:separator/>
      </w:r>
    </w:p>
  </w:footnote>
  <w:footnote w:type="continuationSeparator" w:id="1">
    <w:p w:rsidR="008D586F" w:rsidRDefault="008D586F" w:rsidP="0041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5AF"/>
    <w:multiLevelType w:val="multilevel"/>
    <w:tmpl w:val="192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79BB"/>
    <w:multiLevelType w:val="multilevel"/>
    <w:tmpl w:val="8078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A3564"/>
    <w:multiLevelType w:val="multilevel"/>
    <w:tmpl w:val="C934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8491754"/>
    <w:multiLevelType w:val="multilevel"/>
    <w:tmpl w:val="516E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08F664D5"/>
    <w:multiLevelType w:val="multilevel"/>
    <w:tmpl w:val="68DE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0AB60C0F"/>
    <w:multiLevelType w:val="multilevel"/>
    <w:tmpl w:val="9D0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21E5A"/>
    <w:multiLevelType w:val="multilevel"/>
    <w:tmpl w:val="3C9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053E6"/>
    <w:multiLevelType w:val="multilevel"/>
    <w:tmpl w:val="D44C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96A27"/>
    <w:multiLevelType w:val="multilevel"/>
    <w:tmpl w:val="32C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D2AE0"/>
    <w:multiLevelType w:val="multilevel"/>
    <w:tmpl w:val="398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F6F31"/>
    <w:multiLevelType w:val="multilevel"/>
    <w:tmpl w:val="F3C4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B37FC"/>
    <w:multiLevelType w:val="multilevel"/>
    <w:tmpl w:val="F5D2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912C8"/>
    <w:multiLevelType w:val="multilevel"/>
    <w:tmpl w:val="852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C49A8"/>
    <w:multiLevelType w:val="multilevel"/>
    <w:tmpl w:val="05FC0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20621AAB"/>
    <w:multiLevelType w:val="multilevel"/>
    <w:tmpl w:val="76C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80BA3"/>
    <w:multiLevelType w:val="multilevel"/>
    <w:tmpl w:val="5A0AB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B1921"/>
    <w:multiLevelType w:val="multilevel"/>
    <w:tmpl w:val="891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E9400D"/>
    <w:multiLevelType w:val="multilevel"/>
    <w:tmpl w:val="CC0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7777F"/>
    <w:multiLevelType w:val="multilevel"/>
    <w:tmpl w:val="2FB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B6399"/>
    <w:multiLevelType w:val="multilevel"/>
    <w:tmpl w:val="7DBC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96FB6"/>
    <w:multiLevelType w:val="multilevel"/>
    <w:tmpl w:val="B5F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90B6F"/>
    <w:multiLevelType w:val="multilevel"/>
    <w:tmpl w:val="BB1C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85EBC"/>
    <w:multiLevelType w:val="multilevel"/>
    <w:tmpl w:val="199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E47AC"/>
    <w:multiLevelType w:val="multilevel"/>
    <w:tmpl w:val="C60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41AEE"/>
    <w:multiLevelType w:val="multilevel"/>
    <w:tmpl w:val="8E6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31703"/>
    <w:multiLevelType w:val="multilevel"/>
    <w:tmpl w:val="240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177AA"/>
    <w:multiLevelType w:val="multilevel"/>
    <w:tmpl w:val="00A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E869A3"/>
    <w:multiLevelType w:val="multilevel"/>
    <w:tmpl w:val="A968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A144C"/>
    <w:multiLevelType w:val="multilevel"/>
    <w:tmpl w:val="BCE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648CC"/>
    <w:multiLevelType w:val="multilevel"/>
    <w:tmpl w:val="D31C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315C14"/>
    <w:multiLevelType w:val="multilevel"/>
    <w:tmpl w:val="5F1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7274E8"/>
    <w:multiLevelType w:val="multilevel"/>
    <w:tmpl w:val="5FD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0B5EA1"/>
    <w:multiLevelType w:val="multilevel"/>
    <w:tmpl w:val="0BC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4E6F33"/>
    <w:multiLevelType w:val="multilevel"/>
    <w:tmpl w:val="E5B6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5BA21D25"/>
    <w:multiLevelType w:val="multilevel"/>
    <w:tmpl w:val="96A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56110C"/>
    <w:multiLevelType w:val="multilevel"/>
    <w:tmpl w:val="636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5127CB"/>
    <w:multiLevelType w:val="multilevel"/>
    <w:tmpl w:val="AAD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072DA"/>
    <w:multiLevelType w:val="multilevel"/>
    <w:tmpl w:val="CE6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93EBA"/>
    <w:multiLevelType w:val="multilevel"/>
    <w:tmpl w:val="52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263ED"/>
    <w:multiLevelType w:val="multilevel"/>
    <w:tmpl w:val="85E08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6E9933AD"/>
    <w:multiLevelType w:val="multilevel"/>
    <w:tmpl w:val="5DD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445036"/>
    <w:multiLevelType w:val="multilevel"/>
    <w:tmpl w:val="F7D8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927258"/>
    <w:multiLevelType w:val="multilevel"/>
    <w:tmpl w:val="6742D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744B2343"/>
    <w:multiLevelType w:val="multilevel"/>
    <w:tmpl w:val="157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427F69"/>
    <w:multiLevelType w:val="multilevel"/>
    <w:tmpl w:val="89F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686ED3"/>
    <w:multiLevelType w:val="multilevel"/>
    <w:tmpl w:val="D5AC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FF5374"/>
    <w:multiLevelType w:val="multilevel"/>
    <w:tmpl w:val="7E8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506244"/>
    <w:multiLevelType w:val="multilevel"/>
    <w:tmpl w:val="443AD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1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E9165F"/>
    <w:multiLevelType w:val="multilevel"/>
    <w:tmpl w:val="BF5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A974DB"/>
    <w:multiLevelType w:val="multilevel"/>
    <w:tmpl w:val="9F6E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010B94"/>
    <w:multiLevelType w:val="multilevel"/>
    <w:tmpl w:val="B86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1"/>
  </w:num>
  <w:num w:numId="3">
    <w:abstractNumId w:val="54"/>
  </w:num>
  <w:num w:numId="4">
    <w:abstractNumId w:val="31"/>
  </w:num>
  <w:num w:numId="5">
    <w:abstractNumId w:val="40"/>
  </w:num>
  <w:num w:numId="6">
    <w:abstractNumId w:val="1"/>
  </w:num>
  <w:num w:numId="7">
    <w:abstractNumId w:val="15"/>
  </w:num>
  <w:num w:numId="8">
    <w:abstractNumId w:val="7"/>
  </w:num>
  <w:num w:numId="9">
    <w:abstractNumId w:val="12"/>
  </w:num>
  <w:num w:numId="10">
    <w:abstractNumId w:val="19"/>
  </w:num>
  <w:num w:numId="11">
    <w:abstractNumId w:val="46"/>
  </w:num>
  <w:num w:numId="12">
    <w:abstractNumId w:val="32"/>
  </w:num>
  <w:num w:numId="13">
    <w:abstractNumId w:val="17"/>
  </w:num>
  <w:num w:numId="14">
    <w:abstractNumId w:val="41"/>
  </w:num>
  <w:num w:numId="15">
    <w:abstractNumId w:val="48"/>
  </w:num>
  <w:num w:numId="16">
    <w:abstractNumId w:val="28"/>
  </w:num>
  <w:num w:numId="17">
    <w:abstractNumId w:val="55"/>
  </w:num>
  <w:num w:numId="18">
    <w:abstractNumId w:val="26"/>
  </w:num>
  <w:num w:numId="19">
    <w:abstractNumId w:val="6"/>
  </w:num>
  <w:num w:numId="20">
    <w:abstractNumId w:val="18"/>
  </w:num>
  <w:num w:numId="21">
    <w:abstractNumId w:val="20"/>
  </w:num>
  <w:num w:numId="22">
    <w:abstractNumId w:val="9"/>
  </w:num>
  <w:num w:numId="23">
    <w:abstractNumId w:val="36"/>
  </w:num>
  <w:num w:numId="24">
    <w:abstractNumId w:val="16"/>
  </w:num>
  <w:num w:numId="25">
    <w:abstractNumId w:val="49"/>
  </w:num>
  <w:num w:numId="26">
    <w:abstractNumId w:val="37"/>
  </w:num>
  <w:num w:numId="27">
    <w:abstractNumId w:val="27"/>
  </w:num>
  <w:num w:numId="28">
    <w:abstractNumId w:val="0"/>
  </w:num>
  <w:num w:numId="29">
    <w:abstractNumId w:val="52"/>
  </w:num>
  <w:num w:numId="30">
    <w:abstractNumId w:val="30"/>
  </w:num>
  <w:num w:numId="31">
    <w:abstractNumId w:val="53"/>
  </w:num>
  <w:num w:numId="32">
    <w:abstractNumId w:val="44"/>
  </w:num>
  <w:num w:numId="33">
    <w:abstractNumId w:val="39"/>
  </w:num>
  <w:num w:numId="34">
    <w:abstractNumId w:val="35"/>
  </w:num>
  <w:num w:numId="35">
    <w:abstractNumId w:val="34"/>
  </w:num>
  <w:num w:numId="36">
    <w:abstractNumId w:val="47"/>
  </w:num>
  <w:num w:numId="37">
    <w:abstractNumId w:val="13"/>
  </w:num>
  <w:num w:numId="38">
    <w:abstractNumId w:val="25"/>
  </w:num>
  <w:num w:numId="39">
    <w:abstractNumId w:val="33"/>
  </w:num>
  <w:num w:numId="40">
    <w:abstractNumId w:val="3"/>
  </w:num>
  <w:num w:numId="41">
    <w:abstractNumId w:val="2"/>
  </w:num>
  <w:num w:numId="42">
    <w:abstractNumId w:val="10"/>
  </w:num>
  <w:num w:numId="43">
    <w:abstractNumId w:val="21"/>
  </w:num>
  <w:num w:numId="44">
    <w:abstractNumId w:val="43"/>
  </w:num>
  <w:num w:numId="45">
    <w:abstractNumId w:val="45"/>
  </w:num>
  <w:num w:numId="46">
    <w:abstractNumId w:val="4"/>
  </w:num>
  <w:num w:numId="47">
    <w:abstractNumId w:val="5"/>
  </w:num>
  <w:num w:numId="48">
    <w:abstractNumId w:val="24"/>
  </w:num>
  <w:num w:numId="49">
    <w:abstractNumId w:val="50"/>
  </w:num>
  <w:num w:numId="50">
    <w:abstractNumId w:val="38"/>
  </w:num>
  <w:num w:numId="51">
    <w:abstractNumId w:val="23"/>
  </w:num>
  <w:num w:numId="52">
    <w:abstractNumId w:val="29"/>
  </w:num>
  <w:num w:numId="53">
    <w:abstractNumId w:val="11"/>
  </w:num>
  <w:num w:numId="54">
    <w:abstractNumId w:val="22"/>
  </w:num>
  <w:num w:numId="55">
    <w:abstractNumId w:val="14"/>
  </w:num>
  <w:num w:numId="56">
    <w:abstractNumId w:val="4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33F"/>
    <w:rsid w:val="001A790E"/>
    <w:rsid w:val="00410D5B"/>
    <w:rsid w:val="008D586F"/>
    <w:rsid w:val="0099346B"/>
    <w:rsid w:val="00A40885"/>
    <w:rsid w:val="00BC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0885"/>
  </w:style>
  <w:style w:type="paragraph" w:styleId="a5">
    <w:name w:val="List Paragraph"/>
    <w:basedOn w:val="a"/>
    <w:uiPriority w:val="34"/>
    <w:qFormat/>
    <w:rsid w:val="00A4088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A40885"/>
    <w:rPr>
      <w:rFonts w:ascii="Calibri" w:eastAsia="Calibri" w:hAnsi="Calibri" w:cs="Times New Roman"/>
      <w:sz w:val="20"/>
      <w:szCs w:val="20"/>
      <w:lang/>
    </w:rPr>
  </w:style>
  <w:style w:type="paragraph" w:styleId="a8">
    <w:name w:val="Normal (Web)"/>
    <w:basedOn w:val="a"/>
    <w:uiPriority w:val="99"/>
    <w:rsid w:val="00A40885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A4088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40885"/>
  </w:style>
  <w:style w:type="character" w:customStyle="1" w:styleId="c8">
    <w:name w:val="c8"/>
    <w:rsid w:val="00A40885"/>
  </w:style>
  <w:style w:type="paragraph" w:customStyle="1" w:styleId="c9">
    <w:name w:val="c9"/>
    <w:basedOn w:val="a"/>
    <w:rsid w:val="00A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0885"/>
  </w:style>
  <w:style w:type="paragraph" w:styleId="a5">
    <w:name w:val="List Paragraph"/>
    <w:basedOn w:val="a"/>
    <w:uiPriority w:val="34"/>
    <w:qFormat/>
    <w:rsid w:val="00A4088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4088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A40885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A4088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40885"/>
  </w:style>
  <w:style w:type="character" w:customStyle="1" w:styleId="c8">
    <w:name w:val="c8"/>
    <w:rsid w:val="00A40885"/>
  </w:style>
  <w:style w:type="paragraph" w:customStyle="1" w:styleId="c9">
    <w:name w:val="c9"/>
    <w:basedOn w:val="a"/>
    <w:rsid w:val="00A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4446</Words>
  <Characters>25344</Characters>
  <Application>Microsoft Office Word</Application>
  <DocSecurity>0</DocSecurity>
  <Lines>211</Lines>
  <Paragraphs>59</Paragraphs>
  <ScaleCrop>false</ScaleCrop>
  <Company/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2021-12-07T11:02:00Z</dcterms:created>
  <dcterms:modified xsi:type="dcterms:W3CDTF">2022-09-21T09:48:00Z</dcterms:modified>
</cp:coreProperties>
</file>