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CCC" w:rsidRDefault="00274CCC" w:rsidP="00D42221">
      <w:pPr>
        <w:jc w:val="center"/>
        <w:rPr>
          <w:sz w:val="32"/>
          <w:szCs w:val="32"/>
        </w:rPr>
      </w:pPr>
    </w:p>
    <w:p w:rsidR="00274CCC" w:rsidRDefault="00274CCC" w:rsidP="00D42221">
      <w:pPr>
        <w:jc w:val="center"/>
        <w:rPr>
          <w:sz w:val="32"/>
          <w:szCs w:val="32"/>
        </w:rPr>
      </w:pPr>
    </w:p>
    <w:p w:rsidR="00274CCC" w:rsidRDefault="00274CCC" w:rsidP="00D42221">
      <w:pPr>
        <w:jc w:val="center"/>
        <w:rPr>
          <w:sz w:val="32"/>
          <w:szCs w:val="32"/>
        </w:rPr>
      </w:pPr>
    </w:p>
    <w:p w:rsidR="00274CCC" w:rsidRDefault="00274CCC" w:rsidP="00274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4CCC" w:rsidRDefault="00274CCC" w:rsidP="00274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4CCC" w:rsidRPr="00274CCC" w:rsidRDefault="00274CCC" w:rsidP="00274CCC">
      <w:pPr>
        <w:jc w:val="center"/>
        <w:rPr>
          <w:color w:val="002060"/>
          <w:sz w:val="72"/>
          <w:szCs w:val="72"/>
        </w:rPr>
      </w:pPr>
      <w:r w:rsidRPr="00274CCC">
        <w:rPr>
          <w:color w:val="002060"/>
          <w:sz w:val="72"/>
          <w:szCs w:val="72"/>
        </w:rPr>
        <w:t>Логопедический проект</w:t>
      </w:r>
    </w:p>
    <w:p w:rsidR="00274CCC" w:rsidRPr="00274CCC" w:rsidRDefault="00274CCC" w:rsidP="00274CCC">
      <w:pPr>
        <w:jc w:val="center"/>
        <w:rPr>
          <w:b/>
          <w:color w:val="FF0000"/>
          <w:sz w:val="52"/>
          <w:szCs w:val="52"/>
        </w:rPr>
      </w:pPr>
      <w:r w:rsidRPr="00274CCC">
        <w:rPr>
          <w:b/>
          <w:color w:val="FF0000"/>
          <w:sz w:val="52"/>
          <w:szCs w:val="52"/>
        </w:rPr>
        <w:t>«Веселая артикуляционная гимнастика»</w:t>
      </w:r>
    </w:p>
    <w:p w:rsidR="00274CCC" w:rsidRPr="00274CCC" w:rsidRDefault="00274CCC" w:rsidP="00274CCC">
      <w:pPr>
        <w:rPr>
          <w:sz w:val="52"/>
          <w:szCs w:val="52"/>
        </w:rPr>
      </w:pPr>
    </w:p>
    <w:p w:rsidR="00274CCC" w:rsidRPr="00274CCC" w:rsidRDefault="00274CCC" w:rsidP="00274CCC">
      <w:pPr>
        <w:rPr>
          <w:sz w:val="52"/>
          <w:szCs w:val="52"/>
        </w:rPr>
      </w:pPr>
    </w:p>
    <w:p w:rsidR="00274CCC" w:rsidRPr="00274CCC" w:rsidRDefault="00274CCC" w:rsidP="00274CCC">
      <w:pPr>
        <w:rPr>
          <w:sz w:val="52"/>
          <w:szCs w:val="52"/>
        </w:rPr>
      </w:pPr>
      <w:r w:rsidRPr="00274CCC">
        <w:rPr>
          <w:noProof/>
          <w:lang w:eastAsia="ru-RU"/>
        </w:rPr>
        <w:drawing>
          <wp:inline distT="0" distB="0" distL="0" distR="0">
            <wp:extent cx="5096782" cy="2675811"/>
            <wp:effectExtent l="0" t="0" r="0" b="0"/>
            <wp:docPr id="12" name="Рисунок 12" descr="https://avatars.mds.yandex.net/get-zen_doc/1875160/pub_5ff8a15abb14d54ffb821e37_5ff8a998bb14d54ffb909cf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875160/pub_5ff8a15abb14d54ffb821e37_5ff8a998bb14d54ffb909cff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02" cy="268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CC" w:rsidRPr="00274CCC" w:rsidRDefault="00274CCC" w:rsidP="00274CCC">
      <w:pPr>
        <w:rPr>
          <w:sz w:val="52"/>
          <w:szCs w:val="52"/>
        </w:rPr>
      </w:pPr>
    </w:p>
    <w:p w:rsidR="00274CCC" w:rsidRPr="00274CCC" w:rsidRDefault="00274CCC" w:rsidP="00274CCC">
      <w:pPr>
        <w:jc w:val="center"/>
        <w:rPr>
          <w:sz w:val="28"/>
          <w:szCs w:val="28"/>
        </w:rPr>
      </w:pPr>
    </w:p>
    <w:p w:rsidR="00274CCC" w:rsidRPr="00274CCC" w:rsidRDefault="00274CCC" w:rsidP="00274CCC">
      <w:pPr>
        <w:jc w:val="center"/>
        <w:rPr>
          <w:sz w:val="28"/>
          <w:szCs w:val="28"/>
        </w:rPr>
      </w:pPr>
    </w:p>
    <w:p w:rsidR="00274CCC" w:rsidRPr="00274CCC" w:rsidRDefault="00274CCC" w:rsidP="00274CCC">
      <w:pPr>
        <w:jc w:val="center"/>
        <w:rPr>
          <w:sz w:val="28"/>
          <w:szCs w:val="28"/>
        </w:rPr>
      </w:pPr>
    </w:p>
    <w:p w:rsidR="00274CCC" w:rsidRDefault="00274CCC" w:rsidP="00274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74CCC">
        <w:rPr>
          <w:sz w:val="28"/>
          <w:szCs w:val="28"/>
        </w:rPr>
        <w:t>Учитель-логопед: Паунькина С.В.</w:t>
      </w:r>
    </w:p>
    <w:p w:rsidR="00274CCC" w:rsidRDefault="00274CCC" w:rsidP="00274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4CCC" w:rsidRDefault="00274CCC" w:rsidP="00274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4CCC" w:rsidRDefault="00274CCC" w:rsidP="00274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4CCC" w:rsidRDefault="00274CCC" w:rsidP="00274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4CCC" w:rsidRDefault="00274CCC" w:rsidP="00274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4CCC" w:rsidRDefault="00274CCC" w:rsidP="00274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4CCC" w:rsidRDefault="00274CCC" w:rsidP="00274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3042" w:rsidRPr="00F01965" w:rsidRDefault="00F43042" w:rsidP="00C7375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«Веселая артикуляционная гимнастика»</w:t>
      </w:r>
    </w:p>
    <w:p w:rsidR="00F43042" w:rsidRDefault="00F43042" w:rsidP="00F430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3042" w:rsidRPr="00F01965" w:rsidRDefault="00F43042" w:rsidP="00F430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проведения проекта: </w:t>
      </w: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среднесрочный проект с</w:t>
      </w:r>
      <w:r w:rsidRPr="00F0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октября – 30дека</w:t>
      </w: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 2021</w:t>
      </w:r>
      <w:r w:rsidRPr="00F0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43042" w:rsidRDefault="00F43042" w:rsidP="00F430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3042" w:rsidRDefault="00F43042" w:rsidP="00F430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3042" w:rsidRPr="00134DFD" w:rsidRDefault="00F43042" w:rsidP="00F430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34D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Чтобы все нас понимали, что говорим мы разбирали,</w:t>
      </w:r>
    </w:p>
    <w:p w:rsidR="00F43042" w:rsidRPr="00134DFD" w:rsidRDefault="00F43042" w:rsidP="00F430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34D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Есть один у нас совет: арт. гимнастике – привет!</w:t>
      </w:r>
    </w:p>
    <w:p w:rsidR="00F43042" w:rsidRPr="00134DFD" w:rsidRDefault="00F43042" w:rsidP="00F430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34D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 гимнастику начнём, ротик быстро разовьём,</w:t>
      </w:r>
    </w:p>
    <w:p w:rsidR="00F43042" w:rsidRPr="00134DFD" w:rsidRDefault="00F43042" w:rsidP="00F430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34D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Язычок мы укрепим и тогда заговорим</w:t>
      </w:r>
    </w:p>
    <w:p w:rsidR="00F43042" w:rsidRPr="00134DFD" w:rsidRDefault="00F43042" w:rsidP="00F430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34D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Очень чисто, очень внятно, чтобы всем было понятно!</w:t>
      </w:r>
    </w:p>
    <w:p w:rsidR="00F43042" w:rsidRPr="00134DFD" w:rsidRDefault="00F43042" w:rsidP="00F430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3042" w:rsidRDefault="00F43042" w:rsidP="00F430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34D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(Неуймина Т.Б.)</w:t>
      </w:r>
    </w:p>
    <w:p w:rsidR="00F43042" w:rsidRDefault="00F43042" w:rsidP="00F430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3042" w:rsidRDefault="00F43042" w:rsidP="00F430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3042" w:rsidRDefault="00F43042" w:rsidP="00F430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3042" w:rsidRPr="00F01965" w:rsidRDefault="00F43042" w:rsidP="00F430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проекта:</w:t>
      </w: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43042" w:rsidRPr="00F01965" w:rsidRDefault="00F43042" w:rsidP="00F4304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представления детей об органах речи, их значении для правильного звукопроизношения; выработать тонкие дифференцированные движения артикуляционного аппарата, необходимые для постановки отсутствующих звуков;</w:t>
      </w:r>
    </w:p>
    <w:p w:rsidR="00F43042" w:rsidRPr="00F01965" w:rsidRDefault="00F43042" w:rsidP="00F43042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 воспитателей и родителей представление о значимости артикуляционной гимнастики и о правильности её выполнения с использованием нетрадиционных, игровых приемов и методов для развития артикуляционной моторики дошкольников.</w:t>
      </w:r>
    </w:p>
    <w:p w:rsidR="00F43042" w:rsidRDefault="00F43042" w:rsidP="00274C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CCC" w:rsidRPr="00F01965" w:rsidRDefault="00274CCC" w:rsidP="00F430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по артикуляционной гимнастке сами по себе не интересны, не понятны детям, проходят без желания детей выполнять какие – либо упражнения. Поэтому, если в системе коррекционно - педагогической работы направленной на формирование звукопроизношения детей дошкольного возраста, активно использовать артикуляционную гимнастику в игровых и нетрадиционных методах и приемах, то это более эффективно скажется на воспитании правильного звукопроизношения, повысит эмоциональный настрой к занятиям и другим формам работы.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 доступной форме познако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мить детей логопатов</w:t>
      </w: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органами речи, их назначением.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Научить детей правильно выполнять артикуляционные упражнения, контролировать свои действия.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3.Апробирование инновационных технологий и выработка рекомендаций по их использованию в воспитании правильного звукопроизношения.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Развитие творческой инициативности детей, родителей и педагогов.</w:t>
      </w: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Предполагаемые результаты.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четкое представление детей об органах речи: строении, назначении.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умение детьми выполнять основные артикуляционные упражнения и специальные  упражнения, направленные на выработку артикуляционного уклада определенных звуков;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привлечение родителей к сотрудничеству с ДОУ по коррекционно-логопедическому направлению;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осуществление взаимосвязи в работе логопеда и воспитателей.</w:t>
      </w:r>
    </w:p>
    <w:p w:rsidR="00274CCC" w:rsidRDefault="00274CCC" w:rsidP="00274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Актуальность проблемы.</w:t>
      </w:r>
    </w:p>
    <w:p w:rsidR="00274CCC" w:rsidRPr="00F01965" w:rsidRDefault="00274CCC" w:rsidP="00274CC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Своевременное овладение правильной, чистой речью имеет важное значение в формировании полноценной личности. Человек с хорошо развитой речью легко вступает в общение, он может понятно выражать свои мысли и желания, задавать вопросы, договариваться с партнерами для совместной деятельности. И наоборот, неясная речь весьма затрудняет взаимоотношения с окружающими и нередко накладывает тяжелый отпечаток на характер человека. Правильная, хорошо развитая речь является одним из основных показателей готовности ребенка к успешному обучению в школе. Недостатки речи могут привести к неуспеваемости, породить неуверенность малыша в своих силах, а это будет иметь далеко идущие негативные последствия. Поэтому начинать заботиться о правильности речи ребенка нужно как можно раньше.</w:t>
      </w:r>
    </w:p>
    <w:p w:rsidR="00274CCC" w:rsidRPr="00F01965" w:rsidRDefault="00274CCC" w:rsidP="00274CC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bookmarkStart w:id="0" w:name="h.gjdgxs"/>
      <w:bookmarkEnd w:id="0"/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данной проблемы определяется увеличением количества детей с дефектами речи, в том числе и с нарушениями звукопроизношения.</w:t>
      </w:r>
    </w:p>
    <w:p w:rsidR="00274CCC" w:rsidRPr="00F01965" w:rsidRDefault="00274CCC" w:rsidP="00274CC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не является врожденной способностью, она формируется постепенно, и ее развитие зависит от многих причин. Одним из условий становления нормального звукопроизношения является полноценная работа артикуляционного аппарата.</w:t>
      </w:r>
    </w:p>
    <w:p w:rsidR="00274CCC" w:rsidRPr="00F01965" w:rsidRDefault="00274CCC" w:rsidP="00274CC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Звуки речи образуются в результате сложного комплекса движений  артикуляционных органов – кинем. Выработка той или иной кинемы открывает возможность освоение тех речевых звуков, которые не могли быть произнесены из-за ее отсутствия.</w:t>
      </w:r>
    </w:p>
    <w:p w:rsidR="00274CCC" w:rsidRPr="00F01965" w:rsidRDefault="00274CCC" w:rsidP="00274CC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Артикуляционная гимнастика – метод воспитания звукопроизношения признанный целым рядом известных теоретиков и практиков, специализирующихся по расстройствам речи (М.Е. Хватцев, О.В. Правдина, М.В. Фомичева и др.).</w:t>
      </w:r>
    </w:p>
    <w:p w:rsidR="00274CCC" w:rsidRPr="00F01965" w:rsidRDefault="00274CCC" w:rsidP="00274CC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артикуляционной гимнастики – выработка полноценных движений и определенных положений органов артикуляционного аппарата, умение объединять простые движения в сложные, необходимые для правильного произнесения звуков. Артикуляционная гимнастика является основой формирования речевых звуков – фонем – и коррекции нарушений звукопроизношения любой этиологии и патогенеза; она включает упражнения для тренировки подвижности органов артикуляционного аппарата, отработки определенных положений губ, языка, мягкого неба, необходимых для правильного произнесения, как всех звуков, так и каждого звука той или иной группы.</w:t>
      </w:r>
    </w:p>
    <w:p w:rsidR="00274CCC" w:rsidRPr="00F01965" w:rsidRDefault="00274CCC" w:rsidP="00274CCC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Ведущая роль в работе по исправлению дефектов речи принадлежит логопеду. Но только занятий с логопедом недостаточно для выработки прочных навыков правильного звукопроизношения, необходимы дополнительные упражнения – с родителями, воспитателями группы детского сада. Поэтому для достижения положительных результатов в коррекционной деятельности не </w:t>
      </w: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детям, но и воспитателям и родителям, необходимо иметь представление о строении речевого аппарата, о назначении каждого его органа, о необходимости сохранять органы речи здоровыми, уметь правильно выполнять упражнения артикуляционной гимнастики. Воспитателей общеобразовательных групп так же необходимо просвещать в коррекционно-логопедическом направлении с целью профилактики речевых нарушений воспитанников.</w:t>
      </w:r>
    </w:p>
    <w:p w:rsidR="00274CCC" w:rsidRDefault="00274CCC" w:rsidP="00274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:</w:t>
      </w:r>
    </w:p>
    <w:p w:rsidR="00274CCC" w:rsidRPr="00F01965" w:rsidRDefault="00274CCC" w:rsidP="00274C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Подготовительный этап.</w:t>
      </w:r>
    </w:p>
    <w:p w:rsidR="00274CCC" w:rsidRPr="00F01965" w:rsidRDefault="00274CCC" w:rsidP="00274C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Основной этап.</w:t>
      </w:r>
    </w:p>
    <w:p w:rsidR="00274CCC" w:rsidRPr="00F01965" w:rsidRDefault="00274CCC" w:rsidP="00274C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Заключительный этап.</w:t>
      </w:r>
    </w:p>
    <w:p w:rsidR="00274CCC" w:rsidRDefault="00274CCC" w:rsidP="00274C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и структура проекта.</w:t>
      </w:r>
    </w:p>
    <w:p w:rsidR="00274CCC" w:rsidRPr="00F01965" w:rsidRDefault="00274CCC" w:rsidP="00274C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этап: подготовительный.</w:t>
      </w:r>
    </w:p>
    <w:p w:rsidR="00274CCC" w:rsidRPr="00F01965" w:rsidRDefault="00274CCC" w:rsidP="00274C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Обследование детей, выявление нарушений звукопроизношения.</w:t>
      </w:r>
    </w:p>
    <w:p w:rsidR="00274CCC" w:rsidRPr="00F01965" w:rsidRDefault="00274CCC" w:rsidP="00274C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информации о значимости артикуляционной гимнастики для формирования правильного звукопроизношения.</w:t>
      </w:r>
    </w:p>
    <w:p w:rsidR="00274CCC" w:rsidRPr="00F01965" w:rsidRDefault="00274CCC" w:rsidP="00274C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дидактических пособий и презентаций.</w:t>
      </w:r>
    </w:p>
    <w:p w:rsidR="00274CCC" w:rsidRDefault="00274CCC" w:rsidP="00274C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этап: основной.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Работа с родителями:</w:t>
      </w: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.Оформление тетрадей детей материалом  упражнений артикуляционной гимнастики.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</w:t>
      </w: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Сообщение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интернет мессенджера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Viber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родительском чате </w:t>
      </w: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«Артикуляционная гимнастика и ее влияние на формирование правильного  звукопроизношения».</w:t>
      </w:r>
    </w:p>
    <w:p w:rsidR="00274CCC" w:rsidRPr="00F01965" w:rsidRDefault="00274CCC" w:rsidP="00274C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консультации «</w:t>
      </w: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чего нужна артикуляционная гимнастика?».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Индивидуальный показ выполнения упражнений, направленных на выработку артикуляционного уклада определенного звука или группы звуков.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Создание  буклета "Артикуляционная гимнастика - помощник в постановке звуков»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 родителям  подобрать картинки для знакомства с артикуляционными упражнениями и придумать артикуляционные сказки.</w:t>
      </w: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Работа с педагогами:</w:t>
      </w: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Консультация «Нарушения звукопроизношения. Артикуляционная гимнастика и ее значение в развитии речи детей»</w:t>
      </w: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Изучение основного комплекса артикуляционной гимнастики и комплексов упражнений для правильного произнесения  конкретных групп звуков».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Изготовление  дидактического  материала  для проведения артикуляционной гимнастики.</w:t>
      </w: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Изготовление картотеки артикуляционных упражнений</w:t>
      </w: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 Работа с детьми:</w:t>
      </w: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Знакомство с органами речи с использованием артикуляционных профилей звуков.</w:t>
      </w: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Изучение общего комплекса артикуляционной гимнастики и комплекса артикуляционной гимнастики для постановки конкретного звука.</w:t>
      </w: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3.Использование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нетрадиционных артикуляционных упражнений  при постановке звуков.</w:t>
      </w: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Рассказывание и показ артикуляционных сказок: «Сказки о веселом язычке», «Веселые истории для артикуляционной гимнастики», «Веселая артикуляционная гимнастика», «Артикуляционная гимнастика в стихах»</w:t>
      </w: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Сочинение артикуляционных историй со Смешариками.</w:t>
      </w: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Подбор картинок для знакомства с артикуляционными упражнениями</w:t>
      </w: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Совместный с детьми </w:t>
      </w:r>
      <w:r w:rsidRPr="00134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подбор и раскрашивание картинок для сборника сказок «Наш весёлый язычок»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Изготовление артикуляционных кубиков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Выполнение артикуляционных упражнений при помощи кубиков.</w:t>
      </w: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Просмотр презентаций по артикуляционной гимнастике</w:t>
      </w: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этап: заключительный.</w:t>
      </w:r>
    </w:p>
    <w:p w:rsidR="00274CCC" w:rsidRDefault="00274CCC" w:rsidP="0027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Итоговая диагностика артикуляционных навыков детей дошкольного возраста.</w:t>
      </w:r>
    </w:p>
    <w:p w:rsidR="00274CCC" w:rsidRPr="00F01965" w:rsidRDefault="00274CCC" w:rsidP="00274C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01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опыта  работы по проекту и его представление.</w:t>
      </w:r>
    </w:p>
    <w:p w:rsidR="00274CCC" w:rsidRDefault="00274CCC" w:rsidP="00274CCC">
      <w:pPr>
        <w:pStyle w:val="a9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274CCC" w:rsidRPr="00C7375F" w:rsidRDefault="00274CCC" w:rsidP="00274CCC">
      <w:pPr>
        <w:pStyle w:val="a9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C7375F">
        <w:rPr>
          <w:color w:val="000000"/>
          <w:sz w:val="28"/>
          <w:szCs w:val="28"/>
        </w:rPr>
        <w:t>Список литературы:</w:t>
      </w:r>
    </w:p>
    <w:p w:rsidR="00274CCC" w:rsidRPr="00C7375F" w:rsidRDefault="00274CCC" w:rsidP="00274CCC">
      <w:pPr>
        <w:pStyle w:val="a9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C7375F">
        <w:rPr>
          <w:color w:val="000000"/>
          <w:sz w:val="28"/>
          <w:szCs w:val="28"/>
        </w:rPr>
        <w:t>Буденная Т.В. Логопедическая гимнастика: Методическое пособие. – СПб.: ДЕТСТВО-ПРЕСС, 2001.</w:t>
      </w:r>
    </w:p>
    <w:p w:rsidR="00274CCC" w:rsidRPr="00C7375F" w:rsidRDefault="00274CCC" w:rsidP="00274CCC">
      <w:pPr>
        <w:pStyle w:val="a9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C7375F">
        <w:rPr>
          <w:color w:val="000000"/>
          <w:sz w:val="28"/>
          <w:szCs w:val="28"/>
        </w:rPr>
        <w:t>Пожиленко Е. А. Артикуляционная гимнастика: методические рекомендации по развитию моторики, дыхания и голоса у детей дошкольного возраста. – СПб.: КАРО, 2004.</w:t>
      </w:r>
    </w:p>
    <w:p w:rsidR="00274CCC" w:rsidRPr="00C7375F" w:rsidRDefault="00274CCC" w:rsidP="00274CCC">
      <w:pPr>
        <w:pStyle w:val="a9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C7375F">
        <w:rPr>
          <w:color w:val="000000"/>
          <w:sz w:val="28"/>
          <w:szCs w:val="28"/>
        </w:rPr>
        <w:t>Анищенкова Е. С. Артикуляционная гимнастика для развития речи дошкольников. — М.: Астрель, 2007.</w:t>
      </w:r>
    </w:p>
    <w:p w:rsidR="00274CCC" w:rsidRPr="00C7375F" w:rsidRDefault="00274CCC" w:rsidP="00274CCC">
      <w:pPr>
        <w:pStyle w:val="a9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C7375F">
        <w:rPr>
          <w:color w:val="000000"/>
          <w:sz w:val="28"/>
          <w:szCs w:val="28"/>
        </w:rPr>
        <w:t>Ваш домашний логопед. Учим ребёнка говорить правильно. Электронное издание для родителей и педагогов. М.: ООО «Парус — Сервис», 2007.</w:t>
      </w:r>
    </w:p>
    <w:p w:rsidR="00274CCC" w:rsidRPr="00C7375F" w:rsidRDefault="00274CCC" w:rsidP="00274CCC">
      <w:pPr>
        <w:pStyle w:val="a9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C7375F">
        <w:rPr>
          <w:color w:val="000000"/>
          <w:sz w:val="28"/>
          <w:szCs w:val="28"/>
        </w:rPr>
        <w:t>Куликовская Т. А. Артикуляционная гимнастика в стихах и картинках. Пособие для логопедов, воспитателей и родителей.- М.: ГНОМ и Д, 2007.</w:t>
      </w:r>
    </w:p>
    <w:p w:rsidR="00274CCC" w:rsidRPr="00C7375F" w:rsidRDefault="00274CCC" w:rsidP="00274CCC">
      <w:pPr>
        <w:pStyle w:val="a9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C7375F">
        <w:rPr>
          <w:color w:val="000000"/>
          <w:sz w:val="28"/>
          <w:szCs w:val="28"/>
        </w:rPr>
        <w:t>Репина З. А., Буйко В. И. Уроки  логопедии. – М.: ЛИТУР, 2005.</w:t>
      </w:r>
    </w:p>
    <w:p w:rsidR="00274CCC" w:rsidRPr="00C7375F" w:rsidRDefault="00274CCC" w:rsidP="00274CCC">
      <w:pPr>
        <w:pStyle w:val="a9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C7375F">
        <w:rPr>
          <w:color w:val="000000"/>
          <w:sz w:val="28"/>
          <w:szCs w:val="28"/>
        </w:rPr>
        <w:lastRenderedPageBreak/>
        <w:t>Костыгина В. Н. Тру-ля-ля Артикуляционная гимнастика. М.: Карапуз, 2000.</w:t>
      </w:r>
    </w:p>
    <w:p w:rsidR="00274CCC" w:rsidRPr="00C7375F" w:rsidRDefault="00274CCC" w:rsidP="00274CCC">
      <w:pPr>
        <w:pStyle w:val="a9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C7375F">
        <w:rPr>
          <w:color w:val="000000"/>
          <w:sz w:val="28"/>
          <w:szCs w:val="28"/>
        </w:rPr>
        <w:t>Батяева С.В. Логопедическая сказка. «Приключения зайчонка Кузи». – М.: ТЦ Сфера, 2009.</w:t>
      </w:r>
    </w:p>
    <w:p w:rsidR="00274CCC" w:rsidRPr="00C7375F" w:rsidRDefault="00274CCC" w:rsidP="00274CCC">
      <w:pPr>
        <w:pStyle w:val="a9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C7375F">
        <w:rPr>
          <w:color w:val="000000"/>
          <w:sz w:val="28"/>
          <w:szCs w:val="28"/>
        </w:rPr>
        <w:t>Коноваленко В.В., Коноваленко С.В. Хлоп-топ. Нетрадиционные приёмы коррекционной логопедической работы с детьми 5-9 лет. — М.: ГНОМ и Д, 2004.</w:t>
      </w:r>
    </w:p>
    <w:p w:rsidR="00274CCC" w:rsidRPr="00C7375F" w:rsidRDefault="00274CCC" w:rsidP="00274CCC">
      <w:pPr>
        <w:pStyle w:val="a9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C7375F">
        <w:rPr>
          <w:color w:val="000000"/>
          <w:sz w:val="28"/>
          <w:szCs w:val="28"/>
        </w:rPr>
        <w:t>Т.В.Большева «Учимся по сказке». – СПб.: Детство- пресс, 2001.</w:t>
      </w:r>
    </w:p>
    <w:p w:rsidR="00274CCC" w:rsidRPr="00C7375F" w:rsidRDefault="00274CCC" w:rsidP="00274CCC">
      <w:pPr>
        <w:pStyle w:val="a9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C7375F">
        <w:rPr>
          <w:color w:val="000000"/>
          <w:sz w:val="28"/>
          <w:szCs w:val="28"/>
        </w:rPr>
        <w:t>О.И.Крупенчук, Т.А.Воробьева «Логопедические упражнения. Артикуляционная гимнастика». СПб.:Изд. Дом «Литера», 2004</w:t>
      </w:r>
    </w:p>
    <w:p w:rsidR="00274CCC" w:rsidRPr="00C7375F" w:rsidRDefault="00274CCC" w:rsidP="00274CCC">
      <w:pPr>
        <w:rPr>
          <w:rFonts w:ascii="Times New Roman" w:hAnsi="Times New Roman" w:cs="Times New Roman"/>
          <w:sz w:val="28"/>
          <w:szCs w:val="28"/>
        </w:rPr>
      </w:pPr>
    </w:p>
    <w:p w:rsidR="00274CCC" w:rsidRPr="00C7375F" w:rsidRDefault="00274CCC" w:rsidP="00274CCC">
      <w:pPr>
        <w:rPr>
          <w:rFonts w:ascii="Times New Roman" w:hAnsi="Times New Roman" w:cs="Times New Roman"/>
          <w:sz w:val="28"/>
          <w:szCs w:val="28"/>
        </w:rPr>
      </w:pPr>
    </w:p>
    <w:p w:rsidR="00F43042" w:rsidRPr="00C7375F" w:rsidRDefault="00F43042" w:rsidP="00274CCC">
      <w:pPr>
        <w:tabs>
          <w:tab w:val="left" w:pos="300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3042" w:rsidRPr="00C7375F" w:rsidRDefault="00F43042" w:rsidP="00274CCC">
      <w:pPr>
        <w:tabs>
          <w:tab w:val="left" w:pos="300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3042" w:rsidRDefault="00F43042" w:rsidP="00274CCC">
      <w:pPr>
        <w:tabs>
          <w:tab w:val="left" w:pos="3000"/>
        </w:tabs>
        <w:rPr>
          <w:b/>
          <w:color w:val="FF0000"/>
          <w:sz w:val="40"/>
          <w:szCs w:val="40"/>
        </w:rPr>
      </w:pPr>
    </w:p>
    <w:p w:rsidR="00F43042" w:rsidRDefault="00F43042" w:rsidP="00274CCC">
      <w:pPr>
        <w:tabs>
          <w:tab w:val="left" w:pos="3000"/>
        </w:tabs>
        <w:rPr>
          <w:b/>
          <w:color w:val="FF0000"/>
          <w:sz w:val="40"/>
          <w:szCs w:val="40"/>
        </w:rPr>
      </w:pPr>
    </w:p>
    <w:p w:rsidR="00F43042" w:rsidRDefault="00F43042" w:rsidP="00274CCC">
      <w:pPr>
        <w:tabs>
          <w:tab w:val="left" w:pos="3000"/>
        </w:tabs>
        <w:rPr>
          <w:b/>
          <w:color w:val="FF0000"/>
          <w:sz w:val="40"/>
          <w:szCs w:val="40"/>
        </w:rPr>
      </w:pPr>
    </w:p>
    <w:p w:rsidR="00F43042" w:rsidRDefault="00F43042" w:rsidP="00274CCC">
      <w:pPr>
        <w:tabs>
          <w:tab w:val="left" w:pos="3000"/>
        </w:tabs>
        <w:rPr>
          <w:b/>
          <w:color w:val="FF0000"/>
          <w:sz w:val="40"/>
          <w:szCs w:val="40"/>
        </w:rPr>
      </w:pPr>
    </w:p>
    <w:p w:rsidR="00F43042" w:rsidRDefault="00F43042" w:rsidP="00274CCC">
      <w:pPr>
        <w:tabs>
          <w:tab w:val="left" w:pos="3000"/>
        </w:tabs>
        <w:rPr>
          <w:b/>
          <w:color w:val="FF0000"/>
          <w:sz w:val="40"/>
          <w:szCs w:val="40"/>
        </w:rPr>
      </w:pPr>
    </w:p>
    <w:p w:rsidR="00F43042" w:rsidRDefault="00F43042" w:rsidP="00274CCC">
      <w:pPr>
        <w:tabs>
          <w:tab w:val="left" w:pos="3000"/>
        </w:tabs>
        <w:rPr>
          <w:b/>
          <w:color w:val="FF0000"/>
          <w:sz w:val="40"/>
          <w:szCs w:val="40"/>
        </w:rPr>
      </w:pPr>
    </w:p>
    <w:p w:rsidR="00F43042" w:rsidRDefault="00F43042" w:rsidP="00274CCC">
      <w:pPr>
        <w:tabs>
          <w:tab w:val="left" w:pos="3000"/>
        </w:tabs>
        <w:rPr>
          <w:b/>
          <w:color w:val="FF0000"/>
          <w:sz w:val="40"/>
          <w:szCs w:val="40"/>
        </w:rPr>
      </w:pPr>
    </w:p>
    <w:p w:rsidR="00F43042" w:rsidRDefault="00F43042" w:rsidP="00274CCC">
      <w:pPr>
        <w:tabs>
          <w:tab w:val="left" w:pos="3000"/>
        </w:tabs>
        <w:rPr>
          <w:b/>
          <w:color w:val="FF0000"/>
          <w:sz w:val="40"/>
          <w:szCs w:val="40"/>
        </w:rPr>
      </w:pPr>
    </w:p>
    <w:p w:rsidR="00F43042" w:rsidRDefault="00F43042" w:rsidP="00274CCC">
      <w:pPr>
        <w:tabs>
          <w:tab w:val="left" w:pos="3000"/>
        </w:tabs>
        <w:rPr>
          <w:b/>
          <w:color w:val="FF0000"/>
          <w:sz w:val="40"/>
          <w:szCs w:val="40"/>
        </w:rPr>
      </w:pPr>
    </w:p>
    <w:p w:rsidR="00F43042" w:rsidRDefault="00F43042" w:rsidP="00274CCC">
      <w:pPr>
        <w:tabs>
          <w:tab w:val="left" w:pos="3000"/>
        </w:tabs>
        <w:rPr>
          <w:b/>
          <w:color w:val="FF0000"/>
          <w:sz w:val="40"/>
          <w:szCs w:val="40"/>
        </w:rPr>
      </w:pPr>
    </w:p>
    <w:p w:rsidR="00F43042" w:rsidRDefault="00F43042" w:rsidP="00274CCC">
      <w:pPr>
        <w:tabs>
          <w:tab w:val="left" w:pos="3000"/>
        </w:tabs>
        <w:rPr>
          <w:b/>
          <w:color w:val="FF0000"/>
          <w:sz w:val="40"/>
          <w:szCs w:val="40"/>
        </w:rPr>
      </w:pPr>
    </w:p>
    <w:p w:rsidR="00F43042" w:rsidRDefault="00F43042" w:rsidP="00274CCC">
      <w:pPr>
        <w:tabs>
          <w:tab w:val="left" w:pos="3000"/>
        </w:tabs>
        <w:rPr>
          <w:b/>
          <w:color w:val="FF0000"/>
          <w:sz w:val="40"/>
          <w:szCs w:val="40"/>
        </w:rPr>
      </w:pPr>
    </w:p>
    <w:p w:rsidR="00F43042" w:rsidRDefault="00F43042" w:rsidP="00274CCC">
      <w:pPr>
        <w:tabs>
          <w:tab w:val="left" w:pos="3000"/>
        </w:tabs>
        <w:rPr>
          <w:b/>
          <w:color w:val="FF0000"/>
          <w:sz w:val="40"/>
          <w:szCs w:val="40"/>
        </w:rPr>
      </w:pPr>
    </w:p>
    <w:p w:rsidR="00274CCC" w:rsidRPr="00274CCC" w:rsidRDefault="00274CCC" w:rsidP="00274CCC">
      <w:pPr>
        <w:tabs>
          <w:tab w:val="left" w:pos="3000"/>
        </w:tabs>
        <w:rPr>
          <w:b/>
          <w:color w:val="FF0000"/>
          <w:sz w:val="40"/>
          <w:szCs w:val="40"/>
        </w:rPr>
      </w:pPr>
      <w:bookmarkStart w:id="1" w:name="_GoBack"/>
      <w:bookmarkEnd w:id="1"/>
      <w:r w:rsidRPr="00274CCC">
        <w:rPr>
          <w:b/>
          <w:color w:val="FF0000"/>
          <w:sz w:val="40"/>
          <w:szCs w:val="40"/>
        </w:rPr>
        <w:t>Приложение.</w:t>
      </w:r>
    </w:p>
    <w:p w:rsidR="00274CCC" w:rsidRPr="009A2948" w:rsidRDefault="00274CCC" w:rsidP="00274CCC">
      <w:pPr>
        <w:rPr>
          <w:sz w:val="32"/>
          <w:szCs w:val="32"/>
        </w:rPr>
      </w:pPr>
      <w:r w:rsidRPr="009A2948">
        <w:rPr>
          <w:sz w:val="32"/>
          <w:szCs w:val="32"/>
        </w:rPr>
        <w:t>Знакомство с органами артикуляции</w:t>
      </w:r>
    </w:p>
    <w:p w:rsidR="00274CCC" w:rsidRDefault="009A2948" w:rsidP="00274CCC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24063" cy="2793745"/>
            <wp:effectExtent l="7937" t="0" r="0" b="0"/>
            <wp:docPr id="13" name="Рисунок 13" descr="C:\Users\Acer\AppData\Local\Microsoft\Windows\Temporary Internet Files\Content.Word\20211022_09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20211022_091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9066" cy="279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948" w:rsidRPr="009A2948" w:rsidRDefault="009A2948" w:rsidP="009A2948">
      <w:pPr>
        <w:tabs>
          <w:tab w:val="left" w:pos="3000"/>
        </w:tabs>
        <w:rPr>
          <w:sz w:val="32"/>
          <w:szCs w:val="32"/>
        </w:rPr>
      </w:pPr>
      <w:r w:rsidRPr="009A2948">
        <w:rPr>
          <w:sz w:val="32"/>
          <w:szCs w:val="32"/>
        </w:rPr>
        <w:t>Выполнение артикуляционной гимнастики по картинкам</w:t>
      </w:r>
    </w:p>
    <w:p w:rsidR="00274CCC" w:rsidRPr="00274CCC" w:rsidRDefault="009A2948" w:rsidP="009A2948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160451" cy="3121119"/>
            <wp:effectExtent l="5080" t="0" r="0" b="0"/>
            <wp:docPr id="17" name="Рисунок 17" descr="C:\Users\Acer\AppData\Local\Microsoft\Windows\Temporary Internet Files\Content.Word\20211022_1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Temporary Internet Files\Content.Word\20211022_100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3828" cy="313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5F" w:rsidRDefault="00C7375F" w:rsidP="009A2948">
      <w:pPr>
        <w:rPr>
          <w:noProof/>
          <w:sz w:val="32"/>
          <w:szCs w:val="32"/>
          <w:lang w:eastAsia="ru-RU"/>
        </w:rPr>
      </w:pPr>
    </w:p>
    <w:p w:rsidR="00C7375F" w:rsidRDefault="00C7375F" w:rsidP="009A2948">
      <w:pPr>
        <w:rPr>
          <w:noProof/>
          <w:sz w:val="32"/>
          <w:szCs w:val="32"/>
          <w:lang w:eastAsia="ru-RU"/>
        </w:rPr>
      </w:pPr>
    </w:p>
    <w:p w:rsidR="00C7375F" w:rsidRDefault="00EA44B0" w:rsidP="009A2948">
      <w:pPr>
        <w:rPr>
          <w:sz w:val="32"/>
          <w:szCs w:val="32"/>
        </w:rPr>
      </w:pPr>
      <w:r w:rsidRPr="00EA44B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138897</wp:posOffset>
            </wp:positionH>
            <wp:positionV relativeFrom="paragraph">
              <wp:posOffset>358815</wp:posOffset>
            </wp:positionV>
            <wp:extent cx="2821940" cy="3761740"/>
            <wp:effectExtent l="0" t="0" r="0" b="0"/>
            <wp:wrapSquare wrapText="bothSides"/>
            <wp:docPr id="1" name="Рисунок 1" descr="C:\Users\Acer\Desktop\Новая папка (2)\20211108_09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апка (2)\20211108_094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44B0">
        <w:rPr>
          <w:sz w:val="32"/>
          <w:szCs w:val="32"/>
        </w:rPr>
        <w:t xml:space="preserve">Артикуляционная гимнастика с  </w:t>
      </w:r>
    </w:p>
    <w:p w:rsidR="00C7375F" w:rsidRDefault="00C7375F" w:rsidP="009A2948">
      <w:pPr>
        <w:rPr>
          <w:sz w:val="32"/>
          <w:szCs w:val="32"/>
        </w:rPr>
      </w:pPr>
    </w:p>
    <w:p w:rsidR="00C7375F" w:rsidRDefault="00C7375F" w:rsidP="009A2948">
      <w:pPr>
        <w:rPr>
          <w:sz w:val="32"/>
          <w:szCs w:val="32"/>
        </w:rPr>
      </w:pPr>
    </w:p>
    <w:p w:rsidR="00DB4D82" w:rsidRDefault="00EA44B0" w:rsidP="00C7375F">
      <w:pPr>
        <w:jc w:val="right"/>
        <w:rPr>
          <w:sz w:val="32"/>
          <w:szCs w:val="32"/>
        </w:rPr>
      </w:pPr>
      <w:r w:rsidRPr="00EA44B0">
        <w:rPr>
          <w:sz w:val="32"/>
          <w:szCs w:val="32"/>
        </w:rPr>
        <w:t xml:space="preserve">использованием артикуляционного кубика. </w:t>
      </w:r>
      <w:r w:rsidRPr="00EA44B0">
        <w:rPr>
          <w:sz w:val="32"/>
          <w:szCs w:val="32"/>
        </w:rPr>
        <w:br w:type="textWrapping" w:clear="all"/>
      </w:r>
    </w:p>
    <w:p w:rsidR="00EA44B0" w:rsidRDefault="00EA44B0" w:rsidP="00EA44B0">
      <w:pPr>
        <w:jc w:val="center"/>
        <w:rPr>
          <w:sz w:val="32"/>
          <w:szCs w:val="32"/>
        </w:rPr>
      </w:pPr>
    </w:p>
    <w:p w:rsidR="00EA44B0" w:rsidRDefault="00EA44B0" w:rsidP="00EA44B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02015" cy="4134641"/>
            <wp:effectExtent l="0" t="0" r="3175" b="0"/>
            <wp:docPr id="2" name="Рисунок 2" descr="C:\Users\Acer\Desktop\Новая папка (2)\20211119_1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овая папка (2)\20211119_101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7" cy="414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5F" w:rsidRDefault="00C7375F" w:rsidP="00EA44B0">
      <w:pPr>
        <w:rPr>
          <w:sz w:val="32"/>
          <w:szCs w:val="32"/>
        </w:rPr>
      </w:pPr>
    </w:p>
    <w:p w:rsidR="00EA44B0" w:rsidRDefault="00EA44B0" w:rsidP="00EA44B0">
      <w:pPr>
        <w:rPr>
          <w:sz w:val="32"/>
          <w:szCs w:val="32"/>
        </w:rPr>
      </w:pPr>
      <w:r>
        <w:rPr>
          <w:sz w:val="32"/>
          <w:szCs w:val="32"/>
        </w:rPr>
        <w:t>«Веселая  артикуляционная гимнастика»</w:t>
      </w:r>
    </w:p>
    <w:p w:rsidR="005A0C91" w:rsidRDefault="005A0C91" w:rsidP="00EA44B0">
      <w:pPr>
        <w:rPr>
          <w:sz w:val="32"/>
          <w:szCs w:val="32"/>
        </w:rPr>
      </w:pPr>
    </w:p>
    <w:p w:rsidR="00EA44B0" w:rsidRDefault="005A0C91" w:rsidP="00EA44B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53071" cy="3802826"/>
            <wp:effectExtent l="0" t="0" r="4445" b="7620"/>
            <wp:docPr id="6" name="Рисунок 6" descr="C:\Users\Acer\Desktop\Новая папка (2)\20211108_09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Новая папка (2)\20211108_095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14" cy="380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Игры с  « Тигрулей»</w:t>
      </w:r>
    </w:p>
    <w:p w:rsidR="005A0C91" w:rsidRDefault="005A0C91" w:rsidP="00EA44B0">
      <w:pPr>
        <w:rPr>
          <w:sz w:val="32"/>
          <w:szCs w:val="32"/>
        </w:rPr>
      </w:pPr>
    </w:p>
    <w:p w:rsidR="00EA44B0" w:rsidRDefault="005A0C91" w:rsidP="00EA44B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78581" cy="3970116"/>
            <wp:effectExtent l="0" t="0" r="0" b="0"/>
            <wp:docPr id="7" name="Рисунок 7" descr="C:\Users\Acer\Desktop\Новая папка (2)\20211109_1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Новая папка (2)\20211109_102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73" cy="397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Гимнастика «Отгадай печенье»</w:t>
      </w:r>
    </w:p>
    <w:p w:rsidR="00EA44B0" w:rsidRPr="00EA44B0" w:rsidRDefault="00EA44B0" w:rsidP="00EA44B0">
      <w:pPr>
        <w:rPr>
          <w:sz w:val="32"/>
          <w:szCs w:val="32"/>
        </w:rPr>
      </w:pPr>
    </w:p>
    <w:p w:rsidR="00EA44B0" w:rsidRPr="00EA44B0" w:rsidRDefault="00EA44B0" w:rsidP="00EA44B0">
      <w:pPr>
        <w:rPr>
          <w:sz w:val="32"/>
          <w:szCs w:val="32"/>
        </w:rPr>
      </w:pPr>
    </w:p>
    <w:p w:rsidR="00EA44B0" w:rsidRPr="00EA44B0" w:rsidRDefault="005A0C91" w:rsidP="00BE444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04631" cy="4004840"/>
            <wp:effectExtent l="0" t="0" r="5715" b="0"/>
            <wp:docPr id="8" name="Рисунок 8" descr="C:\Users\Acer\Desktop\Новая папка (2)\20211115_09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Новая папка (2)\20211115_092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51" cy="400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Упражнения  с «бомбошками» </w:t>
      </w:r>
      <w:r w:rsidR="00BE4442">
        <w:rPr>
          <w:noProof/>
          <w:sz w:val="32"/>
          <w:szCs w:val="32"/>
          <w:lang w:eastAsia="ru-RU"/>
        </w:rPr>
        <w:drawing>
          <wp:inline distT="0" distB="0" distL="0" distR="0">
            <wp:extent cx="2932430" cy="390779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4442">
        <w:rPr>
          <w:sz w:val="32"/>
          <w:szCs w:val="32"/>
        </w:rPr>
        <w:t xml:space="preserve">     Артикуляционная гимнастика по    картинкам</w:t>
      </w:r>
    </w:p>
    <w:p w:rsidR="00EA44B0" w:rsidRPr="00EA44B0" w:rsidRDefault="00EA44B0" w:rsidP="00EA44B0">
      <w:pPr>
        <w:rPr>
          <w:sz w:val="32"/>
          <w:szCs w:val="32"/>
        </w:rPr>
      </w:pPr>
    </w:p>
    <w:p w:rsidR="00EA44B0" w:rsidRDefault="00EA44B0" w:rsidP="00EA44B0">
      <w:pPr>
        <w:tabs>
          <w:tab w:val="left" w:pos="948"/>
        </w:tabs>
        <w:rPr>
          <w:sz w:val="32"/>
          <w:szCs w:val="32"/>
        </w:rPr>
      </w:pPr>
      <w:r>
        <w:rPr>
          <w:sz w:val="32"/>
          <w:szCs w:val="32"/>
        </w:rPr>
        <w:t xml:space="preserve">«Наш веселый язычок» знакомство с органами артикуляции </w:t>
      </w:r>
    </w:p>
    <w:p w:rsidR="000E06D2" w:rsidRDefault="000E06D2" w:rsidP="00EA44B0">
      <w:pPr>
        <w:tabs>
          <w:tab w:val="left" w:pos="94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56658" cy="4474054"/>
            <wp:effectExtent l="0" t="0" r="0" b="3175"/>
            <wp:docPr id="10" name="Рисунок 10" descr="C:\Users\Acer\Desktop\Новая папка (2)\20211117_1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Новая папка (2)\20211117_1041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16" cy="448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B0" w:rsidRDefault="00EA44B0" w:rsidP="00EA44B0">
      <w:pPr>
        <w:tabs>
          <w:tab w:val="left" w:pos="948"/>
        </w:tabs>
        <w:rPr>
          <w:sz w:val="32"/>
          <w:szCs w:val="32"/>
        </w:rPr>
      </w:pPr>
    </w:p>
    <w:p w:rsidR="00EA44B0" w:rsidRDefault="00EA44B0" w:rsidP="00EA44B0">
      <w:pPr>
        <w:tabs>
          <w:tab w:val="left" w:pos="94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59888" cy="4211779"/>
            <wp:effectExtent l="0" t="0" r="2540" b="0"/>
            <wp:docPr id="4" name="Рисунок 4" descr="C:\Users\Acer\Desktop\Новая папка (2)\20211018_10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овая папка (2)\20211018_104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42" cy="421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91" w:rsidRDefault="005A0C91" w:rsidP="00EA44B0">
      <w:pPr>
        <w:tabs>
          <w:tab w:val="left" w:pos="948"/>
        </w:tabs>
        <w:rPr>
          <w:sz w:val="32"/>
          <w:szCs w:val="32"/>
        </w:rPr>
      </w:pPr>
    </w:p>
    <w:p w:rsidR="005A0C91" w:rsidRDefault="000E06D2" w:rsidP="00EA44B0">
      <w:pPr>
        <w:tabs>
          <w:tab w:val="left" w:pos="948"/>
        </w:tabs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29197" cy="2947636"/>
            <wp:effectExtent l="0" t="4445" r="0" b="0"/>
            <wp:docPr id="15" name="Рисунок 15" descr="C:\Users\Acer\AppData\Local\Microsoft\Windows\Temporary Internet Files\Content.Word\20211022_09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20211022_091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6791" cy="295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91" w:rsidRDefault="005A0C91" w:rsidP="00EA44B0">
      <w:pPr>
        <w:tabs>
          <w:tab w:val="left" w:pos="948"/>
        </w:tabs>
        <w:rPr>
          <w:sz w:val="32"/>
          <w:szCs w:val="32"/>
        </w:rPr>
      </w:pPr>
    </w:p>
    <w:p w:rsidR="005A0C91" w:rsidRDefault="005A0C91" w:rsidP="00EA44B0">
      <w:pPr>
        <w:tabs>
          <w:tab w:val="left" w:pos="948"/>
        </w:tabs>
        <w:rPr>
          <w:sz w:val="32"/>
          <w:szCs w:val="32"/>
        </w:rPr>
      </w:pPr>
    </w:p>
    <w:p w:rsidR="005A0C91" w:rsidRDefault="005A0C91" w:rsidP="00EA44B0">
      <w:pPr>
        <w:tabs>
          <w:tab w:val="left" w:pos="948"/>
        </w:tabs>
        <w:rPr>
          <w:sz w:val="32"/>
          <w:szCs w:val="32"/>
        </w:rPr>
      </w:pPr>
    </w:p>
    <w:p w:rsidR="005A0C91" w:rsidRDefault="00BE4442" w:rsidP="00EA44B0">
      <w:pPr>
        <w:tabs>
          <w:tab w:val="left" w:pos="94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61213" cy="3946967"/>
            <wp:effectExtent l="0" t="0" r="0" b="0"/>
            <wp:docPr id="16" name="Рисунок 16" descr="C:\Users\Acer\Desktop\Новая папка (2)\20211018_1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Новая папка (2)\20211018_1043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28" cy="394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91" w:rsidRDefault="005A0C91" w:rsidP="00EA44B0">
      <w:pPr>
        <w:tabs>
          <w:tab w:val="left" w:pos="948"/>
        </w:tabs>
        <w:rPr>
          <w:sz w:val="32"/>
          <w:szCs w:val="32"/>
        </w:rPr>
      </w:pPr>
    </w:p>
    <w:p w:rsidR="005A0C91" w:rsidRDefault="005A0C91" w:rsidP="00EA44B0">
      <w:pPr>
        <w:tabs>
          <w:tab w:val="left" w:pos="948"/>
        </w:tabs>
        <w:rPr>
          <w:sz w:val="32"/>
          <w:szCs w:val="32"/>
        </w:rPr>
      </w:pPr>
    </w:p>
    <w:p w:rsidR="00C7375F" w:rsidRDefault="00C7375F" w:rsidP="00EA44B0">
      <w:pPr>
        <w:tabs>
          <w:tab w:val="left" w:pos="948"/>
        </w:tabs>
        <w:rPr>
          <w:sz w:val="32"/>
          <w:szCs w:val="32"/>
        </w:rPr>
      </w:pPr>
    </w:p>
    <w:p w:rsidR="00C7375F" w:rsidRDefault="00C7375F" w:rsidP="00EA44B0">
      <w:pPr>
        <w:tabs>
          <w:tab w:val="left" w:pos="948"/>
        </w:tabs>
        <w:rPr>
          <w:sz w:val="32"/>
          <w:szCs w:val="32"/>
        </w:rPr>
      </w:pPr>
    </w:p>
    <w:p w:rsidR="005A0C91" w:rsidRDefault="005A0C91" w:rsidP="00EA44B0">
      <w:pPr>
        <w:tabs>
          <w:tab w:val="left" w:pos="948"/>
        </w:tabs>
        <w:rPr>
          <w:sz w:val="32"/>
          <w:szCs w:val="32"/>
        </w:rPr>
      </w:pPr>
      <w:r>
        <w:rPr>
          <w:sz w:val="32"/>
          <w:szCs w:val="32"/>
        </w:rPr>
        <w:t>«Нетрадиционная артикуляционная гимнастика»</w:t>
      </w:r>
      <w:r w:rsidR="000E06D2">
        <w:rPr>
          <w:sz w:val="32"/>
          <w:szCs w:val="32"/>
        </w:rPr>
        <w:t xml:space="preserve"> игры с бусиной </w:t>
      </w:r>
    </w:p>
    <w:p w:rsidR="005A0C91" w:rsidRDefault="005A0C91" w:rsidP="00EA44B0">
      <w:pPr>
        <w:tabs>
          <w:tab w:val="left" w:pos="94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78851" cy="3703899"/>
            <wp:effectExtent l="0" t="0" r="2540" b="0"/>
            <wp:docPr id="5" name="Рисунок 5" descr="C:\Users\Acer\Desktop\Новая папка (2)\20211108_09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Новая папка (2)\20211108_0946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47" cy="370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D2" w:rsidRDefault="000E06D2" w:rsidP="00EA44B0">
      <w:pPr>
        <w:tabs>
          <w:tab w:val="left" w:pos="94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482247" cy="4641448"/>
            <wp:effectExtent l="0" t="0" r="4445" b="6985"/>
            <wp:docPr id="9" name="Рисунок 9" descr="C:\Users\Acer\Desktop\Новая папка (2)\20211116_1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Новая папка (2)\20211116_1105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18" cy="464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D2" w:rsidRDefault="000E06D2" w:rsidP="00EA44B0">
      <w:pPr>
        <w:tabs>
          <w:tab w:val="left" w:pos="948"/>
        </w:tabs>
        <w:rPr>
          <w:sz w:val="32"/>
          <w:szCs w:val="32"/>
        </w:rPr>
      </w:pPr>
    </w:p>
    <w:p w:rsidR="000E06D2" w:rsidRDefault="000E06D2" w:rsidP="00EA44B0">
      <w:pPr>
        <w:tabs>
          <w:tab w:val="left" w:pos="948"/>
        </w:tabs>
        <w:rPr>
          <w:sz w:val="32"/>
          <w:szCs w:val="32"/>
        </w:rPr>
      </w:pPr>
    </w:p>
    <w:p w:rsidR="00D42221" w:rsidRDefault="00D42221" w:rsidP="00EA44B0">
      <w:pPr>
        <w:tabs>
          <w:tab w:val="left" w:pos="948"/>
        </w:tabs>
        <w:rPr>
          <w:sz w:val="32"/>
          <w:szCs w:val="32"/>
        </w:rPr>
      </w:pPr>
    </w:p>
    <w:p w:rsidR="000E06D2" w:rsidRDefault="000E06D2" w:rsidP="00EA44B0">
      <w:pPr>
        <w:tabs>
          <w:tab w:val="left" w:pos="948"/>
        </w:tabs>
        <w:rPr>
          <w:sz w:val="32"/>
          <w:szCs w:val="32"/>
        </w:rPr>
      </w:pPr>
      <w:r>
        <w:rPr>
          <w:sz w:val="32"/>
          <w:szCs w:val="32"/>
        </w:rPr>
        <w:t>Сопряженная артикуляционная гимнастика</w:t>
      </w:r>
    </w:p>
    <w:p w:rsidR="000E06D2" w:rsidRDefault="000E06D2" w:rsidP="00EA44B0">
      <w:pPr>
        <w:tabs>
          <w:tab w:val="left" w:pos="948"/>
        </w:tabs>
        <w:rPr>
          <w:sz w:val="32"/>
          <w:szCs w:val="32"/>
        </w:rPr>
      </w:pPr>
    </w:p>
    <w:p w:rsidR="000E06D2" w:rsidRDefault="000E06D2" w:rsidP="00EA44B0">
      <w:pPr>
        <w:tabs>
          <w:tab w:val="left" w:pos="94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42795" cy="5122017"/>
            <wp:effectExtent l="0" t="0" r="5715" b="2540"/>
            <wp:docPr id="14" name="Рисунок 14" descr="C:\Users\Acer\Desktop\Новая папка (2)\20211118_16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Новая папка (2)\20211118_1636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147" cy="512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42" w:rsidRDefault="00BE4442" w:rsidP="00EA44B0">
      <w:pPr>
        <w:tabs>
          <w:tab w:val="left" w:pos="948"/>
        </w:tabs>
        <w:rPr>
          <w:sz w:val="32"/>
          <w:szCs w:val="32"/>
        </w:rPr>
      </w:pPr>
    </w:p>
    <w:p w:rsidR="00BE4442" w:rsidRDefault="00BE4442" w:rsidP="00EA44B0">
      <w:pPr>
        <w:tabs>
          <w:tab w:val="left" w:pos="948"/>
        </w:tabs>
        <w:rPr>
          <w:sz w:val="32"/>
          <w:szCs w:val="32"/>
        </w:rPr>
      </w:pPr>
    </w:p>
    <w:p w:rsidR="00BE4442" w:rsidRDefault="00BE4442" w:rsidP="00EA44B0">
      <w:pPr>
        <w:tabs>
          <w:tab w:val="left" w:pos="948"/>
        </w:tabs>
        <w:rPr>
          <w:sz w:val="32"/>
          <w:szCs w:val="32"/>
        </w:rPr>
      </w:pPr>
    </w:p>
    <w:p w:rsidR="00BE4442" w:rsidRDefault="00BE4442" w:rsidP="00EA44B0">
      <w:pPr>
        <w:tabs>
          <w:tab w:val="left" w:pos="948"/>
        </w:tabs>
        <w:rPr>
          <w:sz w:val="32"/>
          <w:szCs w:val="32"/>
        </w:rPr>
      </w:pPr>
    </w:p>
    <w:p w:rsidR="00BE4442" w:rsidRDefault="00BE4442" w:rsidP="00EA44B0">
      <w:pPr>
        <w:tabs>
          <w:tab w:val="left" w:pos="948"/>
        </w:tabs>
        <w:rPr>
          <w:sz w:val="32"/>
          <w:szCs w:val="32"/>
        </w:rPr>
      </w:pPr>
    </w:p>
    <w:p w:rsidR="00BE4442" w:rsidRDefault="00BE4442" w:rsidP="00EA44B0">
      <w:pPr>
        <w:tabs>
          <w:tab w:val="left" w:pos="948"/>
        </w:tabs>
        <w:rPr>
          <w:sz w:val="32"/>
          <w:szCs w:val="32"/>
        </w:rPr>
      </w:pPr>
    </w:p>
    <w:p w:rsidR="00BE4442" w:rsidRDefault="00BE4442" w:rsidP="00EA44B0">
      <w:pPr>
        <w:tabs>
          <w:tab w:val="left" w:pos="948"/>
        </w:tabs>
        <w:rPr>
          <w:sz w:val="32"/>
          <w:szCs w:val="32"/>
        </w:rPr>
      </w:pPr>
    </w:p>
    <w:p w:rsidR="00BE4442" w:rsidRDefault="00BE4442" w:rsidP="00274CCC">
      <w:pPr>
        <w:tabs>
          <w:tab w:val="left" w:pos="948"/>
        </w:tabs>
        <w:ind w:hanging="709"/>
        <w:rPr>
          <w:sz w:val="32"/>
          <w:szCs w:val="32"/>
        </w:rPr>
      </w:pPr>
    </w:p>
    <w:p w:rsidR="00BE4442" w:rsidRDefault="00BE4442" w:rsidP="00274CCC">
      <w:pPr>
        <w:tabs>
          <w:tab w:val="left" w:pos="948"/>
        </w:tabs>
        <w:jc w:val="both"/>
        <w:rPr>
          <w:sz w:val="32"/>
          <w:szCs w:val="32"/>
        </w:rPr>
      </w:pPr>
      <w:r>
        <w:rPr>
          <w:sz w:val="32"/>
          <w:szCs w:val="32"/>
        </w:rPr>
        <w:t>Работа с родителями.    «</w:t>
      </w:r>
      <w:r w:rsidR="00D42221">
        <w:rPr>
          <w:sz w:val="32"/>
          <w:szCs w:val="32"/>
        </w:rPr>
        <w:t>Артикуляционная гимнастика с раскраской</w:t>
      </w:r>
      <w:r>
        <w:rPr>
          <w:sz w:val="32"/>
          <w:szCs w:val="32"/>
        </w:rPr>
        <w:t>»</w:t>
      </w:r>
    </w:p>
    <w:p w:rsidR="00274CCC" w:rsidRDefault="00D42221" w:rsidP="00EA44B0">
      <w:pPr>
        <w:tabs>
          <w:tab w:val="left" w:pos="94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38622" cy="4983584"/>
            <wp:effectExtent l="0" t="0" r="0" b="7620"/>
            <wp:docPr id="19" name="Рисунок 19" descr="C:\Users\Acer\Downloads\IMG-202111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wnloads\IMG-20211121-WA0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22" cy="498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221" w:rsidRDefault="00D42221" w:rsidP="00EA44B0">
      <w:pPr>
        <w:tabs>
          <w:tab w:val="left" w:pos="94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68206" cy="4489820"/>
            <wp:effectExtent l="0" t="0" r="3810" b="6350"/>
            <wp:docPr id="21" name="Рисунок 21" descr="C:\Users\Acer\Downloads\IMG-202111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ownloads\IMG-20211121-WA0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88" cy="449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221" w:rsidRPr="00EA44B0" w:rsidRDefault="00274CCC" w:rsidP="00EA44B0">
      <w:pPr>
        <w:tabs>
          <w:tab w:val="left" w:pos="948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365500" cy="4493260"/>
            <wp:effectExtent l="0" t="0" r="635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2221" w:rsidRPr="00EA44B0" w:rsidSect="00384401">
      <w:pgSz w:w="11906" w:h="16838"/>
      <w:pgMar w:top="142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BD3" w:rsidRDefault="00724BD3" w:rsidP="00EA44B0">
      <w:pPr>
        <w:spacing w:after="0" w:line="240" w:lineRule="auto"/>
      </w:pPr>
      <w:r>
        <w:separator/>
      </w:r>
    </w:p>
  </w:endnote>
  <w:endnote w:type="continuationSeparator" w:id="1">
    <w:p w:rsidR="00724BD3" w:rsidRDefault="00724BD3" w:rsidP="00EA4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BD3" w:rsidRDefault="00724BD3" w:rsidP="00EA44B0">
      <w:pPr>
        <w:spacing w:after="0" w:line="240" w:lineRule="auto"/>
      </w:pPr>
      <w:r>
        <w:separator/>
      </w:r>
    </w:p>
  </w:footnote>
  <w:footnote w:type="continuationSeparator" w:id="1">
    <w:p w:rsidR="00724BD3" w:rsidRDefault="00724BD3" w:rsidP="00EA4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21B39"/>
    <w:multiLevelType w:val="multilevel"/>
    <w:tmpl w:val="1F10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44B0"/>
    <w:rsid w:val="000E06D2"/>
    <w:rsid w:val="00274CCC"/>
    <w:rsid w:val="00384401"/>
    <w:rsid w:val="0040174A"/>
    <w:rsid w:val="00510DD1"/>
    <w:rsid w:val="0057639E"/>
    <w:rsid w:val="005A0C91"/>
    <w:rsid w:val="006133AE"/>
    <w:rsid w:val="006F0F57"/>
    <w:rsid w:val="00724BD3"/>
    <w:rsid w:val="009A2948"/>
    <w:rsid w:val="00A26C45"/>
    <w:rsid w:val="00BE4442"/>
    <w:rsid w:val="00C7375F"/>
    <w:rsid w:val="00D42221"/>
    <w:rsid w:val="00D4319B"/>
    <w:rsid w:val="00DB4D82"/>
    <w:rsid w:val="00EA42F5"/>
    <w:rsid w:val="00EA44B0"/>
    <w:rsid w:val="00F430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4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4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44B0"/>
  </w:style>
  <w:style w:type="paragraph" w:styleId="a7">
    <w:name w:val="footer"/>
    <w:basedOn w:val="a"/>
    <w:link w:val="a8"/>
    <w:uiPriority w:val="99"/>
    <w:unhideWhenUsed/>
    <w:rsid w:val="00EA4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44B0"/>
  </w:style>
  <w:style w:type="paragraph" w:styleId="a9">
    <w:name w:val="Normal (Web)"/>
    <w:basedOn w:val="a"/>
    <w:uiPriority w:val="99"/>
    <w:semiHidden/>
    <w:unhideWhenUsed/>
    <w:rsid w:val="00274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4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4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44B0"/>
  </w:style>
  <w:style w:type="paragraph" w:styleId="a7">
    <w:name w:val="footer"/>
    <w:basedOn w:val="a"/>
    <w:link w:val="a8"/>
    <w:uiPriority w:val="99"/>
    <w:unhideWhenUsed/>
    <w:rsid w:val="00EA4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44B0"/>
  </w:style>
  <w:style w:type="paragraph" w:styleId="a9">
    <w:name w:val="Normal (Web)"/>
    <w:basedOn w:val="a"/>
    <w:uiPriority w:val="99"/>
    <w:semiHidden/>
    <w:unhideWhenUsed/>
    <w:rsid w:val="00274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D4CC2-6D94-4F4E-BF24-FE5AF5828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1433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Детский сад Аленький</cp:lastModifiedBy>
  <cp:revision>3</cp:revision>
  <dcterms:created xsi:type="dcterms:W3CDTF">2022-01-18T05:07:00Z</dcterms:created>
  <dcterms:modified xsi:type="dcterms:W3CDTF">2022-01-18T12:28:00Z</dcterms:modified>
</cp:coreProperties>
</file>