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2E" w:rsidRDefault="00FE5E2E" w:rsidP="00BD49F0">
      <w:pPr>
        <w:jc w:val="center"/>
        <w:rPr>
          <w:b/>
          <w:sz w:val="28"/>
        </w:rPr>
      </w:pPr>
      <w:r w:rsidRPr="00565E44">
        <w:rPr>
          <w:b/>
          <w:sz w:val="28"/>
        </w:rPr>
        <w:t xml:space="preserve">План – график </w:t>
      </w:r>
    </w:p>
    <w:p w:rsidR="00FE5E2E" w:rsidRDefault="00FE5E2E" w:rsidP="00BD49F0">
      <w:pPr>
        <w:jc w:val="center"/>
        <w:rPr>
          <w:b/>
          <w:sz w:val="28"/>
        </w:rPr>
      </w:pPr>
      <w:r w:rsidRPr="00565E44">
        <w:rPr>
          <w:b/>
          <w:sz w:val="28"/>
        </w:rPr>
        <w:t>внедрения Регионального образовательного модуля «Ста</w:t>
      </w:r>
      <w:proofErr w:type="gramStart"/>
      <w:r w:rsidRPr="00565E44">
        <w:rPr>
          <w:b/>
          <w:sz w:val="28"/>
        </w:rPr>
        <w:t>рт в пр</w:t>
      </w:r>
      <w:proofErr w:type="gramEnd"/>
      <w:r w:rsidRPr="00565E44">
        <w:rPr>
          <w:b/>
          <w:sz w:val="28"/>
        </w:rPr>
        <w:t xml:space="preserve">офессию» </w:t>
      </w:r>
    </w:p>
    <w:p w:rsidR="00FE5E2E" w:rsidRDefault="00FE5E2E" w:rsidP="00BD49F0">
      <w:pPr>
        <w:jc w:val="center"/>
        <w:rPr>
          <w:b/>
          <w:sz w:val="28"/>
        </w:rPr>
      </w:pPr>
      <w:r w:rsidRPr="00565E44">
        <w:rPr>
          <w:b/>
          <w:sz w:val="28"/>
        </w:rPr>
        <w:t xml:space="preserve">в МОУ </w:t>
      </w:r>
      <w:r w:rsidR="00650F7C">
        <w:rPr>
          <w:b/>
          <w:sz w:val="28"/>
        </w:rPr>
        <w:t>«</w:t>
      </w:r>
      <w:r w:rsidRPr="00565E44">
        <w:rPr>
          <w:b/>
          <w:sz w:val="28"/>
        </w:rPr>
        <w:t xml:space="preserve">СОШ </w:t>
      </w:r>
      <w:r w:rsidR="00650F7C">
        <w:rPr>
          <w:b/>
          <w:sz w:val="28"/>
        </w:rPr>
        <w:t xml:space="preserve">с углубленным изучением отдельных предметов </w:t>
      </w:r>
      <w:r w:rsidRPr="00565E44">
        <w:rPr>
          <w:b/>
          <w:sz w:val="28"/>
        </w:rPr>
        <w:t>№38</w:t>
      </w:r>
      <w:r w:rsidR="00650F7C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FE5E2E" w:rsidRDefault="006E4C59" w:rsidP="00BD49F0">
      <w:pPr>
        <w:jc w:val="center"/>
        <w:rPr>
          <w:b/>
          <w:sz w:val="28"/>
        </w:rPr>
      </w:pPr>
      <w:r>
        <w:rPr>
          <w:b/>
          <w:sz w:val="28"/>
        </w:rPr>
        <w:t>на 2020-2021</w:t>
      </w:r>
      <w:r w:rsidR="00FE5E2E">
        <w:rPr>
          <w:b/>
          <w:sz w:val="28"/>
        </w:rPr>
        <w:t xml:space="preserve"> учебный год </w:t>
      </w:r>
    </w:p>
    <w:p w:rsidR="00FE5E2E" w:rsidRDefault="00FE5E2E" w:rsidP="000A6FF2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:rsidR="00FE5E2E" w:rsidRPr="007B2C51" w:rsidRDefault="00FE5E2E" w:rsidP="000A6FF2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  <w:r w:rsidRPr="007B2C51">
        <w:rPr>
          <w:rStyle w:val="c2"/>
          <w:b/>
          <w:bCs/>
          <w:sz w:val="28"/>
          <w:szCs w:val="28"/>
        </w:rPr>
        <w:t xml:space="preserve">Тема 1 (1 - 4 классы) </w:t>
      </w:r>
      <w:r w:rsidRPr="007B2C51">
        <w:rPr>
          <w:rStyle w:val="c0"/>
          <w:b/>
          <w:bCs/>
          <w:iCs/>
          <w:sz w:val="28"/>
          <w:szCs w:val="28"/>
        </w:rPr>
        <w:t>«Профессии моей семьи».</w:t>
      </w:r>
    </w:p>
    <w:p w:rsidR="00FE5E2E" w:rsidRPr="007B2C51" w:rsidRDefault="00FE5E2E" w:rsidP="000A6FF2">
      <w:pPr>
        <w:pStyle w:val="c8"/>
        <w:spacing w:before="0" w:beforeAutospacing="0" w:after="0" w:afterAutospacing="0"/>
        <w:ind w:firstLine="709"/>
        <w:jc w:val="both"/>
        <w:rPr>
          <w:rStyle w:val="c2"/>
          <w:bCs/>
          <w:sz w:val="28"/>
          <w:szCs w:val="28"/>
        </w:rPr>
      </w:pPr>
      <w:r w:rsidRPr="007B2C51">
        <w:rPr>
          <w:rStyle w:val="c2"/>
          <w:b/>
          <w:bCs/>
          <w:sz w:val="28"/>
          <w:szCs w:val="28"/>
        </w:rPr>
        <w:t xml:space="preserve">Цель: </w:t>
      </w:r>
      <w:r w:rsidRPr="007B2C51">
        <w:rPr>
          <w:rStyle w:val="c2"/>
          <w:bCs/>
          <w:sz w:val="28"/>
          <w:szCs w:val="28"/>
        </w:rPr>
        <w:t>формирование учебно-познавательных мотивов, расширение представлений о мире профессий, понимании роли труда в жизни человека.</w:t>
      </w:r>
    </w:p>
    <w:p w:rsidR="00FE5E2E" w:rsidRPr="007B2C51" w:rsidRDefault="00FE5E2E" w:rsidP="000A6FF2">
      <w:pPr>
        <w:pStyle w:val="c8"/>
        <w:spacing w:before="0" w:beforeAutospacing="0" w:after="0" w:afterAutospacing="0"/>
        <w:ind w:firstLine="709"/>
        <w:jc w:val="both"/>
        <w:rPr>
          <w:rStyle w:val="c2"/>
          <w:bCs/>
          <w:sz w:val="28"/>
          <w:szCs w:val="28"/>
        </w:rPr>
      </w:pPr>
      <w:r w:rsidRPr="007B2C51">
        <w:rPr>
          <w:rStyle w:val="c2"/>
          <w:bCs/>
          <w:sz w:val="28"/>
          <w:szCs w:val="28"/>
        </w:rPr>
        <w:t xml:space="preserve">У школьников младших классов с помощью активных средств </w:t>
      </w:r>
      <w:proofErr w:type="spellStart"/>
      <w:r w:rsidRPr="007B2C51">
        <w:rPr>
          <w:rStyle w:val="c2"/>
          <w:bCs/>
          <w:sz w:val="28"/>
          <w:szCs w:val="28"/>
        </w:rPr>
        <w:t>профориентационной</w:t>
      </w:r>
      <w:proofErr w:type="spellEnd"/>
      <w:r w:rsidRPr="007B2C51">
        <w:rPr>
          <w:rStyle w:val="c2"/>
          <w:bCs/>
          <w:sz w:val="28"/>
          <w:szCs w:val="28"/>
        </w:rPr>
        <w:t xml:space="preserve"> деятельности (деловые игры, группы по интересам, факультативы и др.) необходимо формировать добросовестное отношение к труду, понимание его роли в жизни человека и общества, установку на выбор профессии, развивать</w:t>
      </w:r>
      <w:r w:rsidRPr="007B2C51">
        <w:rPr>
          <w:rStyle w:val="c2"/>
          <w:b/>
          <w:bCs/>
          <w:sz w:val="28"/>
          <w:szCs w:val="28"/>
        </w:rPr>
        <w:t xml:space="preserve"> </w:t>
      </w:r>
      <w:r w:rsidRPr="007B2C51">
        <w:rPr>
          <w:rStyle w:val="c2"/>
          <w:bCs/>
          <w:sz w:val="28"/>
          <w:szCs w:val="28"/>
        </w:rPr>
        <w:t>интерес к трудовой деятельности.</w:t>
      </w:r>
    </w:p>
    <w:p w:rsidR="00FE5E2E" w:rsidRPr="007B2C51" w:rsidRDefault="00FE5E2E" w:rsidP="00A640B1">
      <w:pPr>
        <w:pStyle w:val="c2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C51">
        <w:rPr>
          <w:rStyle w:val="c2"/>
          <w:b/>
          <w:sz w:val="28"/>
          <w:szCs w:val="28"/>
        </w:rPr>
        <w:t xml:space="preserve">Тема 2  (5 - 7 классы) </w:t>
      </w:r>
      <w:r w:rsidRPr="007B2C51">
        <w:rPr>
          <w:b/>
          <w:color w:val="000000"/>
          <w:sz w:val="28"/>
          <w:szCs w:val="28"/>
        </w:rPr>
        <w:t>«На пути к жизненному успеху».</w:t>
      </w:r>
    </w:p>
    <w:p w:rsidR="00FE5E2E" w:rsidRPr="007B2C51" w:rsidRDefault="00FE5E2E" w:rsidP="00A640B1">
      <w:pPr>
        <w:ind w:firstLine="709"/>
        <w:jc w:val="both"/>
        <w:rPr>
          <w:color w:val="000000"/>
          <w:sz w:val="28"/>
          <w:szCs w:val="28"/>
        </w:rPr>
      </w:pPr>
      <w:r w:rsidRPr="007B2C51">
        <w:rPr>
          <w:b/>
          <w:color w:val="000000"/>
          <w:sz w:val="28"/>
          <w:szCs w:val="28"/>
        </w:rPr>
        <w:t>Цель:</w:t>
      </w:r>
      <w:r w:rsidRPr="007B2C51">
        <w:rPr>
          <w:color w:val="000000"/>
          <w:sz w:val="28"/>
          <w:szCs w:val="28"/>
        </w:rPr>
        <w:t xml:space="preserve"> расширение знаний о себе, своих возможностях и способностях; развитие умений ориентироваться в мире взрослых, преодолевать трудности адаптации в современном обществе,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FE5E2E" w:rsidRPr="00BD49F0" w:rsidRDefault="00FE5E2E" w:rsidP="00A640B1">
      <w:pPr>
        <w:pStyle w:val="c8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7B2C51">
        <w:rPr>
          <w:color w:val="000000"/>
          <w:sz w:val="28"/>
          <w:szCs w:val="28"/>
        </w:rPr>
        <w:t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</w:t>
      </w:r>
    </w:p>
    <w:p w:rsidR="00FE5E2E" w:rsidRPr="007B2C51" w:rsidRDefault="00FE5E2E" w:rsidP="00B170EB">
      <w:pPr>
        <w:pStyle w:val="c5"/>
        <w:spacing w:before="0" w:beforeAutospacing="0" w:after="0" w:afterAutospacing="0"/>
        <w:ind w:firstLine="709"/>
        <w:jc w:val="both"/>
        <w:rPr>
          <w:rStyle w:val="c0"/>
          <w:b/>
          <w:iCs/>
          <w:sz w:val="28"/>
          <w:szCs w:val="28"/>
        </w:rPr>
      </w:pPr>
      <w:r w:rsidRPr="007B2C51">
        <w:rPr>
          <w:rStyle w:val="c0"/>
          <w:b/>
          <w:iCs/>
          <w:sz w:val="28"/>
          <w:szCs w:val="28"/>
        </w:rPr>
        <w:t>Тема  3 (8 - 9 классы)</w:t>
      </w:r>
      <w:r w:rsidRPr="007B2C51">
        <w:rPr>
          <w:rStyle w:val="c0"/>
          <w:iCs/>
          <w:sz w:val="28"/>
          <w:szCs w:val="28"/>
        </w:rPr>
        <w:t xml:space="preserve"> </w:t>
      </w:r>
      <w:r w:rsidRPr="007B2C51">
        <w:rPr>
          <w:rStyle w:val="c0"/>
          <w:b/>
          <w:iCs/>
          <w:sz w:val="28"/>
          <w:szCs w:val="28"/>
        </w:rPr>
        <w:t>«Моя профессиональная карьера».</w:t>
      </w:r>
    </w:p>
    <w:p w:rsidR="00FE5E2E" w:rsidRPr="007B2C51" w:rsidRDefault="00FE5E2E" w:rsidP="00B170EB">
      <w:pPr>
        <w:ind w:firstLine="709"/>
        <w:jc w:val="both"/>
        <w:rPr>
          <w:color w:val="000000"/>
          <w:sz w:val="28"/>
          <w:szCs w:val="28"/>
        </w:rPr>
      </w:pPr>
      <w:r w:rsidRPr="007B2C51">
        <w:rPr>
          <w:b/>
          <w:color w:val="000000"/>
          <w:sz w:val="28"/>
          <w:szCs w:val="28"/>
        </w:rPr>
        <w:t>Цель:</w:t>
      </w:r>
      <w:r w:rsidRPr="007B2C51">
        <w:rPr>
          <w:color w:val="000000"/>
          <w:sz w:val="28"/>
          <w:szCs w:val="28"/>
        </w:rPr>
        <w:t xml:space="preserve"> предоставление информации о мире профессий; личностное развитие учащихся; формирование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FE5E2E" w:rsidRPr="007B2C51" w:rsidRDefault="00FE5E2E" w:rsidP="00B170EB">
      <w:pPr>
        <w:ind w:firstLine="709"/>
        <w:jc w:val="both"/>
        <w:rPr>
          <w:color w:val="000000"/>
          <w:sz w:val="28"/>
          <w:szCs w:val="28"/>
        </w:rPr>
      </w:pPr>
      <w:r w:rsidRPr="007B2C51">
        <w:rPr>
          <w:color w:val="000000"/>
          <w:sz w:val="28"/>
          <w:szCs w:val="28"/>
        </w:rPr>
        <w:t xml:space="preserve">У школьников необходимо формировать представления о востребованных профессиях,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 и потребности рынка труда. </w:t>
      </w:r>
    </w:p>
    <w:p w:rsidR="00FE5E2E" w:rsidRDefault="00FE5E2E" w:rsidP="007B2C51">
      <w:pPr>
        <w:pStyle w:val="c5"/>
        <w:spacing w:before="0" w:beforeAutospacing="0" w:after="0" w:afterAutospacing="0"/>
        <w:ind w:firstLine="709"/>
        <w:jc w:val="both"/>
        <w:rPr>
          <w:rStyle w:val="c0"/>
          <w:b/>
          <w:iCs/>
          <w:sz w:val="28"/>
          <w:szCs w:val="28"/>
        </w:rPr>
      </w:pPr>
      <w:r w:rsidRPr="007B2C51">
        <w:rPr>
          <w:rStyle w:val="c0"/>
          <w:b/>
          <w:iCs/>
          <w:sz w:val="28"/>
          <w:szCs w:val="28"/>
        </w:rPr>
        <w:t>Тема 4  (10 - 11 классы) «Мой выбор».</w:t>
      </w:r>
    </w:p>
    <w:p w:rsidR="00FE5E2E" w:rsidRPr="00BD49F0" w:rsidRDefault="00FE5E2E" w:rsidP="007B2C51">
      <w:pPr>
        <w:pStyle w:val="c5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7B2C51">
        <w:rPr>
          <w:b/>
          <w:color w:val="000000"/>
          <w:sz w:val="28"/>
          <w:szCs w:val="28"/>
        </w:rPr>
        <w:t>Цель:</w:t>
      </w:r>
      <w:r w:rsidRPr="007B2C51">
        <w:rPr>
          <w:color w:val="000000"/>
          <w:sz w:val="28"/>
          <w:szCs w:val="28"/>
        </w:rPr>
        <w:t xml:space="preserve"> уточнение профессиональных планов и адекватный выбор социально-деловой карьеры с учётом конъюнктуры рынка труда и собственных профессиональных возможностей, 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FE5E2E" w:rsidRPr="007B2C51" w:rsidRDefault="00FE5E2E" w:rsidP="007B2C51">
      <w:pPr>
        <w:ind w:firstLine="709"/>
        <w:jc w:val="both"/>
        <w:rPr>
          <w:color w:val="000000"/>
          <w:sz w:val="28"/>
          <w:szCs w:val="28"/>
        </w:rPr>
      </w:pPr>
      <w:r w:rsidRPr="007B2C51">
        <w:rPr>
          <w:color w:val="000000"/>
          <w:sz w:val="28"/>
          <w:szCs w:val="28"/>
        </w:rPr>
        <w:lastRenderedPageBreak/>
        <w:t xml:space="preserve">С учащимися важно осуществлять </w:t>
      </w:r>
      <w:proofErr w:type="spellStart"/>
      <w:r w:rsidRPr="007B2C51">
        <w:rPr>
          <w:color w:val="000000"/>
          <w:sz w:val="28"/>
          <w:szCs w:val="28"/>
        </w:rPr>
        <w:t>профориентационную</w:t>
      </w:r>
      <w:proofErr w:type="spellEnd"/>
      <w:r w:rsidRPr="007B2C51">
        <w:rPr>
          <w:color w:val="000000"/>
          <w:sz w:val="28"/>
          <w:szCs w:val="28"/>
        </w:rPr>
        <w:t xml:space="preserve"> деятельность на базе углубленного изучения тех предметов, к которым у них проявляется устойчивый интерес и способности. Необходимо сосредоточить внимание старшеклассников на формировании профессионально важных качеств в избранном виде деятельности, знакомить учащихся со способами достижений результатов в профессиональной деятельности, самоподготовки к избранной профессии и саморазвития в ней.</w:t>
      </w:r>
    </w:p>
    <w:p w:rsidR="00FE5E2E" w:rsidRDefault="00FE5E2E" w:rsidP="000A6FF2">
      <w:pPr>
        <w:pStyle w:val="c8"/>
        <w:spacing w:before="0" w:beforeAutospacing="0" w:after="0" w:afterAutospacing="0"/>
        <w:ind w:firstLine="709"/>
        <w:jc w:val="both"/>
        <w:rPr>
          <w:rStyle w:val="c2"/>
          <w:bCs/>
        </w:rPr>
      </w:pPr>
    </w:p>
    <w:p w:rsidR="00FE5E2E" w:rsidRPr="00D76102" w:rsidRDefault="00FE5E2E" w:rsidP="000A6FF2">
      <w:pPr>
        <w:pStyle w:val="c8"/>
        <w:spacing w:before="0" w:beforeAutospacing="0" w:after="0" w:afterAutospacing="0"/>
        <w:ind w:firstLine="709"/>
        <w:jc w:val="center"/>
        <w:rPr>
          <w:rStyle w:val="c2"/>
          <w:b/>
          <w:bCs/>
          <w:sz w:val="16"/>
          <w:szCs w:val="16"/>
        </w:rPr>
      </w:pPr>
    </w:p>
    <w:tbl>
      <w:tblPr>
        <w:tblW w:w="15412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1"/>
        <w:gridCol w:w="3303"/>
        <w:gridCol w:w="1548"/>
        <w:gridCol w:w="2268"/>
        <w:gridCol w:w="2921"/>
        <w:gridCol w:w="2921"/>
      </w:tblGrid>
      <w:tr w:rsidR="00FE5E2E" w:rsidRPr="00392F06" w:rsidTr="00A56F54">
        <w:trPr>
          <w:trHeight w:val="65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49F0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занятия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49F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548" w:type="dxa"/>
          </w:tcPr>
          <w:p w:rsidR="00FE5E2E" w:rsidRPr="00BD49F0" w:rsidRDefault="00FE5E2E" w:rsidP="00A640B1">
            <w:pPr>
              <w:pStyle w:val="c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49F0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268" w:type="dxa"/>
          </w:tcPr>
          <w:p w:rsidR="00FE5E2E" w:rsidRPr="00BD49F0" w:rsidRDefault="00FE5E2E" w:rsidP="007B2C51">
            <w:pPr>
              <w:pStyle w:val="c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49F0">
              <w:rPr>
                <w:b/>
                <w:sz w:val="22"/>
                <w:szCs w:val="22"/>
              </w:rPr>
              <w:t>Общее количество человек</w:t>
            </w: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49F0">
              <w:rPr>
                <w:b/>
                <w:sz w:val="22"/>
                <w:szCs w:val="22"/>
              </w:rPr>
              <w:t>Форма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49F0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921" w:type="dxa"/>
          </w:tcPr>
          <w:p w:rsidR="00FE5E2E" w:rsidRPr="00392F06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E5E2E" w:rsidRPr="00392F06" w:rsidTr="00046F39">
        <w:trPr>
          <w:trHeight w:val="351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49F0">
              <w:rPr>
                <w:b/>
                <w:sz w:val="22"/>
                <w:szCs w:val="22"/>
              </w:rPr>
              <w:t>1 класс</w:t>
            </w:r>
          </w:p>
        </w:tc>
      </w:tr>
      <w:tr w:rsidR="00FE5E2E" w:rsidRPr="00392F06" w:rsidTr="00A56F54">
        <w:trPr>
          <w:trHeight w:val="1747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«Что такое профессия. Какие бывают профессии»</w:t>
            </w:r>
          </w:p>
          <w:p w:rsidR="00FE5E2E" w:rsidRPr="00BD49F0" w:rsidRDefault="00FE5E2E" w:rsidP="001C071D">
            <w:pPr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 xml:space="preserve">Проект «Азбука профессий» 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jc w:val="both"/>
              <w:rPr>
                <w:b/>
                <w:i/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Выявить уровень знаний учащихся о профессиях; развивать интерес к профессиям; воспитывать уважение к людям труда</w:t>
            </w:r>
            <w:r w:rsidRPr="00BD49F0">
              <w:rPr>
                <w:b/>
                <w:i/>
                <w:sz w:val="22"/>
                <w:szCs w:val="22"/>
              </w:rPr>
              <w:t>.</w:t>
            </w:r>
          </w:p>
          <w:p w:rsidR="00FE5E2E" w:rsidRPr="00BD49F0" w:rsidRDefault="00FE5E2E" w:rsidP="00A56F54">
            <w:pPr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Познакомить учащихся 1 класса с множеством профессий.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октябрь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E5E2E" w:rsidRPr="00BD49F0" w:rsidRDefault="00FE5E2E" w:rsidP="00B170EB">
            <w:pPr>
              <w:pStyle w:val="c8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класс – 31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класс – 29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класс - 27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2"/>
                  <w:szCs w:val="22"/>
                </w:rPr>
                <w:t>1 Г</w:t>
              </w:r>
            </w:smartTag>
            <w:r>
              <w:rPr>
                <w:sz w:val="22"/>
                <w:szCs w:val="22"/>
              </w:rPr>
              <w:t xml:space="preserve"> класс - 27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класс – 28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142</w:t>
            </w: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Игровой час – работа в группах.</w:t>
            </w:r>
          </w:p>
          <w:p w:rsidR="00FE5E2E" w:rsidRPr="00BD49F0" w:rsidRDefault="00FE5E2E" w:rsidP="001C071D">
            <w:pPr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Презентация профессий.</w:t>
            </w:r>
          </w:p>
        </w:tc>
        <w:tc>
          <w:tcPr>
            <w:tcW w:w="2921" w:type="dxa"/>
            <w:vMerge w:val="restart"/>
          </w:tcPr>
          <w:p w:rsidR="00FE5E2E" w:rsidRDefault="00FE5E2E" w:rsidP="00BD49F0">
            <w:pPr>
              <w:pStyle w:val="c8"/>
              <w:spacing w:before="0" w:beforeAutospacing="0" w:after="0" w:afterAutospacing="0"/>
            </w:pPr>
            <w:proofErr w:type="spellStart"/>
            <w:r>
              <w:t>Пиняскина</w:t>
            </w:r>
            <w:proofErr w:type="spellEnd"/>
            <w:r>
              <w:t xml:space="preserve"> Мария Владимировна, Семёнова Ирина Викторовна, Федотова Елена Владимировна, </w:t>
            </w:r>
            <w:proofErr w:type="spellStart"/>
            <w:r>
              <w:t>Некаева</w:t>
            </w:r>
            <w:proofErr w:type="spellEnd"/>
            <w:r>
              <w:t xml:space="preserve"> Ольга Валерьевна, Цыплакова Ирина Алексеевна, </w:t>
            </w:r>
            <w:proofErr w:type="spellStart"/>
            <w:r>
              <w:t>Слосинова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  <w:r>
              <w:t xml:space="preserve"> </w:t>
            </w:r>
            <w:proofErr w:type="spellStart"/>
            <w:r>
              <w:t>Джафаровна</w:t>
            </w:r>
            <w:proofErr w:type="spellEnd"/>
          </w:p>
        </w:tc>
      </w:tr>
      <w:tr w:rsidR="00FE5E2E" w:rsidRPr="00392F06" w:rsidTr="00B170EB">
        <w:trPr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«Профессии моей семьи»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 xml:space="preserve">Показать значение человека как труженика, умельца, мастера своего дела. </w:t>
            </w:r>
          </w:p>
          <w:p w:rsidR="00FE5E2E" w:rsidRPr="00A56F54" w:rsidRDefault="00FE5E2E" w:rsidP="00A56F54">
            <w:pPr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 xml:space="preserve">Познакомить с представителями разных профессий и результатами их труда. 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Создание коллажа из журнальных и газетных вырезок, фотографий, встреча с родителями разных профессий.</w:t>
            </w:r>
          </w:p>
        </w:tc>
        <w:tc>
          <w:tcPr>
            <w:tcW w:w="2921" w:type="dxa"/>
            <w:vMerge/>
          </w:tcPr>
          <w:p w:rsidR="00FE5E2E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«Кем быть?»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Закрепить обобщенное понятие “профессия”, обогатить активный словарь.</w:t>
            </w:r>
          </w:p>
          <w:p w:rsidR="00FE5E2E" w:rsidRPr="00BD49F0" w:rsidRDefault="00FE5E2E" w:rsidP="00A640B1">
            <w:pPr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Воспитать положительную мотивацию к обучению, уважение к труду взрослых.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Игровая программа.</w:t>
            </w:r>
          </w:p>
        </w:tc>
        <w:tc>
          <w:tcPr>
            <w:tcW w:w="2921" w:type="dxa"/>
            <w:vMerge/>
          </w:tcPr>
          <w:p w:rsidR="00FE5E2E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6B0FD3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«Путешествие в мир искусства»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Ознакомления с известными достижениями в области творчества и искусства, приобщение к культуре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май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Экскурсия в городские музеи творчества и искусств</w:t>
            </w:r>
          </w:p>
        </w:tc>
        <w:tc>
          <w:tcPr>
            <w:tcW w:w="2921" w:type="dxa"/>
            <w:vMerge/>
          </w:tcPr>
          <w:p w:rsidR="00FE5E2E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6B67C8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A640B1">
            <w:pPr>
              <w:pStyle w:val="c8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lastRenderedPageBreak/>
              <w:t>2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«Путешествие в мир профессий»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Default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Знакомство с целями и задачами курса, выявление увлечений и интересов учащихся.</w:t>
            </w:r>
          </w:p>
          <w:p w:rsidR="00FE5E2E" w:rsidRPr="00BD49F0" w:rsidRDefault="00FE5E2E" w:rsidP="001C071D">
            <w:pPr>
              <w:pStyle w:val="Default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Знакомство с понятием профессия, разграничение понятий «работа» и «профессия».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–  30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31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– 31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2"/>
                  <w:szCs w:val="22"/>
                </w:rPr>
                <w:t>2 Г</w:t>
              </w:r>
            </w:smartTag>
            <w:r>
              <w:rPr>
                <w:sz w:val="22"/>
                <w:szCs w:val="22"/>
              </w:rPr>
              <w:t xml:space="preserve"> – 30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– 27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149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Беседа, игровой тренинг, викторина.</w:t>
            </w:r>
          </w:p>
        </w:tc>
        <w:tc>
          <w:tcPr>
            <w:tcW w:w="2921" w:type="dxa"/>
            <w:vMerge w:val="restart"/>
          </w:tcPr>
          <w:p w:rsidR="00FE5E2E" w:rsidRDefault="00FE5E2E" w:rsidP="000C7691">
            <w:pPr>
              <w:pStyle w:val="c8"/>
              <w:spacing w:before="0" w:beforeAutospacing="0" w:after="0" w:afterAutospacing="0"/>
            </w:pPr>
            <w:proofErr w:type="spellStart"/>
            <w:r>
              <w:t>Пиняскина</w:t>
            </w:r>
            <w:proofErr w:type="spellEnd"/>
            <w:r>
              <w:t xml:space="preserve"> Мария Владимировна, </w:t>
            </w:r>
            <w:proofErr w:type="spellStart"/>
            <w:r w:rsidRPr="00BD49F0">
              <w:t>Тезина</w:t>
            </w:r>
            <w:proofErr w:type="spellEnd"/>
            <w:r w:rsidRPr="00BD49F0">
              <w:t xml:space="preserve"> Наталья Васильевна</w:t>
            </w:r>
            <w:r>
              <w:t xml:space="preserve">, Каримова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  <w:r>
              <w:t xml:space="preserve">, Селезнёва </w:t>
            </w:r>
            <w:proofErr w:type="spellStart"/>
            <w:r>
              <w:t>Анжелика</w:t>
            </w:r>
            <w:proofErr w:type="spellEnd"/>
            <w:r>
              <w:t xml:space="preserve"> Валерьевна,</w:t>
            </w:r>
          </w:p>
          <w:p w:rsidR="00FE5E2E" w:rsidRPr="00392F06" w:rsidRDefault="00FE5E2E" w:rsidP="000C7691">
            <w:pPr>
              <w:pStyle w:val="c8"/>
              <w:spacing w:before="0" w:beforeAutospacing="0" w:after="0" w:afterAutospacing="0"/>
            </w:pPr>
            <w:r>
              <w:t xml:space="preserve">Липатова Галина Павловна, Макарова Екатерина Александровна </w:t>
            </w:r>
          </w:p>
          <w:p w:rsidR="00FE5E2E" w:rsidRPr="00392F06" w:rsidRDefault="00FE5E2E" w:rsidP="005C26D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«Человек и работа»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Default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Знакомство с понятием работа, определение основных составляющих «любимого дела»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Игровая дискуссия «Почему каждый человек должен трудиться?», игровые викторины с использованием произведений русского и мордовского фольклора о труде</w:t>
            </w:r>
          </w:p>
        </w:tc>
        <w:tc>
          <w:tcPr>
            <w:tcW w:w="2921" w:type="dxa"/>
            <w:vMerge/>
          </w:tcPr>
          <w:p w:rsidR="00FE5E2E" w:rsidRPr="00392F06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«Профессии вокруг нас»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Default"/>
              <w:contextualSpacing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Формирование первичных представлений о сферах деятельности, различных профессиях, характере труда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встреча с родителями разных профессий, написание творческих работ, создание рисунков, презентаций о профессиях</w:t>
            </w:r>
          </w:p>
        </w:tc>
        <w:tc>
          <w:tcPr>
            <w:tcW w:w="2921" w:type="dxa"/>
            <w:vMerge/>
          </w:tcPr>
          <w:p w:rsidR="00FE5E2E" w:rsidRPr="00392F06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3E4D6B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A640B1">
            <w:pPr>
              <w:pStyle w:val="c8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«Все профессии важны, все профессии нужны»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Формирование первичного представления о рынке труда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Merge w:val="restart"/>
          </w:tcPr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 – 29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29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– 30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  <w:szCs w:val="22"/>
                </w:rPr>
                <w:t>3 Г</w:t>
              </w:r>
            </w:smartTag>
            <w:r>
              <w:rPr>
                <w:sz w:val="22"/>
                <w:szCs w:val="22"/>
              </w:rPr>
              <w:t xml:space="preserve"> – 29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– 26</w:t>
            </w:r>
          </w:p>
          <w:p w:rsidR="00FE5E2E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142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Встреча с представителями ГКУ РМ центра занятости населения</w:t>
            </w:r>
          </w:p>
        </w:tc>
        <w:tc>
          <w:tcPr>
            <w:tcW w:w="2921" w:type="dxa"/>
            <w:vMerge w:val="restart"/>
          </w:tcPr>
          <w:p w:rsidR="00FE5E2E" w:rsidRPr="00392F06" w:rsidRDefault="00FE5E2E" w:rsidP="005C26DD">
            <w:pPr>
              <w:pStyle w:val="c8"/>
              <w:spacing w:before="0" w:beforeAutospacing="0" w:after="0" w:afterAutospacing="0"/>
            </w:pPr>
            <w:proofErr w:type="spellStart"/>
            <w:r>
              <w:t>Пиняскина</w:t>
            </w:r>
            <w:proofErr w:type="spellEnd"/>
            <w:r>
              <w:t xml:space="preserve"> Мария Владимировна, </w:t>
            </w:r>
            <w:proofErr w:type="spellStart"/>
            <w:r>
              <w:t>Камдина</w:t>
            </w:r>
            <w:proofErr w:type="spellEnd"/>
            <w:r>
              <w:t xml:space="preserve"> Ирина Александровна, </w:t>
            </w:r>
            <w:proofErr w:type="spellStart"/>
            <w:r>
              <w:t>Баландина</w:t>
            </w:r>
            <w:proofErr w:type="spellEnd"/>
            <w:r>
              <w:t xml:space="preserve"> Любовь Фёдоровна, Старостина Оксана Сергеевна, </w:t>
            </w:r>
            <w:proofErr w:type="spellStart"/>
            <w:r>
              <w:t>Мумряева</w:t>
            </w:r>
            <w:proofErr w:type="spellEnd"/>
            <w:r>
              <w:t xml:space="preserve"> Наталья Вячеславовна, Кузнецова Татьяна Владимировна 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«Как получить профессию?»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Default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Информирование о профессиональных учебных заведениях и профилях подготовки</w:t>
            </w:r>
          </w:p>
        </w:tc>
        <w:tc>
          <w:tcPr>
            <w:tcW w:w="1548" w:type="dxa"/>
          </w:tcPr>
          <w:p w:rsidR="00FE5E2E" w:rsidRPr="00BD49F0" w:rsidRDefault="00FE5E2E" w:rsidP="00BD49F0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Заочная экскурсия.</w:t>
            </w:r>
          </w:p>
        </w:tc>
        <w:tc>
          <w:tcPr>
            <w:tcW w:w="2921" w:type="dxa"/>
            <w:vMerge/>
          </w:tcPr>
          <w:p w:rsidR="00FE5E2E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A56F54">
        <w:trPr>
          <w:trHeight w:val="1047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«Попробуй сам»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Default"/>
              <w:contextualSpacing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Формирование практических навыков.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Игровая программа, мастер-класс с участием детей.</w:t>
            </w:r>
          </w:p>
        </w:tc>
        <w:tc>
          <w:tcPr>
            <w:tcW w:w="2921" w:type="dxa"/>
            <w:vMerge/>
          </w:tcPr>
          <w:p w:rsidR="00FE5E2E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1C70EB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A640B1">
            <w:pPr>
              <w:pStyle w:val="c8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lastRenderedPageBreak/>
              <w:t>«Требуются, требуются, требуются…»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Знакомство с профессиями, пользующимися спросом на рынке труда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 – 30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29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– 27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2"/>
                  <w:szCs w:val="22"/>
                </w:rPr>
                <w:t>4 Г</w:t>
              </w:r>
            </w:smartTag>
            <w:r>
              <w:rPr>
                <w:sz w:val="22"/>
                <w:szCs w:val="22"/>
              </w:rPr>
              <w:t xml:space="preserve"> – 28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– 26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141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Игровая дискуссия «Кто нужен нашему городу (району, селу)?», просмотр </w:t>
            </w:r>
            <w:proofErr w:type="spellStart"/>
            <w:r w:rsidRPr="00BD49F0">
              <w:rPr>
                <w:sz w:val="22"/>
                <w:szCs w:val="22"/>
              </w:rPr>
              <w:t>видеопрофессиограмм</w:t>
            </w:r>
            <w:proofErr w:type="spellEnd"/>
            <w:r w:rsidRPr="00BD49F0">
              <w:rPr>
                <w:sz w:val="22"/>
                <w:szCs w:val="22"/>
              </w:rPr>
              <w:t xml:space="preserve"> - мультфильмов</w:t>
            </w:r>
          </w:p>
        </w:tc>
        <w:tc>
          <w:tcPr>
            <w:tcW w:w="2921" w:type="dxa"/>
            <w:vMerge w:val="restart"/>
          </w:tcPr>
          <w:p w:rsidR="00FE5E2E" w:rsidRPr="00392F06" w:rsidRDefault="00FE5E2E" w:rsidP="00FC2029">
            <w:pPr>
              <w:pStyle w:val="c8"/>
              <w:spacing w:before="0" w:beforeAutospacing="0" w:after="0" w:afterAutospacing="0"/>
            </w:pPr>
            <w:proofErr w:type="spellStart"/>
            <w:r>
              <w:t>Пиняскина</w:t>
            </w:r>
            <w:proofErr w:type="spellEnd"/>
            <w:r>
              <w:t xml:space="preserve"> Мария Владимировна, </w:t>
            </w:r>
            <w:proofErr w:type="spellStart"/>
            <w:r>
              <w:t>Иневаткина</w:t>
            </w:r>
            <w:proofErr w:type="spellEnd"/>
            <w:r>
              <w:t xml:space="preserve"> Татьяна Владимировна, Петрова Светлана Евгеньевна, </w:t>
            </w:r>
            <w:proofErr w:type="spellStart"/>
            <w:r>
              <w:t>Баканова</w:t>
            </w:r>
            <w:proofErr w:type="spellEnd"/>
            <w:r>
              <w:t xml:space="preserve"> Любовь Александровна, </w:t>
            </w:r>
            <w:proofErr w:type="spellStart"/>
            <w:r>
              <w:t>Мурикова</w:t>
            </w:r>
            <w:proofErr w:type="spellEnd"/>
            <w:r>
              <w:t xml:space="preserve"> Наталья Сергеевна, Потапова Ольга Петровна </w:t>
            </w:r>
          </w:p>
          <w:p w:rsidR="00FE5E2E" w:rsidRPr="00392F06" w:rsidRDefault="00FE5E2E" w:rsidP="005C26D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«Выбор профессии - выбор будущего»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Систематизация знаний о выборе профессии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Презентации о профессиях и их защита, создание коллективных творческих работ – макетов идеального города</w:t>
            </w:r>
          </w:p>
        </w:tc>
        <w:tc>
          <w:tcPr>
            <w:tcW w:w="2921" w:type="dxa"/>
            <w:vMerge/>
          </w:tcPr>
          <w:p w:rsidR="00FE5E2E" w:rsidRPr="00392F06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«Калейдоскоп профессий»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Создание условий для профессионального самоопределения школьников через развитие художественно-творческих способностей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февраль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  <w:lang w:eastAsia="ru-RU"/>
              </w:rPr>
              <w:t xml:space="preserve">конкурс </w:t>
            </w:r>
            <w:r w:rsidRPr="00BD49F0">
              <w:rPr>
                <w:sz w:val="22"/>
                <w:szCs w:val="22"/>
              </w:rPr>
              <w:t>проектов и творческих работ</w:t>
            </w:r>
          </w:p>
        </w:tc>
        <w:tc>
          <w:tcPr>
            <w:tcW w:w="2921" w:type="dxa"/>
            <w:vMerge/>
          </w:tcPr>
          <w:p w:rsidR="00FE5E2E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«Город веселых мастеров»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Формирование практических навыков, необходимых для освоения профессий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Ролевая игра. Итоговое </w:t>
            </w:r>
            <w:proofErr w:type="spellStart"/>
            <w:r w:rsidRPr="00BD49F0">
              <w:rPr>
                <w:sz w:val="22"/>
                <w:szCs w:val="22"/>
              </w:rPr>
              <w:t>профориентационное</w:t>
            </w:r>
            <w:proofErr w:type="spellEnd"/>
            <w:r w:rsidRPr="00BD49F0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921" w:type="dxa"/>
            <w:vMerge/>
          </w:tcPr>
          <w:p w:rsidR="00FE5E2E" w:rsidRPr="00392F06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09266E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A640B1">
            <w:pPr>
              <w:pStyle w:val="c8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5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Понятие профессии, классификации профессий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Расширение представлений о видах профессиональной деятельности, понятие средства труда, профессия и современность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Ноябрь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 – 28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27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– 27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sz w:val="22"/>
                  <w:szCs w:val="22"/>
                </w:rPr>
                <w:t>5 Г</w:t>
              </w:r>
            </w:smartTag>
            <w:r>
              <w:rPr>
                <w:sz w:val="22"/>
                <w:szCs w:val="22"/>
              </w:rPr>
              <w:t xml:space="preserve"> – 28</w:t>
            </w:r>
          </w:p>
          <w:p w:rsidR="00FE5E2E" w:rsidRDefault="00FE5E2E" w:rsidP="00706FE6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110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Беседа, презентации, сообщения</w:t>
            </w:r>
          </w:p>
        </w:tc>
        <w:tc>
          <w:tcPr>
            <w:tcW w:w="2921" w:type="dxa"/>
            <w:vMerge w:val="restart"/>
          </w:tcPr>
          <w:p w:rsidR="00FE5E2E" w:rsidRPr="00F735F2" w:rsidRDefault="00FE5E2E" w:rsidP="001C071D">
            <w:pPr>
              <w:pStyle w:val="c8"/>
              <w:spacing w:before="0" w:beforeAutospacing="0" w:after="0" w:afterAutospacing="0"/>
            </w:pPr>
            <w:proofErr w:type="spellStart"/>
            <w:r>
              <w:t>Пиняскина</w:t>
            </w:r>
            <w:proofErr w:type="spellEnd"/>
            <w:r>
              <w:t xml:space="preserve"> Мария Владимировна, Карасёва Ирина Юрьевна, </w:t>
            </w:r>
            <w:proofErr w:type="spellStart"/>
            <w:r>
              <w:t>Ташкина</w:t>
            </w:r>
            <w:proofErr w:type="spellEnd"/>
            <w:r>
              <w:t xml:space="preserve"> Анастасия Николаевна, </w:t>
            </w:r>
            <w:proofErr w:type="spellStart"/>
            <w:r>
              <w:t>Курынова</w:t>
            </w:r>
            <w:proofErr w:type="spellEnd"/>
            <w:r>
              <w:t xml:space="preserve"> Евгения Александровна, </w:t>
            </w:r>
            <w:r w:rsidRPr="00A56F54">
              <w:t>Журавлева Марина Александровна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Я в мире людей. Общение. Его стили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Понятие стилей общения, определение значимости установления контакта с собеседником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Декабрь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Упражнения на развитие навыков общения «Приятный разговор», ролевая игра «Телефонный звонок», «Захват инициативы в разговоре»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Творчество и способности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Знакомство с классификацией типов профессий по предмету труда, диагностика профессиональной направленности личности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Январь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Методика «</w:t>
            </w:r>
            <w:proofErr w:type="gramStart"/>
            <w:r w:rsidRPr="00BD49F0">
              <w:rPr>
                <w:sz w:val="22"/>
                <w:szCs w:val="22"/>
              </w:rPr>
              <w:t>Дифференциально-диагностический</w:t>
            </w:r>
            <w:proofErr w:type="gramEnd"/>
            <w:r w:rsidRPr="00BD49F0">
              <w:rPr>
                <w:sz w:val="22"/>
                <w:szCs w:val="22"/>
              </w:rPr>
              <w:t xml:space="preserve"> опросник (ДДО) Е.А. Климова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pStyle w:val="c8"/>
              <w:spacing w:before="0" w:beforeAutospacing="0" w:after="0" w:afterAutospacing="0"/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lastRenderedPageBreak/>
              <w:t xml:space="preserve">Калейдоскоп профессий 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Создание условий для профессионального самоопределения школьников через развитие художественно-творческих способностей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Весь февраль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Школьный этап </w:t>
            </w:r>
            <w:r w:rsidRPr="00BD49F0">
              <w:rPr>
                <w:sz w:val="22"/>
                <w:szCs w:val="22"/>
                <w:lang w:eastAsia="ru-RU"/>
              </w:rPr>
              <w:t xml:space="preserve">Республиканского конкурса молодёжных </w:t>
            </w:r>
            <w:r w:rsidRPr="00BD49F0">
              <w:rPr>
                <w:sz w:val="22"/>
                <w:szCs w:val="22"/>
              </w:rPr>
              <w:t>проектов и творческих работ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A31892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B170EB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6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Самопознание. Я – человек и личность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Выявление социально значимых качеств личности, определение психологического состояния и эмоционального фона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Сентябрь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 – 27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25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– 27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sz w:val="22"/>
                  <w:szCs w:val="22"/>
                </w:rPr>
                <w:t>6 Г</w:t>
              </w:r>
            </w:smartTag>
            <w:r>
              <w:rPr>
                <w:sz w:val="22"/>
                <w:szCs w:val="22"/>
              </w:rPr>
              <w:t xml:space="preserve"> – 26</w:t>
            </w:r>
          </w:p>
          <w:p w:rsidR="00FE5E2E" w:rsidRPr="00BD49F0" w:rsidRDefault="00FE5E2E" w:rsidP="005C72A9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105</w:t>
            </w:r>
          </w:p>
        </w:tc>
        <w:tc>
          <w:tcPr>
            <w:tcW w:w="2921" w:type="dxa"/>
          </w:tcPr>
          <w:p w:rsidR="00FE5E2E" w:rsidRPr="00BD49F0" w:rsidRDefault="00FE5E2E" w:rsidP="00482330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BD49F0">
              <w:rPr>
                <w:sz w:val="22"/>
                <w:szCs w:val="22"/>
                <w:lang w:eastAsia="ru-RU"/>
              </w:rPr>
              <w:t xml:space="preserve">Составление «Карты интересов ребенка», </w:t>
            </w:r>
            <w:r w:rsidRPr="00BD49F0">
              <w:rPr>
                <w:sz w:val="22"/>
                <w:szCs w:val="22"/>
              </w:rPr>
              <w:t>упражнения на актуализацию индивидуальных качеств типа «Если бы я был…»</w:t>
            </w:r>
          </w:p>
        </w:tc>
        <w:tc>
          <w:tcPr>
            <w:tcW w:w="2921" w:type="dxa"/>
            <w:vMerge w:val="restart"/>
          </w:tcPr>
          <w:p w:rsidR="00FE5E2E" w:rsidRDefault="00FE5E2E" w:rsidP="000660E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proofErr w:type="spellStart"/>
            <w:r w:rsidRPr="00215402">
              <w:rPr>
                <w:sz w:val="24"/>
                <w:szCs w:val="24"/>
              </w:rPr>
              <w:t>Пиняскина</w:t>
            </w:r>
            <w:proofErr w:type="spellEnd"/>
            <w:r w:rsidRPr="00215402">
              <w:rPr>
                <w:sz w:val="24"/>
                <w:szCs w:val="24"/>
              </w:rPr>
              <w:t xml:space="preserve"> Мария Владимировна, Гудкова Валентина Михайловна, </w:t>
            </w:r>
            <w:proofErr w:type="spellStart"/>
            <w:r>
              <w:rPr>
                <w:sz w:val="24"/>
                <w:szCs w:val="24"/>
              </w:rPr>
              <w:t>Пронькин</w:t>
            </w:r>
            <w:r w:rsidRPr="00215402">
              <w:rPr>
                <w:sz w:val="24"/>
                <w:szCs w:val="24"/>
              </w:rPr>
              <w:t>а</w:t>
            </w:r>
            <w:proofErr w:type="spellEnd"/>
            <w:r w:rsidRPr="00215402">
              <w:rPr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sz w:val="24"/>
                <w:szCs w:val="24"/>
              </w:rPr>
              <w:t>Дригалова</w:t>
            </w:r>
            <w:proofErr w:type="spellEnd"/>
            <w:r w:rsidRPr="00215402">
              <w:rPr>
                <w:sz w:val="24"/>
                <w:szCs w:val="24"/>
              </w:rPr>
              <w:t xml:space="preserve"> Ольга Семёновна, Борисова Наталья Анатольевна </w:t>
            </w:r>
          </w:p>
          <w:p w:rsidR="00FE5E2E" w:rsidRPr="00F735F2" w:rsidRDefault="00FE5E2E" w:rsidP="000660E0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Мой характер и темперамент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Определение типа характера и темперамента,  воздействие основных черт характера на профессионально-деловой успех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Ноябрь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482330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Методика определения типа личности по К. Юнгу, практические задания на определение темперамента 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Моё здоровье – основа моей жизни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Понятие режима дня, несовместимость вредных привычек с трудовой деятельностью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Декабрь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482330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Беседа, встреча с представителями медицинских учреждений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proofErr w:type="spellStart"/>
            <w:r w:rsidRPr="00BD49F0">
              <w:rPr>
                <w:rStyle w:val="c2"/>
                <w:b/>
                <w:i/>
                <w:sz w:val="22"/>
                <w:szCs w:val="22"/>
              </w:rPr>
              <w:t>Профориентационный</w:t>
            </w:r>
            <w:proofErr w:type="spellEnd"/>
            <w:r w:rsidRPr="00BD49F0">
              <w:rPr>
                <w:rStyle w:val="c2"/>
                <w:b/>
                <w:i/>
                <w:sz w:val="22"/>
                <w:szCs w:val="22"/>
              </w:rPr>
              <w:t xml:space="preserve"> марафон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Знакомство с характером труда наиболее востребованных на территории муниципальных районов профессий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Май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482330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Экскурсии на предприятия, встречи с представителями разных профессий</w:t>
            </w:r>
          </w:p>
        </w:tc>
        <w:tc>
          <w:tcPr>
            <w:tcW w:w="2921" w:type="dxa"/>
            <w:vMerge/>
          </w:tcPr>
          <w:p w:rsidR="00FE5E2E" w:rsidRPr="00CD1EDD" w:rsidRDefault="00FE5E2E" w:rsidP="001C071D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</w:p>
        </w:tc>
      </w:tr>
      <w:tr w:rsidR="00FE5E2E" w:rsidRPr="00392F06" w:rsidTr="0025304E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B170EB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7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Кто я? Какой я? Моя жизненная лестница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Определение качеств личности с точки зрения </w:t>
            </w:r>
            <w:proofErr w:type="spellStart"/>
            <w:r w:rsidRPr="00BD49F0">
              <w:rPr>
                <w:sz w:val="22"/>
                <w:szCs w:val="22"/>
              </w:rPr>
              <w:t>профпригодности</w:t>
            </w:r>
            <w:proofErr w:type="spellEnd"/>
            <w:r w:rsidRPr="00BD49F0">
              <w:rPr>
                <w:sz w:val="22"/>
                <w:szCs w:val="22"/>
              </w:rPr>
              <w:t>, выявление интересов, предпочтений, склонностей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Сентябрь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 – 26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25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– 25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Г – 22</w:t>
            </w:r>
          </w:p>
          <w:p w:rsidR="00FE5E2E" w:rsidRPr="00BD49F0" w:rsidRDefault="00FE5E2E" w:rsidP="00613F8B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98</w:t>
            </w:r>
          </w:p>
        </w:tc>
        <w:tc>
          <w:tcPr>
            <w:tcW w:w="2921" w:type="dxa"/>
          </w:tcPr>
          <w:p w:rsidR="00FE5E2E" w:rsidRPr="00BD49F0" w:rsidRDefault="00FE5E2E" w:rsidP="00450D4B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Упражнения на определение сильных сторон личности «Точка опоры», на прогнозирование профессиональной деятельности «Пирамида потребностей»</w:t>
            </w:r>
          </w:p>
        </w:tc>
        <w:tc>
          <w:tcPr>
            <w:tcW w:w="2921" w:type="dxa"/>
            <w:vMerge w:val="restart"/>
          </w:tcPr>
          <w:p w:rsidR="00FE5E2E" w:rsidRPr="00CD1EDD" w:rsidRDefault="00FE5E2E" w:rsidP="001C071D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  <w:proofErr w:type="spellStart"/>
            <w:r>
              <w:rPr>
                <w:rStyle w:val="c2"/>
                <w:sz w:val="24"/>
                <w:szCs w:val="24"/>
              </w:rPr>
              <w:t>Пиняскина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Мария Владимировна, Христофорова Анастасия Владимировна, Уткина Светлана Юрьевна, Рыбина Ольга Алексеевна, </w:t>
            </w:r>
            <w:proofErr w:type="spellStart"/>
            <w:r>
              <w:rPr>
                <w:rStyle w:val="c2"/>
                <w:sz w:val="24"/>
                <w:szCs w:val="24"/>
              </w:rPr>
              <w:t>Карибулина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2"/>
                <w:sz w:val="24"/>
                <w:szCs w:val="24"/>
              </w:rPr>
              <w:t>Раиля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Руслановна 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Конфликты. Причины и пути их разрешения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D49F0">
              <w:rPr>
                <w:sz w:val="22"/>
                <w:szCs w:val="22"/>
              </w:rPr>
              <w:t xml:space="preserve">Понятие конфликта, пять способов регулирования конфликта (соревнование, </w:t>
            </w:r>
            <w:r w:rsidRPr="00BD49F0">
              <w:rPr>
                <w:sz w:val="22"/>
                <w:szCs w:val="22"/>
              </w:rPr>
              <w:lastRenderedPageBreak/>
              <w:t>приспособление, компромисс, избегание, сотрудничество)</w:t>
            </w:r>
            <w:proofErr w:type="gramEnd"/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2921" w:type="dxa"/>
            <w:vMerge w:val="restart"/>
          </w:tcPr>
          <w:p w:rsidR="00FE5E2E" w:rsidRPr="00BD49F0" w:rsidRDefault="00FE5E2E" w:rsidP="00450D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Тест К. Томаса на конфликтность, анализ результатов, </w:t>
            </w:r>
            <w:r w:rsidRPr="00BD49F0">
              <w:rPr>
                <w:sz w:val="22"/>
                <w:szCs w:val="22"/>
              </w:rPr>
              <w:lastRenderedPageBreak/>
              <w:t>прорабатывание игровых ситуаций</w:t>
            </w:r>
          </w:p>
          <w:p w:rsidR="00FE5E2E" w:rsidRPr="00BD49F0" w:rsidRDefault="00FE5E2E" w:rsidP="00450D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Диагностика самооценки психических состояний Г. </w:t>
            </w:r>
            <w:proofErr w:type="spellStart"/>
            <w:r w:rsidRPr="00BD49F0">
              <w:rPr>
                <w:sz w:val="22"/>
                <w:szCs w:val="22"/>
              </w:rPr>
              <w:t>Айзенка</w:t>
            </w:r>
            <w:proofErr w:type="spellEnd"/>
            <w:r w:rsidRPr="00BD49F0">
              <w:rPr>
                <w:sz w:val="22"/>
                <w:szCs w:val="22"/>
              </w:rPr>
              <w:t xml:space="preserve">, упражнения на формирование </w:t>
            </w:r>
            <w:proofErr w:type="spellStart"/>
            <w:r w:rsidRPr="00BD49F0">
              <w:rPr>
                <w:sz w:val="22"/>
                <w:szCs w:val="22"/>
              </w:rPr>
              <w:t>стрессоустойчивости</w:t>
            </w:r>
            <w:proofErr w:type="spellEnd"/>
          </w:p>
        </w:tc>
        <w:tc>
          <w:tcPr>
            <w:tcW w:w="2921" w:type="dxa"/>
            <w:vMerge/>
          </w:tcPr>
          <w:p w:rsidR="00FE5E2E" w:rsidRPr="0060478D" w:rsidRDefault="00FE5E2E" w:rsidP="001C071D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lastRenderedPageBreak/>
              <w:t>В ситуации выбора управляй собой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Понятие </w:t>
            </w:r>
            <w:proofErr w:type="spellStart"/>
            <w:r w:rsidRPr="00BD49F0">
              <w:rPr>
                <w:sz w:val="22"/>
                <w:szCs w:val="22"/>
              </w:rPr>
              <w:t>стрессоустойчивости</w:t>
            </w:r>
            <w:proofErr w:type="spellEnd"/>
            <w:r w:rsidRPr="00BD49F0">
              <w:rPr>
                <w:sz w:val="22"/>
                <w:szCs w:val="22"/>
              </w:rPr>
              <w:t xml:space="preserve"> как способа предупреждения конфликтных ситуаций 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  <w:vMerge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sz w:val="22"/>
                <w:szCs w:val="22"/>
              </w:rPr>
            </w:pPr>
          </w:p>
        </w:tc>
        <w:tc>
          <w:tcPr>
            <w:tcW w:w="2921" w:type="dxa"/>
            <w:vMerge/>
          </w:tcPr>
          <w:p w:rsidR="00FE5E2E" w:rsidRPr="0060478D" w:rsidRDefault="00FE5E2E" w:rsidP="001C071D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Что «продают» и «покупают» на рынке труда?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Знакомство с понятием «рынок труда», расширение представления о сферах деятельности, различных профессиях, характере их труда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Апрель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450D4B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Встреча с представителями ГКУ РМ центров занятости населения</w:t>
            </w:r>
          </w:p>
        </w:tc>
        <w:tc>
          <w:tcPr>
            <w:tcW w:w="2921" w:type="dxa"/>
            <w:vMerge/>
          </w:tcPr>
          <w:p w:rsidR="00FE5E2E" w:rsidRPr="004E28A0" w:rsidRDefault="00FE5E2E" w:rsidP="001C071D">
            <w:pPr>
              <w:widowControl/>
              <w:suppressAutoHyphens w:val="0"/>
              <w:autoSpaceDE/>
              <w:rPr>
                <w:rStyle w:val="c2"/>
                <w:sz w:val="24"/>
                <w:szCs w:val="24"/>
              </w:rPr>
            </w:pPr>
          </w:p>
        </w:tc>
      </w:tr>
      <w:tr w:rsidR="00FE5E2E" w:rsidRPr="00392F06" w:rsidTr="00C1586A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7B2C51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8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  <w:vMerge w:val="restart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b/>
                <w:bCs/>
                <w:i/>
                <w:color w:val="000000"/>
                <w:sz w:val="22"/>
                <w:szCs w:val="22"/>
              </w:rPr>
              <w:t>Формирование образа «Я» и проблема выбора профессии</w:t>
            </w:r>
          </w:p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D49F0">
              <w:rPr>
                <w:b/>
                <w:bCs/>
                <w:i/>
                <w:color w:val="000000"/>
                <w:sz w:val="22"/>
                <w:szCs w:val="22"/>
              </w:rPr>
              <w:t>Роль темперамента в профессиональном становлении личности</w:t>
            </w:r>
          </w:p>
          <w:p w:rsidR="00FE5E2E" w:rsidRPr="00BD49F0" w:rsidRDefault="00FE5E2E" w:rsidP="001C071D">
            <w:pPr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b/>
                <w:bCs/>
                <w:i/>
                <w:color w:val="000000"/>
                <w:sz w:val="22"/>
                <w:szCs w:val="22"/>
              </w:rPr>
              <w:t>Интеллектуальные способности и успешность профессиональной деятельности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Формирование представления о себе как личности и субъекте профессиональной деятельности, понятие «самооценка»</w:t>
            </w:r>
          </w:p>
        </w:tc>
        <w:tc>
          <w:tcPr>
            <w:tcW w:w="1548" w:type="dxa"/>
            <w:vMerge w:val="restart"/>
          </w:tcPr>
          <w:p w:rsidR="00FE5E2E" w:rsidRPr="00BD49F0" w:rsidRDefault="00FE5E2E" w:rsidP="001C071D">
            <w:pPr>
              <w:pStyle w:val="c8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FE5E2E" w:rsidRDefault="00FE5E2E" w:rsidP="000660E0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–  27</w:t>
            </w:r>
          </w:p>
          <w:p w:rsidR="00FE5E2E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– 27</w:t>
            </w:r>
          </w:p>
          <w:p w:rsidR="00FE5E2E" w:rsidRDefault="00FE5E2E" w:rsidP="005C72A9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– 22</w:t>
            </w:r>
          </w:p>
          <w:p w:rsidR="00FE5E2E" w:rsidRDefault="00FE5E2E" w:rsidP="005C72A9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Г –  23</w:t>
            </w:r>
          </w:p>
          <w:p w:rsidR="00FE5E2E" w:rsidRPr="00BD49F0" w:rsidRDefault="00FE5E2E" w:rsidP="005C72A9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Всего: 99</w:t>
            </w:r>
          </w:p>
        </w:tc>
        <w:tc>
          <w:tcPr>
            <w:tcW w:w="2921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9F0">
              <w:rPr>
                <w:sz w:val="22"/>
                <w:szCs w:val="22"/>
              </w:rPr>
              <w:t>Методика диагностики самооценки психических состояний, упражнения на формирование адекватной самооценки</w:t>
            </w:r>
          </w:p>
        </w:tc>
        <w:tc>
          <w:tcPr>
            <w:tcW w:w="2921" w:type="dxa"/>
            <w:vMerge w:val="restart"/>
          </w:tcPr>
          <w:p w:rsidR="00FE5E2E" w:rsidRPr="00392F06" w:rsidRDefault="00FE5E2E" w:rsidP="001C071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2"/>
                <w:sz w:val="24"/>
                <w:szCs w:val="24"/>
              </w:rPr>
              <w:t>Пиняскина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Мария Владимировна, </w:t>
            </w:r>
            <w:proofErr w:type="spellStart"/>
            <w:r>
              <w:rPr>
                <w:rStyle w:val="c2"/>
                <w:sz w:val="24"/>
                <w:szCs w:val="24"/>
              </w:rPr>
              <w:t>Мучкасова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Елена Васильевна, </w:t>
            </w:r>
            <w:proofErr w:type="spellStart"/>
            <w:r>
              <w:rPr>
                <w:rStyle w:val="c2"/>
                <w:sz w:val="24"/>
                <w:szCs w:val="24"/>
              </w:rPr>
              <w:t>Мухаева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2"/>
                <w:sz w:val="24"/>
                <w:szCs w:val="24"/>
              </w:rPr>
              <w:t>Илнара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2"/>
                <w:sz w:val="24"/>
                <w:szCs w:val="24"/>
              </w:rPr>
              <w:t>Равильевна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, </w:t>
            </w:r>
            <w:r w:rsidRPr="00A56F54">
              <w:rPr>
                <w:rStyle w:val="c2"/>
                <w:sz w:val="24"/>
                <w:szCs w:val="24"/>
              </w:rPr>
              <w:t>Соколова Наталья Николаевна</w:t>
            </w:r>
            <w:r>
              <w:rPr>
                <w:rStyle w:val="c2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2"/>
                <w:sz w:val="24"/>
                <w:szCs w:val="24"/>
              </w:rPr>
              <w:t>Фошина</w:t>
            </w:r>
            <w:proofErr w:type="spellEnd"/>
            <w:r>
              <w:rPr>
                <w:rStyle w:val="c2"/>
                <w:sz w:val="24"/>
                <w:szCs w:val="24"/>
              </w:rPr>
              <w:t xml:space="preserve"> Кристина Александровна</w:t>
            </w:r>
            <w:r w:rsidRPr="00A56F5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  <w:vMerge/>
          </w:tcPr>
          <w:p w:rsidR="00FE5E2E" w:rsidRPr="00BD49F0" w:rsidRDefault="00FE5E2E" w:rsidP="001C071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</w:t>
            </w:r>
          </w:p>
        </w:tc>
        <w:tc>
          <w:tcPr>
            <w:tcW w:w="154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Личностный опросник Г. </w:t>
            </w:r>
            <w:proofErr w:type="spellStart"/>
            <w:r w:rsidRPr="00BD49F0">
              <w:rPr>
                <w:color w:val="000000"/>
                <w:sz w:val="22"/>
                <w:szCs w:val="22"/>
              </w:rPr>
              <w:t>Айзенка</w:t>
            </w:r>
            <w:proofErr w:type="spellEnd"/>
            <w:r w:rsidRPr="00BD49F0">
              <w:rPr>
                <w:color w:val="000000"/>
                <w:sz w:val="22"/>
                <w:szCs w:val="22"/>
              </w:rPr>
              <w:t xml:space="preserve">, анализ результатов, </w:t>
            </w:r>
            <w:r w:rsidRPr="00BD49F0">
              <w:rPr>
                <w:bCs/>
                <w:sz w:val="22"/>
                <w:szCs w:val="22"/>
              </w:rPr>
              <w:t>упражнения на определение психологических особенностей типов темперамента, решение ситуационных задач</w:t>
            </w:r>
          </w:p>
        </w:tc>
        <w:tc>
          <w:tcPr>
            <w:tcW w:w="2921" w:type="dxa"/>
            <w:vMerge/>
          </w:tcPr>
          <w:p w:rsidR="00FE5E2E" w:rsidRPr="00392F06" w:rsidRDefault="00FE5E2E" w:rsidP="001C071D">
            <w:pPr>
              <w:rPr>
                <w:color w:val="000000"/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  <w:vMerge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BD49F0">
              <w:rPr>
                <w:color w:val="000000"/>
                <w:sz w:val="22"/>
                <w:szCs w:val="22"/>
              </w:rPr>
              <w:t xml:space="preserve">Понятие интеллекта. Тип мышления. Роль познавательных процессов в развитии интеллекта </w:t>
            </w:r>
          </w:p>
        </w:tc>
        <w:tc>
          <w:tcPr>
            <w:tcW w:w="154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BD49F0">
              <w:rPr>
                <w:color w:val="000000"/>
                <w:sz w:val="22"/>
                <w:szCs w:val="22"/>
              </w:rPr>
              <w:t>Тест на определение интеллектуальных способностей, упражнения на развитие памяти, внимания</w:t>
            </w:r>
          </w:p>
        </w:tc>
        <w:tc>
          <w:tcPr>
            <w:tcW w:w="2921" w:type="dxa"/>
            <w:vMerge/>
          </w:tcPr>
          <w:p w:rsidR="00FE5E2E" w:rsidRPr="00F21FDB" w:rsidRDefault="00FE5E2E" w:rsidP="001C071D">
            <w:pPr>
              <w:pStyle w:val="c8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rStyle w:val="c2"/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Романтика трудовых будней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color w:val="000000"/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Знакомство с ведущими отраслями муниципальных районов, с технологией производства и экономикой основных предприятий </w:t>
            </w:r>
            <w:r w:rsidRPr="00BD49F0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lastRenderedPageBreak/>
              <w:t>Март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Экскурсии на предприятия.</w:t>
            </w:r>
            <w:r w:rsidRPr="00BD49F0">
              <w:rPr>
                <w:rStyle w:val="c2"/>
                <w:sz w:val="22"/>
                <w:szCs w:val="22"/>
              </w:rPr>
              <w:t xml:space="preserve"> Встречи с представителями разных профессий</w:t>
            </w:r>
          </w:p>
        </w:tc>
        <w:tc>
          <w:tcPr>
            <w:tcW w:w="2921" w:type="dxa"/>
            <w:vMerge/>
          </w:tcPr>
          <w:p w:rsidR="00FE5E2E" w:rsidRPr="00392F06" w:rsidRDefault="00FE5E2E" w:rsidP="001C071D">
            <w:pPr>
              <w:rPr>
                <w:color w:val="000000"/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lastRenderedPageBreak/>
              <w:t xml:space="preserve">Калейдоскоп профессий 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Создание условий для профессионального самоопределения школьников через развитие художественно-творческих способностей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Февраль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Школьный этап </w:t>
            </w:r>
            <w:r w:rsidRPr="00BD49F0">
              <w:rPr>
                <w:sz w:val="22"/>
                <w:szCs w:val="22"/>
                <w:lang w:eastAsia="ru-RU"/>
              </w:rPr>
              <w:t xml:space="preserve">Республиканского конкурса молодёжных </w:t>
            </w:r>
            <w:r w:rsidRPr="00BD49F0">
              <w:rPr>
                <w:sz w:val="22"/>
                <w:szCs w:val="22"/>
              </w:rPr>
              <w:t>проектов и творческих работ</w:t>
            </w:r>
          </w:p>
        </w:tc>
        <w:tc>
          <w:tcPr>
            <w:tcW w:w="2921" w:type="dxa"/>
            <w:vMerge/>
          </w:tcPr>
          <w:p w:rsidR="00FE5E2E" w:rsidRPr="00392F06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FE5E2E" w:rsidRPr="00392F06" w:rsidTr="00110146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7B2C51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9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i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sz w:val="22"/>
                <w:szCs w:val="22"/>
              </w:rPr>
              <w:t>Кем быть? Проблема выбора</w:t>
            </w:r>
          </w:p>
          <w:p w:rsidR="00FE5E2E" w:rsidRPr="00BD49F0" w:rsidRDefault="00FE5E2E" w:rsidP="001C071D">
            <w:pPr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bCs/>
                <w:i/>
                <w:color w:val="000000"/>
                <w:sz w:val="22"/>
                <w:szCs w:val="22"/>
              </w:rPr>
              <w:t>Социальные проблемы труда («надо»)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Основные составляющие выбора профессии «хочу», «могу», «надо». Потребности - побуждение человека к деятельности. Типы профессий по Климову.</w:t>
            </w:r>
          </w:p>
          <w:p w:rsidR="00FE5E2E" w:rsidRPr="00BD49F0" w:rsidRDefault="00FE5E2E" w:rsidP="001C071D">
            <w:pPr>
              <w:rPr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Расширение представлений о рынке труда и его особенностях, знакомство с основными условиями, действующими на рынке труда, знакомство с профессиями, пользующимися спросом и востребованными на рынке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Сентябрь</w:t>
            </w:r>
          </w:p>
          <w:p w:rsidR="00FE5E2E" w:rsidRPr="00BD49F0" w:rsidRDefault="00FE5E2E" w:rsidP="001C071D">
            <w:pPr>
              <w:pStyle w:val="c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E5E2E" w:rsidRDefault="00FE5E2E" w:rsidP="005C72A9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 – 32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31</w:t>
            </w:r>
          </w:p>
          <w:p w:rsidR="00FE5E2E" w:rsidRDefault="00FE5E2E" w:rsidP="002461F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–  31</w:t>
            </w:r>
          </w:p>
          <w:p w:rsidR="00FE5E2E" w:rsidRPr="00BD49F0" w:rsidRDefault="00FE5E2E" w:rsidP="005C72A9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94</w:t>
            </w: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 xml:space="preserve">Диспут «Кем быть? Каким быть?», рекомендуемые тесты: «Карта интересов» или «Профиль», тест </w:t>
            </w:r>
            <w:proofErr w:type="spellStart"/>
            <w:r>
              <w:rPr>
                <w:color w:val="000000"/>
                <w:sz w:val="22"/>
                <w:szCs w:val="22"/>
              </w:rPr>
              <w:t>Й</w:t>
            </w:r>
            <w:r w:rsidRPr="00BD49F0">
              <w:rPr>
                <w:color w:val="000000"/>
                <w:sz w:val="22"/>
                <w:szCs w:val="22"/>
              </w:rPr>
              <w:t>овайши</w:t>
            </w:r>
            <w:proofErr w:type="spellEnd"/>
            <w:r w:rsidRPr="00BD49F0">
              <w:rPr>
                <w:color w:val="000000"/>
                <w:sz w:val="22"/>
                <w:szCs w:val="22"/>
              </w:rPr>
              <w:t xml:space="preserve">, тест </w:t>
            </w:r>
            <w:proofErr w:type="spellStart"/>
            <w:r w:rsidRPr="00BD49F0">
              <w:rPr>
                <w:color w:val="000000"/>
                <w:sz w:val="22"/>
                <w:szCs w:val="22"/>
              </w:rPr>
              <w:t>Холланда</w:t>
            </w:r>
            <w:proofErr w:type="spellEnd"/>
            <w:r w:rsidRPr="00BD49F0">
              <w:rPr>
                <w:color w:val="000000"/>
                <w:sz w:val="22"/>
                <w:szCs w:val="22"/>
              </w:rPr>
              <w:t>, ДДО</w:t>
            </w:r>
          </w:p>
          <w:p w:rsidR="00FE5E2E" w:rsidRPr="00BD49F0" w:rsidRDefault="00FE5E2E" w:rsidP="001C071D">
            <w:pPr>
              <w:pStyle w:val="c8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Встреча со специалистами службы занятости, анкетирование учащихся в целях выявления их профессиональных предпочтений</w:t>
            </w:r>
          </w:p>
        </w:tc>
        <w:tc>
          <w:tcPr>
            <w:tcW w:w="2921" w:type="dxa"/>
            <w:vMerge w:val="restart"/>
          </w:tcPr>
          <w:p w:rsidR="00FE5E2E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Пиняскина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Владимировна, </w:t>
            </w:r>
            <w:proofErr w:type="spellStart"/>
            <w:r>
              <w:rPr>
                <w:color w:val="000000"/>
                <w:sz w:val="24"/>
                <w:szCs w:val="24"/>
              </w:rPr>
              <w:t>Купцова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Алексеевна, Сидорова Анжела Анатольевна, </w:t>
            </w:r>
            <w:r w:rsidRPr="00A56F54">
              <w:rPr>
                <w:color w:val="000000"/>
                <w:sz w:val="24"/>
                <w:szCs w:val="24"/>
              </w:rPr>
              <w:t>Балашова Анна Юрьевна</w:t>
            </w:r>
          </w:p>
          <w:p w:rsidR="00FE5E2E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D49F0">
              <w:rPr>
                <w:b/>
                <w:bCs/>
                <w:i/>
                <w:color w:val="000000"/>
                <w:sz w:val="22"/>
                <w:szCs w:val="22"/>
              </w:rPr>
              <w:t>Пути получения профессий (для тех, кто собирается учиться и для тех, кто собирается работать)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rPr>
                <w:bCs/>
                <w:color w:val="000000"/>
                <w:sz w:val="22"/>
                <w:szCs w:val="22"/>
              </w:rPr>
            </w:pPr>
            <w:r w:rsidRPr="00BD49F0">
              <w:rPr>
                <w:bCs/>
                <w:color w:val="000000"/>
                <w:sz w:val="22"/>
                <w:szCs w:val="22"/>
              </w:rPr>
              <w:t>Знакомство с основными формами образования, информирование о путях получения специального, высшего образования.</w:t>
            </w:r>
          </w:p>
          <w:p w:rsidR="00FE5E2E" w:rsidRPr="00BD49F0" w:rsidRDefault="00FE5E2E" w:rsidP="001C071D">
            <w:pPr>
              <w:rPr>
                <w:bCs/>
                <w:color w:val="000000"/>
                <w:sz w:val="22"/>
                <w:szCs w:val="22"/>
              </w:rPr>
            </w:pPr>
            <w:r w:rsidRPr="00BD49F0">
              <w:rPr>
                <w:bCs/>
                <w:color w:val="000000"/>
                <w:sz w:val="22"/>
                <w:szCs w:val="22"/>
              </w:rPr>
              <w:t>Ознакомить с основными формами образования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Январь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Встреча с представителем районного отдела образования, экскурсии в образовательные организации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proofErr w:type="spellStart"/>
            <w:r w:rsidRPr="00BD49F0">
              <w:rPr>
                <w:b/>
                <w:i/>
                <w:sz w:val="22"/>
                <w:szCs w:val="22"/>
              </w:rPr>
              <w:t>Общерайонные</w:t>
            </w:r>
            <w:proofErr w:type="spellEnd"/>
            <w:r w:rsidRPr="00BD49F0">
              <w:rPr>
                <w:b/>
                <w:i/>
                <w:sz w:val="22"/>
                <w:szCs w:val="22"/>
              </w:rPr>
              <w:t xml:space="preserve"> родительские собрания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  <w:lang w:eastAsia="ru-RU"/>
              </w:rPr>
              <w:t>Информирование о ситуации на рынке труда республики, проблемах выбора профессии и сфер деятельности; пропаганда и популяризация рабочих профессий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>Апрель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D49F0">
              <w:rPr>
                <w:sz w:val="22"/>
                <w:szCs w:val="22"/>
              </w:rPr>
              <w:t xml:space="preserve">Встреча выпускников и родителей с представителями администрации муниципальных районов, органов службы занятости населения, учебных </w:t>
            </w:r>
            <w:r w:rsidRPr="00BD49F0">
              <w:rPr>
                <w:sz w:val="22"/>
                <w:szCs w:val="22"/>
              </w:rPr>
              <w:lastRenderedPageBreak/>
              <w:t>заведений, работодателей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076D97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BD49F0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lastRenderedPageBreak/>
              <w:t>10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b/>
                <w:i/>
                <w:color w:val="000000"/>
                <w:sz w:val="22"/>
                <w:szCs w:val="22"/>
              </w:rPr>
            </w:pPr>
            <w:r w:rsidRPr="00BD49F0">
              <w:rPr>
                <w:b/>
                <w:i/>
                <w:color w:val="000000"/>
                <w:sz w:val="22"/>
                <w:szCs w:val="22"/>
                <w:lang w:eastAsia="ru-RU"/>
              </w:rPr>
              <w:t>Мотивы выбора профессии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  <w:lang w:eastAsia="ru-RU"/>
              </w:rPr>
              <w:t>Профессиональные интересы. Активная роль личности при выборе профессии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Октябрь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E5E2E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10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 – 30</w:t>
            </w:r>
          </w:p>
          <w:p w:rsidR="00FE5E2E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10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 xml:space="preserve"> Б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 – 27</w:t>
            </w:r>
          </w:p>
          <w:p w:rsidR="00FE5E2E" w:rsidRPr="00BD49F0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Всего: 57</w:t>
            </w: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 xml:space="preserve">Исследовательская </w:t>
            </w:r>
            <w:proofErr w:type="gramStart"/>
            <w:r w:rsidRPr="00BD49F0">
              <w:rPr>
                <w:color w:val="000000"/>
                <w:sz w:val="22"/>
                <w:szCs w:val="22"/>
              </w:rPr>
              <w:t>работа</w:t>
            </w:r>
            <w:proofErr w:type="gramEnd"/>
            <w:r w:rsidRPr="00BD49F0">
              <w:rPr>
                <w:color w:val="000000"/>
                <w:sz w:val="22"/>
                <w:szCs w:val="22"/>
              </w:rPr>
              <w:t xml:space="preserve"> «Какие профессии востребованы в  нашем селе, районе, республике?»</w:t>
            </w:r>
          </w:p>
        </w:tc>
        <w:tc>
          <w:tcPr>
            <w:tcW w:w="2921" w:type="dxa"/>
            <w:vMerge w:val="restart"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Пиняскина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Владимировна, </w:t>
            </w:r>
            <w:r w:rsidRPr="00A56F54">
              <w:rPr>
                <w:sz w:val="24"/>
                <w:szCs w:val="24"/>
              </w:rPr>
              <w:t>Жилина Ольга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A56F54">
              <w:rPr>
                <w:sz w:val="24"/>
                <w:szCs w:val="24"/>
              </w:rPr>
              <w:t>Зотова Татьяна Григорьевна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b/>
                <w:i/>
                <w:color w:val="000000"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color w:val="000000"/>
                <w:sz w:val="22"/>
                <w:szCs w:val="22"/>
              </w:rPr>
              <w:t xml:space="preserve">Профессиональная зрелость и </w:t>
            </w:r>
            <w:proofErr w:type="spellStart"/>
            <w:r w:rsidRPr="00BD49F0">
              <w:rPr>
                <w:rStyle w:val="c2"/>
                <w:b/>
                <w:i/>
                <w:color w:val="000000"/>
                <w:sz w:val="22"/>
                <w:szCs w:val="22"/>
              </w:rPr>
              <w:t>самопрезентация</w:t>
            </w:r>
            <w:proofErr w:type="spellEnd"/>
          </w:p>
          <w:p w:rsidR="00FE5E2E" w:rsidRPr="00BD49F0" w:rsidRDefault="00FE5E2E" w:rsidP="001C071D">
            <w:pPr>
              <w:contextualSpacing/>
              <w:rPr>
                <w:rStyle w:val="c2"/>
                <w:b/>
                <w:i/>
                <w:color w:val="000000"/>
                <w:sz w:val="22"/>
                <w:szCs w:val="22"/>
              </w:rPr>
            </w:pPr>
            <w:r w:rsidRPr="00BD49F0">
              <w:rPr>
                <w:rStyle w:val="c2"/>
                <w:b/>
                <w:i/>
                <w:color w:val="000000"/>
                <w:sz w:val="22"/>
                <w:szCs w:val="22"/>
              </w:rPr>
              <w:t>Профессиональный путь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  <w:lang w:eastAsia="ru-RU"/>
              </w:rPr>
              <w:t>Знакомство с правилами составления резюме</w:t>
            </w:r>
          </w:p>
          <w:p w:rsidR="00FE5E2E" w:rsidRPr="00BD49F0" w:rsidRDefault="00FE5E2E" w:rsidP="001C071D">
            <w:pPr>
              <w:pStyle w:val="c8"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Понятие профессиональной карьеры, социально-профессиональной мобильности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jc w:val="center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contextualSpacing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  <w:lang w:eastAsia="ru-RU"/>
              </w:rPr>
              <w:t>Составление резюме, ролевая игра «Собеседование с работодателем»</w:t>
            </w:r>
          </w:p>
          <w:p w:rsidR="00FE5E2E" w:rsidRPr="00BD49F0" w:rsidRDefault="00FE5E2E" w:rsidP="001C071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  <w:lang w:eastAsia="ru-RU"/>
              </w:rPr>
              <w:t xml:space="preserve">Составление и анализ личного профессионального плана, </w:t>
            </w:r>
            <w:r w:rsidRPr="00BD49F0">
              <w:rPr>
                <w:rStyle w:val="c2"/>
                <w:color w:val="000000"/>
                <w:sz w:val="22"/>
                <w:szCs w:val="22"/>
              </w:rPr>
              <w:t>деловая игра «Кадровый вопрос»</w:t>
            </w:r>
            <w:r w:rsidRPr="00BD49F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BD49F0">
              <w:rPr>
                <w:b/>
                <w:i/>
                <w:color w:val="000000"/>
                <w:sz w:val="22"/>
                <w:szCs w:val="22"/>
              </w:rPr>
              <w:t xml:space="preserve">Калейдоскоп профессий 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Создание условий для профессионального самоопределения школьников через развитие художественно-творческих способностей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BD49F0">
              <w:rPr>
                <w:color w:val="000000"/>
                <w:sz w:val="22"/>
                <w:szCs w:val="22"/>
              </w:rPr>
              <w:t xml:space="preserve">Школьный этап </w:t>
            </w:r>
            <w:r w:rsidRPr="00BD49F0">
              <w:rPr>
                <w:color w:val="000000"/>
                <w:sz w:val="22"/>
                <w:szCs w:val="22"/>
                <w:lang w:eastAsia="ru-RU"/>
              </w:rPr>
              <w:t xml:space="preserve">Республиканского конкурса </w:t>
            </w:r>
            <w:proofErr w:type="gramStart"/>
            <w:r w:rsidRPr="00BD49F0">
              <w:rPr>
                <w:color w:val="000000"/>
                <w:sz w:val="22"/>
                <w:szCs w:val="22"/>
                <w:lang w:eastAsia="ru-RU"/>
              </w:rPr>
              <w:t>молодёжных</w:t>
            </w:r>
            <w:proofErr w:type="gramEnd"/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проектов и творческих работ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6A4B80">
        <w:trPr>
          <w:trHeight w:val="415"/>
          <w:jc w:val="center"/>
        </w:trPr>
        <w:tc>
          <w:tcPr>
            <w:tcW w:w="15412" w:type="dxa"/>
            <w:gridSpan w:val="6"/>
          </w:tcPr>
          <w:p w:rsidR="00FE5E2E" w:rsidRPr="00BD49F0" w:rsidRDefault="00FE5E2E" w:rsidP="00BD49F0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BD49F0">
              <w:rPr>
                <w:b/>
                <w:i/>
                <w:sz w:val="22"/>
                <w:szCs w:val="22"/>
              </w:rPr>
              <w:t>11 класс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b/>
                <w:i/>
                <w:color w:val="000000"/>
                <w:sz w:val="22"/>
                <w:szCs w:val="22"/>
              </w:rPr>
            </w:pPr>
            <w:r w:rsidRPr="00BD49F0">
              <w:rPr>
                <w:b/>
                <w:i/>
                <w:color w:val="000000"/>
                <w:sz w:val="22"/>
                <w:szCs w:val="22"/>
                <w:lang w:eastAsia="ru-RU"/>
              </w:rPr>
              <w:t>Профессии и специальности. Квалификация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Классификации профессий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Октябрь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E5E2E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– 25</w:t>
            </w:r>
          </w:p>
          <w:p w:rsidR="00FE5E2E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– 17</w:t>
            </w:r>
          </w:p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  42</w:t>
            </w: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Экскурсии на предприятия, встречи с представителями рабочих профессий</w:t>
            </w:r>
          </w:p>
        </w:tc>
        <w:tc>
          <w:tcPr>
            <w:tcW w:w="2921" w:type="dxa"/>
            <w:vMerge w:val="restart"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Пиняскина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Владимировна, </w:t>
            </w:r>
            <w:proofErr w:type="spellStart"/>
            <w:r>
              <w:rPr>
                <w:sz w:val="24"/>
                <w:szCs w:val="24"/>
              </w:rPr>
              <w:t>Мазова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Николаевна, </w:t>
            </w:r>
            <w:proofErr w:type="spellStart"/>
            <w:r>
              <w:rPr>
                <w:sz w:val="24"/>
                <w:szCs w:val="24"/>
              </w:rPr>
              <w:t>Уторова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</w:t>
            </w: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b/>
                <w:i/>
                <w:color w:val="000000"/>
                <w:sz w:val="22"/>
                <w:szCs w:val="22"/>
              </w:rPr>
            </w:pPr>
            <w:r w:rsidRPr="00BD49F0">
              <w:rPr>
                <w:b/>
                <w:i/>
                <w:color w:val="000000"/>
                <w:sz w:val="22"/>
                <w:szCs w:val="22"/>
                <w:lang w:eastAsia="ru-RU"/>
              </w:rPr>
              <w:t>Современный рынок труда и его требования к профессионалу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BD49F0">
              <w:rPr>
                <w:color w:val="000000"/>
                <w:sz w:val="22"/>
                <w:szCs w:val="22"/>
                <w:lang w:eastAsia="ru-RU"/>
              </w:rPr>
              <w:t>Классификационные признаки - предмет труда, цель труда, орудия труда, условия труда. Банки данных рабочей сил (спрос и предложение). Занятость населения и безработица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Ноябрь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BD49F0">
              <w:rPr>
                <w:color w:val="000000"/>
                <w:sz w:val="22"/>
                <w:szCs w:val="22"/>
                <w:lang w:eastAsia="ru-RU"/>
              </w:rPr>
              <w:t xml:space="preserve">Встреча с представителями органов службы занятости населения, анкетирование с целью выявления профессиональных предпочтений учащихся, практическая работа: составление формул профессий, прогнозирование </w:t>
            </w:r>
            <w:proofErr w:type="gramStart"/>
            <w:r w:rsidRPr="00BD49F0">
              <w:rPr>
                <w:color w:val="000000"/>
                <w:sz w:val="22"/>
                <w:szCs w:val="22"/>
                <w:lang w:eastAsia="ru-RU"/>
              </w:rPr>
              <w:t xml:space="preserve">изменений состояния рынка рабочей </w:t>
            </w:r>
            <w:r w:rsidRPr="00BD49F0">
              <w:rPr>
                <w:color w:val="000000"/>
                <w:sz w:val="22"/>
                <w:szCs w:val="22"/>
                <w:lang w:eastAsia="ru-RU"/>
              </w:rPr>
              <w:lastRenderedPageBreak/>
              <w:t>силы муниципального района</w:t>
            </w:r>
            <w:proofErr w:type="gramEnd"/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contextualSpacing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BD49F0">
              <w:rPr>
                <w:b/>
                <w:i/>
                <w:color w:val="000000"/>
                <w:sz w:val="22"/>
                <w:szCs w:val="22"/>
                <w:lang w:eastAsia="ru-RU"/>
              </w:rPr>
              <w:lastRenderedPageBreak/>
              <w:t xml:space="preserve">Система профессионального образования в Российской Федерации 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widowControl/>
              <w:shd w:val="clear" w:color="auto" w:fill="FFFFFF"/>
              <w:suppressAutoHyphens w:val="0"/>
              <w:autoSpaceD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BD49F0">
              <w:rPr>
                <w:color w:val="000000"/>
                <w:sz w:val="22"/>
                <w:szCs w:val="22"/>
                <w:lang w:eastAsia="ru-RU"/>
              </w:rPr>
              <w:t xml:space="preserve">Предоставление учащимся информации о типах образовательных организаций, о правилах поступления в них. Система дополнительного профессионального образования 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Январь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Встреча с представителями образовательных организаций среднего и высшего профессионального образования, практическая работа: сочинение «Мой путь в профессию»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E5E2E" w:rsidRPr="00392F06" w:rsidTr="00B170EB">
        <w:trPr>
          <w:trHeight w:val="415"/>
          <w:jc w:val="center"/>
        </w:trPr>
        <w:tc>
          <w:tcPr>
            <w:tcW w:w="2451" w:type="dxa"/>
          </w:tcPr>
          <w:p w:rsidR="00FE5E2E" w:rsidRPr="00BD49F0" w:rsidRDefault="00FE5E2E" w:rsidP="001C071D">
            <w:pPr>
              <w:widowControl/>
              <w:suppressAutoHyphens w:val="0"/>
              <w:autoSpaceDE/>
              <w:contextualSpacing/>
              <w:rPr>
                <w:rStyle w:val="c2"/>
                <w:b/>
                <w:i/>
                <w:color w:val="000000"/>
                <w:sz w:val="22"/>
                <w:szCs w:val="22"/>
              </w:rPr>
            </w:pPr>
            <w:r w:rsidRPr="00BD49F0">
              <w:rPr>
                <w:b/>
                <w:i/>
                <w:color w:val="000000"/>
                <w:sz w:val="22"/>
                <w:szCs w:val="22"/>
                <w:lang w:eastAsia="ru-RU"/>
              </w:rPr>
              <w:t>Профессии и специальности. Квалификация</w:t>
            </w:r>
          </w:p>
        </w:tc>
        <w:tc>
          <w:tcPr>
            <w:tcW w:w="3303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Классификации профессий</w:t>
            </w:r>
          </w:p>
        </w:tc>
        <w:tc>
          <w:tcPr>
            <w:tcW w:w="1548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Октябрь</w:t>
            </w:r>
          </w:p>
          <w:p w:rsidR="00FE5E2E" w:rsidRPr="00BD49F0" w:rsidRDefault="00FE5E2E" w:rsidP="001C071D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5E2E" w:rsidRPr="00BD49F0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E5E2E" w:rsidRPr="00BD49F0" w:rsidRDefault="00FE5E2E" w:rsidP="001C071D">
            <w:pPr>
              <w:pStyle w:val="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49F0">
              <w:rPr>
                <w:color w:val="000000"/>
                <w:sz w:val="22"/>
                <w:szCs w:val="22"/>
              </w:rPr>
              <w:t>Встреча выпускников и родителей с представителями администрации муниципального района, органов службы занятости населения, учебных заведений, работодателей</w:t>
            </w:r>
          </w:p>
        </w:tc>
        <w:tc>
          <w:tcPr>
            <w:tcW w:w="2921" w:type="dxa"/>
            <w:vMerge/>
          </w:tcPr>
          <w:p w:rsidR="00FE5E2E" w:rsidRPr="00F735F2" w:rsidRDefault="00FE5E2E" w:rsidP="001C071D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FE5E2E" w:rsidRDefault="00FE5E2E" w:rsidP="000A6FF2">
      <w:pPr>
        <w:pStyle w:val="c21"/>
        <w:spacing w:before="0" w:beforeAutospacing="0" w:after="0" w:afterAutospacing="0"/>
        <w:ind w:firstLine="709"/>
        <w:jc w:val="both"/>
        <w:rPr>
          <w:rStyle w:val="c2"/>
          <w:b/>
        </w:rPr>
      </w:pPr>
    </w:p>
    <w:p w:rsidR="00FE5E2E" w:rsidRPr="008E0FF0" w:rsidRDefault="00FE5E2E" w:rsidP="000A6FF2">
      <w:pPr>
        <w:ind w:firstLine="709"/>
        <w:jc w:val="both"/>
        <w:rPr>
          <w:b/>
          <w:color w:val="000000"/>
          <w:sz w:val="28"/>
          <w:szCs w:val="28"/>
        </w:rPr>
      </w:pPr>
    </w:p>
    <w:p w:rsidR="00FE5E2E" w:rsidRPr="000A6FF2" w:rsidRDefault="00FE5E2E" w:rsidP="000A6FF2"/>
    <w:sectPr w:rsidR="00FE5E2E" w:rsidRPr="000A6FF2" w:rsidSect="00B170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376658F"/>
    <w:multiLevelType w:val="hybridMultilevel"/>
    <w:tmpl w:val="FD567682"/>
    <w:lvl w:ilvl="0" w:tplc="C09EE1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05FC4525"/>
    <w:multiLevelType w:val="multilevel"/>
    <w:tmpl w:val="98706DA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  <w:sz w:val="20"/>
      </w:rPr>
    </w:lvl>
  </w:abstractNum>
  <w:abstractNum w:abstractNumId="2">
    <w:nsid w:val="094132A4"/>
    <w:multiLevelType w:val="multilevel"/>
    <w:tmpl w:val="E87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A6A95"/>
    <w:multiLevelType w:val="hybridMultilevel"/>
    <w:tmpl w:val="687CD2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C05325"/>
    <w:multiLevelType w:val="hybridMultilevel"/>
    <w:tmpl w:val="97C6FA10"/>
    <w:lvl w:ilvl="0" w:tplc="C422E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BEF5B57"/>
    <w:multiLevelType w:val="multilevel"/>
    <w:tmpl w:val="E1A6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115E5E"/>
    <w:multiLevelType w:val="hybridMultilevel"/>
    <w:tmpl w:val="3378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3A2299"/>
    <w:multiLevelType w:val="hybridMultilevel"/>
    <w:tmpl w:val="F3B88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17C3E"/>
    <w:multiLevelType w:val="multilevel"/>
    <w:tmpl w:val="6222340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851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9">
    <w:nsid w:val="3CC63857"/>
    <w:multiLevelType w:val="hybridMultilevel"/>
    <w:tmpl w:val="816C96C0"/>
    <w:lvl w:ilvl="0" w:tplc="BE16ED9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27BAD"/>
    <w:multiLevelType w:val="multilevel"/>
    <w:tmpl w:val="CA0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166102"/>
    <w:multiLevelType w:val="multilevel"/>
    <w:tmpl w:val="C4AEF85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40017F"/>
    <w:multiLevelType w:val="multilevel"/>
    <w:tmpl w:val="F3466A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BE659CF"/>
    <w:multiLevelType w:val="multilevel"/>
    <w:tmpl w:val="51D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156460"/>
    <w:multiLevelType w:val="multilevel"/>
    <w:tmpl w:val="EF2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5D56D0"/>
    <w:multiLevelType w:val="multilevel"/>
    <w:tmpl w:val="7BBA02AE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/>
      </w:rPr>
    </w:lvl>
  </w:abstractNum>
  <w:abstractNum w:abstractNumId="16">
    <w:nsid w:val="675A3B85"/>
    <w:multiLevelType w:val="hybridMultilevel"/>
    <w:tmpl w:val="DF28B342"/>
    <w:lvl w:ilvl="0" w:tplc="92C87F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E85260A"/>
    <w:multiLevelType w:val="singleLevel"/>
    <w:tmpl w:val="1212B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</w:abstractNum>
  <w:abstractNum w:abstractNumId="18">
    <w:nsid w:val="6F6D71DF"/>
    <w:multiLevelType w:val="hybridMultilevel"/>
    <w:tmpl w:val="9C42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62158"/>
    <w:multiLevelType w:val="multilevel"/>
    <w:tmpl w:val="E25A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F413FE"/>
    <w:multiLevelType w:val="hybridMultilevel"/>
    <w:tmpl w:val="3FE6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AD73A7"/>
    <w:multiLevelType w:val="multilevel"/>
    <w:tmpl w:val="6222340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851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22">
    <w:nsid w:val="7DF73AB1"/>
    <w:multiLevelType w:val="multilevel"/>
    <w:tmpl w:val="9C444398"/>
    <w:lvl w:ilvl="0">
      <w:start w:val="6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"/>
  </w:num>
  <w:num w:numId="5">
    <w:abstractNumId w:val="22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20"/>
  </w:num>
  <w:num w:numId="14">
    <w:abstractNumId w:val="19"/>
  </w:num>
  <w:num w:numId="15">
    <w:abstractNumId w:val="0"/>
  </w:num>
  <w:num w:numId="16">
    <w:abstractNumId w:val="21"/>
  </w:num>
  <w:num w:numId="17">
    <w:abstractNumId w:val="16"/>
  </w:num>
  <w:num w:numId="18">
    <w:abstractNumId w:val="4"/>
  </w:num>
  <w:num w:numId="19">
    <w:abstractNumId w:val="12"/>
  </w:num>
  <w:num w:numId="20">
    <w:abstractNumId w:val="17"/>
  </w:num>
  <w:num w:numId="21">
    <w:abstractNumId w:val="18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02"/>
    <w:rsid w:val="0004660B"/>
    <w:rsid w:val="00046F39"/>
    <w:rsid w:val="00061698"/>
    <w:rsid w:val="000660E0"/>
    <w:rsid w:val="00076D97"/>
    <w:rsid w:val="0009266E"/>
    <w:rsid w:val="000A6FF2"/>
    <w:rsid w:val="000C7691"/>
    <w:rsid w:val="00110146"/>
    <w:rsid w:val="00147172"/>
    <w:rsid w:val="00190CFD"/>
    <w:rsid w:val="001C071D"/>
    <w:rsid w:val="001C70EB"/>
    <w:rsid w:val="00215402"/>
    <w:rsid w:val="002461FD"/>
    <w:rsid w:val="00252FFB"/>
    <w:rsid w:val="0025304E"/>
    <w:rsid w:val="00276081"/>
    <w:rsid w:val="00337526"/>
    <w:rsid w:val="00392F06"/>
    <w:rsid w:val="003E4D6B"/>
    <w:rsid w:val="00412B97"/>
    <w:rsid w:val="00450D4B"/>
    <w:rsid w:val="00482330"/>
    <w:rsid w:val="004E28A0"/>
    <w:rsid w:val="004E3807"/>
    <w:rsid w:val="00505F51"/>
    <w:rsid w:val="00565E44"/>
    <w:rsid w:val="005C26DD"/>
    <w:rsid w:val="005C4E31"/>
    <w:rsid w:val="005C72A9"/>
    <w:rsid w:val="0060478D"/>
    <w:rsid w:val="00613F8B"/>
    <w:rsid w:val="0063683B"/>
    <w:rsid w:val="00650F7C"/>
    <w:rsid w:val="006A4B80"/>
    <w:rsid w:val="006B0FD3"/>
    <w:rsid w:val="006B67C8"/>
    <w:rsid w:val="006D77FB"/>
    <w:rsid w:val="006E4C59"/>
    <w:rsid w:val="00706FE6"/>
    <w:rsid w:val="0073641C"/>
    <w:rsid w:val="0076681C"/>
    <w:rsid w:val="007B271F"/>
    <w:rsid w:val="007B2C51"/>
    <w:rsid w:val="008E0FF0"/>
    <w:rsid w:val="00914232"/>
    <w:rsid w:val="00971FD7"/>
    <w:rsid w:val="009D68B4"/>
    <w:rsid w:val="00A27302"/>
    <w:rsid w:val="00A31892"/>
    <w:rsid w:val="00A56F54"/>
    <w:rsid w:val="00A640B1"/>
    <w:rsid w:val="00AF156C"/>
    <w:rsid w:val="00B12727"/>
    <w:rsid w:val="00B170EB"/>
    <w:rsid w:val="00BC60DD"/>
    <w:rsid w:val="00BD49F0"/>
    <w:rsid w:val="00C1586A"/>
    <w:rsid w:val="00C977CD"/>
    <w:rsid w:val="00CB5B55"/>
    <w:rsid w:val="00CD1EDD"/>
    <w:rsid w:val="00D76102"/>
    <w:rsid w:val="00EC22F0"/>
    <w:rsid w:val="00F21FDB"/>
    <w:rsid w:val="00F51A4A"/>
    <w:rsid w:val="00F5403B"/>
    <w:rsid w:val="00F735F2"/>
    <w:rsid w:val="00FC2029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02"/>
    <w:pPr>
      <w:widowControl w:val="0"/>
      <w:suppressAutoHyphens/>
      <w:autoSpaceDE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6FF2"/>
    <w:pPr>
      <w:keepNext/>
      <w:keepLines/>
      <w:widowControl/>
      <w:suppressAutoHyphens w:val="0"/>
      <w:autoSpaceDE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6FF2"/>
    <w:pPr>
      <w:keepNext/>
      <w:keepLines/>
      <w:widowControl/>
      <w:suppressAutoHyphens w:val="0"/>
      <w:autoSpaceDE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A6FF2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F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6F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6FF2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A273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8">
    <w:name w:val="c8"/>
    <w:basedOn w:val="a"/>
    <w:uiPriority w:val="99"/>
    <w:rsid w:val="00A273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uiPriority w:val="99"/>
    <w:rsid w:val="00A27302"/>
  </w:style>
  <w:style w:type="paragraph" w:customStyle="1" w:styleId="c21">
    <w:name w:val="c21"/>
    <w:basedOn w:val="a"/>
    <w:uiPriority w:val="99"/>
    <w:rsid w:val="00A273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0">
    <w:name w:val="WW8Num1z0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8Num2z0">
    <w:name w:val="WW8Num2z0"/>
    <w:uiPriority w:val="99"/>
    <w:rsid w:val="000A6FF2"/>
    <w:rPr>
      <w:rFonts w:ascii="Symbol" w:hAnsi="Symbol"/>
      <w:color w:val="auto"/>
      <w:sz w:val="24"/>
      <w:lang w:val="ru-RU"/>
    </w:rPr>
  </w:style>
  <w:style w:type="character" w:customStyle="1" w:styleId="WW8Num2z1">
    <w:name w:val="WW8Num2z1"/>
    <w:uiPriority w:val="99"/>
    <w:rsid w:val="000A6FF2"/>
    <w:rPr>
      <w:rFonts w:ascii="Symbol" w:hAnsi="Symbol"/>
      <w:sz w:val="24"/>
      <w:lang w:val="ru-RU"/>
    </w:rPr>
  </w:style>
  <w:style w:type="character" w:customStyle="1" w:styleId="WW8Num3z0">
    <w:name w:val="WW8Num3z0"/>
    <w:uiPriority w:val="99"/>
    <w:rsid w:val="000A6FF2"/>
    <w:rPr>
      <w:rFonts w:ascii="Symbol" w:hAnsi="Symbol"/>
      <w:sz w:val="24"/>
      <w:lang w:val="ru-RU"/>
    </w:rPr>
  </w:style>
  <w:style w:type="character" w:customStyle="1" w:styleId="Absatz-Standardschriftart">
    <w:name w:val="Absatz-Standardschriftart"/>
    <w:uiPriority w:val="99"/>
    <w:rsid w:val="000A6FF2"/>
  </w:style>
  <w:style w:type="character" w:customStyle="1" w:styleId="WW-Absatz-Standardschriftart">
    <w:name w:val="WW-Absatz-Standardschriftart"/>
    <w:uiPriority w:val="99"/>
    <w:rsid w:val="000A6FF2"/>
  </w:style>
  <w:style w:type="character" w:customStyle="1" w:styleId="WW-Absatz-Standardschriftart1">
    <w:name w:val="WW-Absatz-Standardschriftart1"/>
    <w:uiPriority w:val="99"/>
    <w:rsid w:val="000A6FF2"/>
  </w:style>
  <w:style w:type="character" w:customStyle="1" w:styleId="RTFNum21">
    <w:name w:val="RTF_Num 2 1"/>
    <w:uiPriority w:val="99"/>
    <w:rsid w:val="000A6FF2"/>
    <w:rPr>
      <w:rFonts w:ascii="Times New Roman" w:hAnsi="Times New Roman"/>
      <w:sz w:val="24"/>
      <w:lang w:val="ru-RU"/>
    </w:rPr>
  </w:style>
  <w:style w:type="character" w:customStyle="1" w:styleId="RTFNum22">
    <w:name w:val="RTF_Num 2 2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23">
    <w:name w:val="RTF_Num 2 3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1">
    <w:name w:val="RTF_Num 3 1"/>
    <w:uiPriority w:val="99"/>
    <w:rsid w:val="000A6FF2"/>
    <w:rPr>
      <w:rFonts w:ascii="Times New Roman" w:hAnsi="Times New Roman"/>
      <w:sz w:val="24"/>
      <w:lang w:val="ru-RU"/>
    </w:rPr>
  </w:style>
  <w:style w:type="character" w:customStyle="1" w:styleId="RTFNum32">
    <w:name w:val="RTF_Num 3 2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3">
    <w:name w:val="RTF_Num 3 3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41">
    <w:name w:val="RTF_Num 4 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A6FF2"/>
    <w:rPr>
      <w:sz w:val="24"/>
      <w:lang w:val="ru-RU"/>
    </w:rPr>
  </w:style>
  <w:style w:type="character" w:customStyle="1" w:styleId="RTFNum45">
    <w:name w:val="RTF_Num 4 5"/>
    <w:uiPriority w:val="99"/>
    <w:rsid w:val="000A6FF2"/>
    <w:rPr>
      <w:sz w:val="24"/>
      <w:lang w:val="ru-RU"/>
    </w:rPr>
  </w:style>
  <w:style w:type="character" w:customStyle="1" w:styleId="RTFNum46">
    <w:name w:val="RTF_Num 4 6"/>
    <w:uiPriority w:val="99"/>
    <w:rsid w:val="000A6FF2"/>
    <w:rPr>
      <w:sz w:val="24"/>
      <w:lang w:val="ru-RU"/>
    </w:rPr>
  </w:style>
  <w:style w:type="character" w:customStyle="1" w:styleId="RTFNum47">
    <w:name w:val="RTF_Num 4 7"/>
    <w:uiPriority w:val="99"/>
    <w:rsid w:val="000A6FF2"/>
    <w:rPr>
      <w:sz w:val="24"/>
      <w:lang w:val="ru-RU"/>
    </w:rPr>
  </w:style>
  <w:style w:type="character" w:customStyle="1" w:styleId="RTFNum48">
    <w:name w:val="RTF_Num 4 8"/>
    <w:uiPriority w:val="99"/>
    <w:rsid w:val="000A6FF2"/>
    <w:rPr>
      <w:sz w:val="24"/>
      <w:lang w:val="ru-RU"/>
    </w:rPr>
  </w:style>
  <w:style w:type="character" w:customStyle="1" w:styleId="RTFNum49">
    <w:name w:val="RTF_Num 4 9"/>
    <w:uiPriority w:val="99"/>
    <w:rsid w:val="000A6FF2"/>
    <w:rPr>
      <w:sz w:val="24"/>
      <w:lang w:val="ru-RU"/>
    </w:rPr>
  </w:style>
  <w:style w:type="character" w:customStyle="1" w:styleId="RTFNum410">
    <w:name w:val="RTF_Num 4 10"/>
    <w:uiPriority w:val="99"/>
    <w:rsid w:val="000A6FF2"/>
    <w:rPr>
      <w:sz w:val="24"/>
      <w:lang w:val="ru-RU"/>
    </w:rPr>
  </w:style>
  <w:style w:type="character" w:customStyle="1" w:styleId="WW-RTFNum41">
    <w:name w:val="WW-RTF_Num 4 1"/>
    <w:uiPriority w:val="99"/>
    <w:rsid w:val="000A6FF2"/>
  </w:style>
  <w:style w:type="character" w:customStyle="1" w:styleId="WW-RTFNum42">
    <w:name w:val="WW-RTF_Num 4 2"/>
    <w:uiPriority w:val="99"/>
    <w:rsid w:val="000A6FF2"/>
  </w:style>
  <w:style w:type="character" w:customStyle="1" w:styleId="WW-RTFNum43">
    <w:name w:val="WW-RTF_Num 4 3"/>
    <w:uiPriority w:val="99"/>
    <w:rsid w:val="000A6FF2"/>
  </w:style>
  <w:style w:type="character" w:customStyle="1" w:styleId="RTFNum61">
    <w:name w:val="RTF_Num 6 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3">
    <w:name w:val="RTF_Num 6 3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4">
    <w:name w:val="RTF_Num 6 4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5">
    <w:name w:val="RTF_Num 6 5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6">
    <w:name w:val="RTF_Num 6 6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7">
    <w:name w:val="RTF_Num 6 7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8">
    <w:name w:val="RTF_Num 6 8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9">
    <w:name w:val="RTF_Num 6 9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610">
    <w:name w:val="RTF_Num 6 10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1">
    <w:name w:val="RTF_Num 7 1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2">
    <w:name w:val="RTF_Num 7 2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3">
    <w:name w:val="RTF_Num 7 3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4">
    <w:name w:val="RTF_Num 7 4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5">
    <w:name w:val="RTF_Num 7 5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6">
    <w:name w:val="RTF_Num 7 6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7">
    <w:name w:val="RTF_Num 7 7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8">
    <w:name w:val="RTF_Num 7 8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9">
    <w:name w:val="RTF_Num 7 9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710">
    <w:name w:val="RTF_Num 7 10"/>
    <w:uiPriority w:val="99"/>
    <w:rsid w:val="000A6FF2"/>
    <w:rPr>
      <w:rFonts w:ascii="OpenSymbol" w:hAnsi="OpenSymbol"/>
      <w:sz w:val="24"/>
      <w:lang w:val="ru-RU"/>
    </w:rPr>
  </w:style>
  <w:style w:type="character" w:customStyle="1" w:styleId="RTFNum24">
    <w:name w:val="RTF_Num 2 4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25">
    <w:name w:val="RTF_Num 2 5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26">
    <w:name w:val="RTF_Num 2 6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27">
    <w:name w:val="RTF_Num 2 7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28">
    <w:name w:val="RTF_Num 2 8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29">
    <w:name w:val="RTF_Num 2 9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210">
    <w:name w:val="RTF_Num 2 10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1">
    <w:name w:val="WW-RTF_Num 2 1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2">
    <w:name w:val="WW-RTF_Num 2 2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3">
    <w:name w:val="WW-RTF_Num 2 3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4">
    <w:name w:val="WW-RTF_Num 2 4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5">
    <w:name w:val="WW-RTF_Num 2 5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6">
    <w:name w:val="WW-RTF_Num 2 6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7">
    <w:name w:val="WW-RTF_Num 2 7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8">
    <w:name w:val="WW-RTF_Num 2 8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9">
    <w:name w:val="WW-RTF_Num 2 9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10">
    <w:name w:val="WW-RTF_Num 2 10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11">
    <w:name w:val="WW-RTF_Num 2 1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21">
    <w:name w:val="WW-RTF_Num 2 2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31">
    <w:name w:val="WW-RTF_Num 2 3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112">
    <w:name w:val="WW-RTF_Num 2 112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212">
    <w:name w:val="WW-RTF_Num 2 212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312">
    <w:name w:val="WW-RTF_Num 2 312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41">
    <w:name w:val="WW-RTF_Num 2 4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51">
    <w:name w:val="WW-RTF_Num 2 5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61">
    <w:name w:val="WW-RTF_Num 2 6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71">
    <w:name w:val="WW-RTF_Num 2 7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81">
    <w:name w:val="WW-RTF_Num 2 8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91">
    <w:name w:val="WW-RTF_Num 2 9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101">
    <w:name w:val="WW-RTF_Num 2 10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1123">
    <w:name w:val="WW-RTF_Num 2 1123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2123">
    <w:name w:val="WW-RTF_Num 2 2123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3123">
    <w:name w:val="WW-RTF_Num 2 3123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11234">
    <w:name w:val="WW-RTF_Num 2 11234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RTFNum221234">
    <w:name w:val="WW-RTF_Num 2 21234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231234">
    <w:name w:val="WW-RTF_Num 2 31234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WW-RTFNum411">
    <w:name w:val="WW-RTF_Num 4 11"/>
    <w:uiPriority w:val="99"/>
    <w:rsid w:val="000A6FF2"/>
    <w:rPr>
      <w:sz w:val="24"/>
      <w:lang w:val="ru-RU"/>
    </w:rPr>
  </w:style>
  <w:style w:type="character" w:customStyle="1" w:styleId="WW-RTFNum421">
    <w:name w:val="WW-RTF_Num 4 21"/>
    <w:uiPriority w:val="99"/>
    <w:rsid w:val="000A6FF2"/>
    <w:rPr>
      <w:sz w:val="24"/>
      <w:lang w:val="ru-RU"/>
    </w:rPr>
  </w:style>
  <w:style w:type="character" w:customStyle="1" w:styleId="WW-RTFNum431">
    <w:name w:val="WW-RTF_Num 4 31"/>
    <w:uiPriority w:val="99"/>
    <w:rsid w:val="000A6FF2"/>
    <w:rPr>
      <w:sz w:val="24"/>
      <w:lang w:val="ru-RU"/>
    </w:rPr>
  </w:style>
  <w:style w:type="character" w:customStyle="1" w:styleId="RTFNum34">
    <w:name w:val="RTF_Num 3 4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5">
    <w:name w:val="RTF_Num 3 5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6">
    <w:name w:val="RTF_Num 3 6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7">
    <w:name w:val="RTF_Num 3 7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8">
    <w:name w:val="RTF_Num 3 8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9">
    <w:name w:val="RTF_Num 3 9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310">
    <w:name w:val="RTF_Num 3 10"/>
    <w:uiPriority w:val="99"/>
    <w:rsid w:val="000A6FF2"/>
    <w:rPr>
      <w:rFonts w:ascii="OpenSymbol" w:hAnsi="OpenSymbol"/>
      <w:color w:val="auto"/>
      <w:sz w:val="24"/>
      <w:lang w:val="ru-RU"/>
    </w:rPr>
  </w:style>
  <w:style w:type="character" w:customStyle="1" w:styleId="RTFNum51">
    <w:name w:val="RTF_Num 5 1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2">
    <w:name w:val="RTF_Num 5 2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3">
    <w:name w:val="RTF_Num 5 3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4">
    <w:name w:val="RTF_Num 5 4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5">
    <w:name w:val="RTF_Num 5 5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6">
    <w:name w:val="RTF_Num 5 6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7">
    <w:name w:val="RTF_Num 5 7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8">
    <w:name w:val="RTF_Num 5 8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9">
    <w:name w:val="RTF_Num 5 9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RTFNum510">
    <w:name w:val="RTF_Num 5 10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Internetlink">
    <w:name w:val="Internet link"/>
    <w:uiPriority w:val="99"/>
    <w:rsid w:val="000A6FF2"/>
    <w:rPr>
      <w:color w:val="000080"/>
      <w:sz w:val="24"/>
      <w:u w:val="single"/>
    </w:rPr>
  </w:style>
  <w:style w:type="character" w:customStyle="1" w:styleId="NumberingSymbols">
    <w:name w:val="Numbering Symbols"/>
    <w:uiPriority w:val="99"/>
    <w:rsid w:val="000A6FF2"/>
    <w:rPr>
      <w:sz w:val="24"/>
      <w:lang w:val="ru-RU"/>
    </w:rPr>
  </w:style>
  <w:style w:type="character" w:customStyle="1" w:styleId="BulletSymbols">
    <w:name w:val="Bullet Symbols"/>
    <w:uiPriority w:val="99"/>
    <w:rsid w:val="000A6FF2"/>
    <w:rPr>
      <w:rFonts w:ascii="OpenSymbol" w:hAnsi="OpenSymbol"/>
      <w:sz w:val="24"/>
      <w:lang w:val="ru-RU"/>
    </w:rPr>
  </w:style>
  <w:style w:type="character" w:customStyle="1" w:styleId="WW-Internetlink">
    <w:name w:val="WW-Internet link"/>
    <w:uiPriority w:val="99"/>
    <w:rsid w:val="000A6FF2"/>
    <w:rPr>
      <w:rFonts w:ascii="Times New Roman" w:hAnsi="Times New Roman"/>
      <w:color w:val="000080"/>
      <w:sz w:val="24"/>
      <w:u w:val="single"/>
    </w:rPr>
  </w:style>
  <w:style w:type="character" w:customStyle="1" w:styleId="WW-NumberingSymbols">
    <w:name w:val="WW-Numbering Symbols"/>
    <w:uiPriority w:val="99"/>
    <w:rsid w:val="000A6FF2"/>
    <w:rPr>
      <w:rFonts w:ascii="Times New Roman" w:hAnsi="Times New Roman"/>
      <w:color w:val="auto"/>
      <w:sz w:val="24"/>
      <w:lang w:val="ru-RU"/>
    </w:rPr>
  </w:style>
  <w:style w:type="character" w:customStyle="1" w:styleId="WW-Internetlink1">
    <w:name w:val="WW-Internet link1"/>
    <w:uiPriority w:val="99"/>
    <w:rsid w:val="000A6FF2"/>
    <w:rPr>
      <w:color w:val="000080"/>
      <w:sz w:val="24"/>
      <w:u w:val="single"/>
    </w:rPr>
  </w:style>
  <w:style w:type="character" w:customStyle="1" w:styleId="WW-Internetlink12">
    <w:name w:val="WW-Internet link12"/>
    <w:uiPriority w:val="99"/>
    <w:rsid w:val="000A6FF2"/>
    <w:rPr>
      <w:rFonts w:ascii="Times New Roman" w:hAnsi="Times New Roman"/>
      <w:color w:val="000080"/>
      <w:sz w:val="24"/>
      <w:u w:val="single"/>
    </w:rPr>
  </w:style>
  <w:style w:type="character" w:styleId="a3">
    <w:name w:val="Hyperlink"/>
    <w:basedOn w:val="a0"/>
    <w:uiPriority w:val="99"/>
    <w:rsid w:val="000A6FF2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0A6FF2"/>
  </w:style>
  <w:style w:type="paragraph" w:customStyle="1" w:styleId="a5">
    <w:name w:val="Заголовок"/>
    <w:basedOn w:val="a"/>
    <w:next w:val="a6"/>
    <w:uiPriority w:val="99"/>
    <w:rsid w:val="000A6FF2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A6F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A6FF2"/>
    <w:rPr>
      <w:rFonts w:ascii="Times New Roman" w:hAnsi="Times New Roman" w:cs="Times New Roman"/>
      <w:sz w:val="20"/>
      <w:szCs w:val="20"/>
    </w:rPr>
  </w:style>
  <w:style w:type="paragraph" w:styleId="a8">
    <w:name w:val="List"/>
    <w:basedOn w:val="a6"/>
    <w:uiPriority w:val="99"/>
    <w:rsid w:val="000A6FF2"/>
  </w:style>
  <w:style w:type="paragraph" w:customStyle="1" w:styleId="11">
    <w:name w:val="Название1"/>
    <w:basedOn w:val="a"/>
    <w:uiPriority w:val="99"/>
    <w:rsid w:val="000A6F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A6FF2"/>
    <w:pPr>
      <w:suppressLineNumbers/>
    </w:pPr>
    <w:rPr>
      <w:rFonts w:cs="Tahoma"/>
    </w:rPr>
  </w:style>
  <w:style w:type="paragraph" w:styleId="a9">
    <w:name w:val="Title"/>
    <w:basedOn w:val="a"/>
    <w:next w:val="a6"/>
    <w:link w:val="aa"/>
    <w:uiPriority w:val="99"/>
    <w:qFormat/>
    <w:rsid w:val="000A6FF2"/>
    <w:pPr>
      <w:keepNext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0A6FF2"/>
    <w:rPr>
      <w:rFonts w:ascii="Arial" w:hAnsi="Arial" w:cs="Times New Roman"/>
      <w:sz w:val="28"/>
      <w:szCs w:val="28"/>
    </w:rPr>
  </w:style>
  <w:style w:type="paragraph" w:styleId="ab">
    <w:name w:val="Subtitle"/>
    <w:basedOn w:val="WW-Title"/>
    <w:next w:val="a6"/>
    <w:link w:val="ac"/>
    <w:uiPriority w:val="99"/>
    <w:qFormat/>
    <w:rsid w:val="000A6FF2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0A6FF2"/>
    <w:rPr>
      <w:rFonts w:ascii="Arial" w:hAnsi="Arial" w:cs="Times New Roman"/>
      <w:i/>
      <w:iCs/>
      <w:sz w:val="28"/>
      <w:szCs w:val="28"/>
    </w:rPr>
  </w:style>
  <w:style w:type="paragraph" w:customStyle="1" w:styleId="WW-Title">
    <w:name w:val="WW-Title"/>
    <w:basedOn w:val="a"/>
    <w:next w:val="a6"/>
    <w:uiPriority w:val="99"/>
    <w:rsid w:val="000A6FF2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13">
    <w:name w:val="Название объекта1"/>
    <w:basedOn w:val="a"/>
    <w:uiPriority w:val="99"/>
    <w:rsid w:val="000A6FF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A6FF2"/>
  </w:style>
  <w:style w:type="paragraph" w:customStyle="1" w:styleId="21">
    <w:name w:val="Название2"/>
    <w:basedOn w:val="a"/>
    <w:next w:val="a6"/>
    <w:uiPriority w:val="99"/>
    <w:rsid w:val="000A6FF2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0A6FF2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0A6FF2"/>
  </w:style>
  <w:style w:type="paragraph" w:customStyle="1" w:styleId="WW-caption1">
    <w:name w:val="WW-caption1"/>
    <w:basedOn w:val="a"/>
    <w:uiPriority w:val="99"/>
    <w:rsid w:val="000A6FF2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0A6FF2"/>
  </w:style>
  <w:style w:type="paragraph" w:customStyle="1" w:styleId="WW-Title1">
    <w:name w:val="WW-Title1"/>
    <w:basedOn w:val="a"/>
    <w:next w:val="a6"/>
    <w:uiPriority w:val="99"/>
    <w:rsid w:val="000A6FF2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0A6FF2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0A6FF2"/>
  </w:style>
  <w:style w:type="paragraph" w:styleId="ad">
    <w:name w:val="Normal (Web)"/>
    <w:basedOn w:val="a"/>
    <w:uiPriority w:val="99"/>
    <w:rsid w:val="000A6FF2"/>
    <w:pPr>
      <w:spacing w:before="280" w:after="280"/>
    </w:pPr>
  </w:style>
  <w:style w:type="paragraph" w:styleId="22">
    <w:name w:val="Body Text Indent 2"/>
    <w:basedOn w:val="a"/>
    <w:link w:val="23"/>
    <w:uiPriority w:val="99"/>
    <w:rsid w:val="000A6F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A6FF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0A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0A6FF2"/>
    <w:pPr>
      <w:widowControl/>
      <w:suppressAutoHyphens w:val="0"/>
      <w:autoSpaceDE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6FF2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A6FF2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A6FF2"/>
    <w:rPr>
      <w:rFonts w:ascii="Tahoma" w:hAnsi="Tahoma" w:cs="Times New Roman"/>
      <w:sz w:val="16"/>
      <w:szCs w:val="16"/>
    </w:rPr>
  </w:style>
  <w:style w:type="character" w:styleId="af3">
    <w:name w:val="Strong"/>
    <w:basedOn w:val="a0"/>
    <w:uiPriority w:val="99"/>
    <w:qFormat/>
    <w:rsid w:val="000A6FF2"/>
    <w:rPr>
      <w:rFonts w:cs="Times New Roman"/>
      <w:b/>
    </w:rPr>
  </w:style>
  <w:style w:type="paragraph" w:customStyle="1" w:styleId="bluebig">
    <w:name w:val="blue_big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elkoser">
    <w:name w:val="melko_ser"/>
    <w:uiPriority w:val="99"/>
    <w:rsid w:val="000A6FF2"/>
  </w:style>
  <w:style w:type="paragraph" w:styleId="af4">
    <w:name w:val="No Spacing"/>
    <w:uiPriority w:val="99"/>
    <w:qFormat/>
    <w:rsid w:val="000A6FF2"/>
    <w:rPr>
      <w:rFonts w:eastAsia="Times New Roman" w:cs="Calibri"/>
      <w:sz w:val="22"/>
      <w:szCs w:val="22"/>
    </w:rPr>
  </w:style>
  <w:style w:type="paragraph" w:customStyle="1" w:styleId="14">
    <w:name w:val="Без интервала1"/>
    <w:uiPriority w:val="99"/>
    <w:rsid w:val="000A6FF2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uiPriority w:val="99"/>
    <w:rsid w:val="000A6FF2"/>
  </w:style>
  <w:style w:type="paragraph" w:customStyle="1" w:styleId="bodytn">
    <w:name w:val="bodytn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  <w:lang w:eastAsia="ru-RU"/>
    </w:rPr>
  </w:style>
  <w:style w:type="character" w:customStyle="1" w:styleId="50">
    <w:name w:val="Стиль5 Знак"/>
    <w:link w:val="5"/>
    <w:uiPriority w:val="99"/>
    <w:locked/>
    <w:rsid w:val="000A6FF2"/>
    <w:rPr>
      <w:color w:val="008000"/>
      <w:sz w:val="28"/>
    </w:rPr>
  </w:style>
  <w:style w:type="paragraph" w:customStyle="1" w:styleId="5">
    <w:name w:val="Стиль5"/>
    <w:basedOn w:val="a"/>
    <w:link w:val="50"/>
    <w:autoRedefine/>
    <w:uiPriority w:val="99"/>
    <w:rsid w:val="000A6FF2"/>
    <w:pPr>
      <w:widowControl/>
      <w:numPr>
        <w:numId w:val="1"/>
      </w:numPr>
      <w:tabs>
        <w:tab w:val="clear" w:pos="360"/>
        <w:tab w:val="num" w:pos="1701"/>
      </w:tabs>
      <w:suppressAutoHyphens w:val="0"/>
      <w:autoSpaceDE/>
      <w:spacing w:line="360" w:lineRule="auto"/>
      <w:ind w:left="1701" w:hanging="425"/>
      <w:jc w:val="both"/>
    </w:pPr>
    <w:rPr>
      <w:rFonts w:ascii="Calibri" w:eastAsia="Calibri" w:hAnsi="Calibri"/>
      <w:color w:val="008000"/>
      <w:sz w:val="28"/>
      <w:lang/>
    </w:rPr>
  </w:style>
  <w:style w:type="character" w:styleId="af5">
    <w:name w:val="Emphasis"/>
    <w:basedOn w:val="a0"/>
    <w:uiPriority w:val="99"/>
    <w:qFormat/>
    <w:rsid w:val="000A6FF2"/>
    <w:rPr>
      <w:rFonts w:cs="Times New Roman"/>
      <w:i/>
    </w:rPr>
  </w:style>
  <w:style w:type="paragraph" w:customStyle="1" w:styleId="c11">
    <w:name w:val="c11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uiPriority w:val="99"/>
    <w:rsid w:val="000A6FF2"/>
  </w:style>
  <w:style w:type="character" w:customStyle="1" w:styleId="c0">
    <w:name w:val="c0"/>
    <w:uiPriority w:val="99"/>
    <w:rsid w:val="000A6FF2"/>
  </w:style>
  <w:style w:type="paragraph" w:customStyle="1" w:styleId="c5">
    <w:name w:val="c5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uiPriority w:val="99"/>
    <w:rsid w:val="000A6FF2"/>
  </w:style>
  <w:style w:type="paragraph" w:customStyle="1" w:styleId="c13">
    <w:name w:val="c13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8">
    <w:name w:val="c28"/>
    <w:uiPriority w:val="99"/>
    <w:rsid w:val="000A6FF2"/>
  </w:style>
  <w:style w:type="paragraph" w:customStyle="1" w:styleId="c37">
    <w:name w:val="c37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uiPriority w:val="99"/>
    <w:rsid w:val="000A6FF2"/>
  </w:style>
  <w:style w:type="paragraph" w:customStyle="1" w:styleId="c18">
    <w:name w:val="c18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uiPriority w:val="99"/>
    <w:rsid w:val="000A6FF2"/>
  </w:style>
  <w:style w:type="paragraph" w:customStyle="1" w:styleId="c49">
    <w:name w:val="c49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0A6FF2"/>
  </w:style>
  <w:style w:type="paragraph" w:styleId="af6">
    <w:name w:val="List Paragraph"/>
    <w:basedOn w:val="a"/>
    <w:uiPriority w:val="99"/>
    <w:qFormat/>
    <w:rsid w:val="000A6FF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ceholder">
    <w:name w:val="placeholder"/>
    <w:uiPriority w:val="99"/>
    <w:rsid w:val="000A6FF2"/>
  </w:style>
  <w:style w:type="paragraph" w:customStyle="1" w:styleId="tvpdatarowinfo-title">
    <w:name w:val="tvp__data_row_info-title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vpdatarowinfo-description">
    <w:name w:val="tvp__data_row_info-description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w">
    <w:name w:val="dow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ate">
    <w:name w:val="date"/>
    <w:basedOn w:val="a"/>
    <w:uiPriority w:val="99"/>
    <w:rsid w:val="000A6FF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ime">
    <w:name w:val="time"/>
    <w:uiPriority w:val="99"/>
    <w:rsid w:val="000A6FF2"/>
  </w:style>
  <w:style w:type="character" w:customStyle="1" w:styleId="title">
    <w:name w:val="title"/>
    <w:uiPriority w:val="99"/>
    <w:rsid w:val="000A6FF2"/>
  </w:style>
  <w:style w:type="paragraph" w:customStyle="1" w:styleId="15">
    <w:name w:val="Абзац списка1"/>
    <w:basedOn w:val="a"/>
    <w:uiPriority w:val="99"/>
    <w:rsid w:val="000A6FF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0A6FF2"/>
    <w:pPr>
      <w:autoSpaceDE/>
      <w:ind w:firstLine="750"/>
    </w:pPr>
    <w:rPr>
      <w:rFonts w:eastAsia="Calibri"/>
      <w:kern w:val="1"/>
      <w:sz w:val="28"/>
      <w:szCs w:val="24"/>
    </w:rPr>
  </w:style>
  <w:style w:type="paragraph" w:styleId="af7">
    <w:name w:val="header"/>
    <w:basedOn w:val="a"/>
    <w:link w:val="af8"/>
    <w:uiPriority w:val="99"/>
    <w:rsid w:val="000A6FF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0A6FF2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0A6FF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0A6FF2"/>
    <w:rPr>
      <w:rFonts w:ascii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0A6F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0A6F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futr">
    <w:name w:val="futr"/>
    <w:basedOn w:val="a0"/>
    <w:uiPriority w:val="99"/>
    <w:rsid w:val="000A6FF2"/>
    <w:rPr>
      <w:rFonts w:cs="Times New Roman"/>
    </w:rPr>
  </w:style>
  <w:style w:type="paragraph" w:customStyle="1" w:styleId="FR1">
    <w:name w:val="FR1"/>
    <w:uiPriority w:val="99"/>
    <w:rsid w:val="000A6FF2"/>
    <w:pPr>
      <w:widowControl w:val="0"/>
      <w:spacing w:before="160"/>
      <w:ind w:left="2040"/>
    </w:pPr>
    <w:rPr>
      <w:rFonts w:ascii="Arial Narrow" w:eastAsia="Times New Roman" w:hAnsi="Arial Narrow"/>
      <w:sz w:val="48"/>
    </w:rPr>
  </w:style>
  <w:style w:type="paragraph" w:customStyle="1" w:styleId="Style7">
    <w:name w:val="Style7"/>
    <w:basedOn w:val="a"/>
    <w:uiPriority w:val="99"/>
    <w:rsid w:val="000A6FF2"/>
    <w:pPr>
      <w:suppressAutoHyphens w:val="0"/>
      <w:autoSpaceDN w:val="0"/>
      <w:adjustRightInd w:val="0"/>
      <w:spacing w:line="284" w:lineRule="exact"/>
      <w:jc w:val="both"/>
    </w:pPr>
    <w:rPr>
      <w:rFonts w:ascii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6FF2"/>
    <w:pPr>
      <w:suppressAutoHyphens w:val="0"/>
      <w:autoSpaceDN w:val="0"/>
      <w:adjustRightInd w:val="0"/>
      <w:spacing w:line="283" w:lineRule="exact"/>
      <w:ind w:firstLine="235"/>
      <w:jc w:val="both"/>
    </w:pPr>
    <w:rPr>
      <w:rFonts w:ascii="Arial Narrow" w:hAnsi="Arial Narro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A6FF2"/>
    <w:pPr>
      <w:suppressAutoHyphens w:val="0"/>
      <w:autoSpaceDN w:val="0"/>
      <w:adjustRightInd w:val="0"/>
      <w:spacing w:line="288" w:lineRule="exact"/>
      <w:ind w:hanging="149"/>
    </w:pPr>
    <w:rPr>
      <w:rFonts w:ascii="Arial Narrow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6FF2"/>
    <w:pPr>
      <w:suppressAutoHyphens w:val="0"/>
      <w:autoSpaceDN w:val="0"/>
      <w:adjustRightInd w:val="0"/>
      <w:spacing w:line="283" w:lineRule="exact"/>
      <w:ind w:hanging="144"/>
    </w:pPr>
    <w:rPr>
      <w:rFonts w:ascii="Arial Narrow" w:hAnsi="Arial Narrow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0A6FF2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2284</Words>
  <Characters>13024</Characters>
  <Application>Microsoft Office Word</Application>
  <DocSecurity>0</DocSecurity>
  <Lines>108</Lines>
  <Paragraphs>30</Paragraphs>
  <ScaleCrop>false</ScaleCrop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38</cp:lastModifiedBy>
  <cp:revision>21</cp:revision>
  <cp:lastPrinted>2018-09-03T08:09:00Z</cp:lastPrinted>
  <dcterms:created xsi:type="dcterms:W3CDTF">2017-09-04T17:31:00Z</dcterms:created>
  <dcterms:modified xsi:type="dcterms:W3CDTF">2021-09-06T10:12:00Z</dcterms:modified>
</cp:coreProperties>
</file>