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4" w:rsidRPr="00D409D8" w:rsidRDefault="001D3004" w:rsidP="001D3004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134472" wp14:editId="42357B17">
            <wp:simplePos x="2305685" y="723265"/>
            <wp:positionH relativeFrom="margin">
              <wp:align>left</wp:align>
            </wp:positionH>
            <wp:positionV relativeFrom="margin">
              <wp:align>top</wp:align>
            </wp:positionV>
            <wp:extent cx="2436495" cy="1064895"/>
            <wp:effectExtent l="0" t="0" r="0" b="0"/>
            <wp:wrapSquare wrapText="bothSides"/>
            <wp:docPr id="2" name="Рисунок 2" descr="https://img.razrisyika.ru/kart/106/1200/420955-novogodniy-prazdnik-v-detskom-sadu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razrisyika.ru/kart/106/1200/420955-novogodniy-prazdnik-v-detskom-sadu-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76" cy="106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9D8">
        <w:rPr>
          <w:bCs w:val="0"/>
          <w:color w:val="00B050"/>
          <w:sz w:val="28"/>
          <w:szCs w:val="28"/>
        </w:rPr>
        <w:t xml:space="preserve">Консультация для воспитателей дошкольного образования </w:t>
      </w:r>
    </w:p>
    <w:p w:rsidR="001D3004" w:rsidRPr="00D409D8" w:rsidRDefault="001D3004" w:rsidP="001D3004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B0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3F07A" wp14:editId="2B2D475F">
            <wp:simplePos x="0" y="0"/>
            <wp:positionH relativeFrom="column">
              <wp:posOffset>422662</wp:posOffset>
            </wp:positionH>
            <wp:positionV relativeFrom="paragraph">
              <wp:posOffset>93373</wp:posOffset>
            </wp:positionV>
            <wp:extent cx="1876508" cy="820971"/>
            <wp:effectExtent l="0" t="0" r="0" b="0"/>
            <wp:wrapNone/>
            <wp:docPr id="3" name="Рисунок 3" descr="https://img.razrisyika.ru/kart/106/1200/420955-novogodniy-prazdnik-v-detskom-sadu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razrisyika.ru/kart/106/1200/420955-novogodniy-prazdnik-v-detskom-sadu-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8" cy="8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D8">
        <w:rPr>
          <w:bCs w:val="0"/>
          <w:color w:val="00B050"/>
        </w:rPr>
        <w:t>"Роль ведущего на празднике"</w:t>
      </w:r>
    </w:p>
    <w:p w:rsidR="001D3004" w:rsidRPr="00D409D8" w:rsidRDefault="001D3004" w:rsidP="001D3004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4F6228" w:themeColor="accent3" w:themeShade="80"/>
          <w:sz w:val="28"/>
          <w:szCs w:val="28"/>
        </w:rPr>
      </w:pPr>
      <w:r w:rsidRPr="00D409D8">
        <w:rPr>
          <w:b w:val="0"/>
          <w:bCs w:val="0"/>
          <w:color w:val="4F6228" w:themeColor="accent3" w:themeShade="80"/>
          <w:sz w:val="28"/>
          <w:szCs w:val="28"/>
        </w:rPr>
        <w:t>Уважаемые воспитатели!</w:t>
      </w:r>
    </w:p>
    <w:p w:rsidR="001D3004" w:rsidRPr="00D409D8" w:rsidRDefault="001D3004" w:rsidP="001D3004">
      <w:pPr>
        <w:pStyle w:val="2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4F6228" w:themeColor="accent3" w:themeShade="80"/>
          <w:sz w:val="28"/>
          <w:szCs w:val="28"/>
        </w:rPr>
      </w:pPr>
      <w:r>
        <w:rPr>
          <w:b w:val="0"/>
          <w:bCs w:val="0"/>
          <w:color w:val="4F6228" w:themeColor="accent3" w:themeShade="80"/>
          <w:sz w:val="28"/>
          <w:szCs w:val="28"/>
        </w:rPr>
        <w:t xml:space="preserve">     В течение года по плану в нашем саду проходят праздники и развлечения с детьми. </w:t>
      </w:r>
      <w:r w:rsidRPr="00D409D8">
        <w:rPr>
          <w:b w:val="0"/>
          <w:bCs w:val="0"/>
          <w:color w:val="4F6228" w:themeColor="accent3" w:themeShade="80"/>
          <w:sz w:val="28"/>
          <w:szCs w:val="28"/>
        </w:rPr>
        <w:t>Сегодня мне бы хотелось затронуть тему ведущего на празднике.</w:t>
      </w:r>
    </w:p>
    <w:p w:rsidR="001D3004" w:rsidRPr="00D409D8" w:rsidRDefault="001D3004" w:rsidP="001D3004">
      <w:pPr>
        <w:pStyle w:val="a4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</w:t>
      </w:r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Роль ведущего очень ответственна. Ведущий – это лицо, которое руководит праздничным мероприятием, объединяет все элементы праздника в органическое целое, поясняет детям происходящее, является связующим звеном между зрителями и исполнителями. От ведущего в большей степени зависит настроение детей на празднике, заинтересованность исполняемой программой.</w:t>
      </w:r>
    </w:p>
    <w:p w:rsidR="001D3004" w:rsidRPr="00D409D8" w:rsidRDefault="001D3004" w:rsidP="001D3004">
      <w:pPr>
        <w:pStyle w:val="a4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</w:t>
      </w:r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Основная задача ведущего – тщательно готовиться к выполнению своих обязанностей. Ведущий должен хорошо знать программу праздника (развлечения), должен знать песни, пляски, игры детей и в случае необходимости помочь детям при исполнении танца или инсценировки.</w:t>
      </w:r>
    </w:p>
    <w:p w:rsidR="001D3004" w:rsidRPr="00D409D8" w:rsidRDefault="001D3004" w:rsidP="001D3004">
      <w:pPr>
        <w:pStyle w:val="a4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Перед праздником (досугом) ведущий должен разложить все атрибуты, необходимые по сценарию, проверить их количество, поставить нужное число стульчиков.</w:t>
      </w:r>
    </w:p>
    <w:p w:rsidR="001D3004" w:rsidRPr="00D409D8" w:rsidRDefault="001D3004" w:rsidP="001D3004">
      <w:pPr>
        <w:pStyle w:val="a4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</w:t>
      </w:r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 празднике (досуге) ведущий должен держаться свободно, естественно. Он не должен быть многословен. То, что нужно сообщить детям, должно будь изложено просто и понятно.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На празднике (досуге</w:t>
      </w:r>
      <w:bookmarkStart w:id="0" w:name="_GoBack"/>
      <w:bookmarkEnd w:id="0"/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) надо говорить достаточно громко, отчетливо и выразительно. Ведущий не только </w:t>
      </w:r>
      <w:proofErr w:type="gramStart"/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сообщает</w:t>
      </w:r>
      <w:proofErr w:type="gramEnd"/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какие песни, танцы будут исполнены, но и разъясняет происходящее. Праздник (досуг) должен быть проведен в хорошем темпе. Растянутость выступления и паузы - утомляют ребят.</w:t>
      </w:r>
    </w:p>
    <w:p w:rsidR="001D3004" w:rsidRDefault="001D3004" w:rsidP="001D3004">
      <w:pPr>
        <w:pStyle w:val="a4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</w:t>
      </w:r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Ведущий должен быть находчивым! На мероприятии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таких случаях ведущий должен быстро найти выход из затруднительного положения (шутки, загадки, приобщение зрителей к разрешению затруднений). Воспитатель должен видеть на празднике каждого ребёнка. Если у ребёнка нет пары, её заменяет воспитатель.</w:t>
      </w:r>
    </w:p>
    <w:p w:rsidR="001D3004" w:rsidRPr="00D409D8" w:rsidRDefault="001D3004" w:rsidP="001D3004">
      <w:pPr>
        <w:pStyle w:val="a4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 wp14:anchorId="0317D331" wp14:editId="440DC3CF">
            <wp:extent cx="2361538" cy="1224501"/>
            <wp:effectExtent l="0" t="0" r="0" b="0"/>
            <wp:docPr id="4" name="Рисунок 4" descr="https://gdou4.ru/public/users/996/66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ou4.ru/public/users/996/668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51" cy="122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04" w:rsidRPr="00D409D8" w:rsidRDefault="001D3004" w:rsidP="001D3004">
      <w:pPr>
        <w:pStyle w:val="a4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    </w:t>
      </w:r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Необходимо ведущему научиться организованно заканчивать праздник! После угощения </w:t>
      </w:r>
      <w:proofErr w:type="gramStart"/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-п</w:t>
      </w:r>
      <w:proofErr w:type="gramEnd"/>
      <w:r w:rsidRPr="00D409D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облагодарить гостя (взрослый персонаж), попрощаться с ним,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 сценарием другой вариант) т.е. встать друг за другом или парами и выйти под музыку, а не бежать к родителям.</w:t>
      </w:r>
    </w:p>
    <w:p w:rsidR="001D3004" w:rsidRPr="00D409D8" w:rsidRDefault="001D3004" w:rsidP="001D300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4F6228" w:themeColor="accent3" w:themeShade="80"/>
          <w:sz w:val="28"/>
          <w:szCs w:val="28"/>
        </w:rPr>
      </w:pPr>
    </w:p>
    <w:p w:rsidR="001D3004" w:rsidRPr="00D409D8" w:rsidRDefault="001D3004" w:rsidP="001D3004">
      <w:pPr>
        <w:jc w:val="both"/>
        <w:rPr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 wp14:anchorId="5F1DC134" wp14:editId="1389D30B">
            <wp:extent cx="4341246" cy="1152939"/>
            <wp:effectExtent l="0" t="0" r="0" b="0"/>
            <wp:docPr id="1" name="Рисунок 1" descr="https://gdou4.ru/public/users/996/66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ou4.ru/public/users/996/6685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73" cy="11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8A" w:rsidRDefault="00D4228A"/>
    <w:sectPr w:rsidR="00D4228A" w:rsidSect="00D409D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44"/>
    <w:rsid w:val="001D3004"/>
    <w:rsid w:val="00323944"/>
    <w:rsid w:val="00D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30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30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Banshee</cp:lastModifiedBy>
  <cp:revision>2</cp:revision>
  <dcterms:created xsi:type="dcterms:W3CDTF">2023-12-19T17:38:00Z</dcterms:created>
  <dcterms:modified xsi:type="dcterms:W3CDTF">2023-12-19T17:38:00Z</dcterms:modified>
</cp:coreProperties>
</file>