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02B" w:rsidRPr="0063702B" w:rsidRDefault="0063702B" w:rsidP="00613E54">
      <w:pPr>
        <w:shd w:val="clear" w:color="auto" w:fill="FFFFFF"/>
        <w:spacing w:after="0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  <w:r w:rsidRPr="0063702B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МДОУ «</w:t>
      </w:r>
      <w:r>
        <w:rPr>
          <w:rFonts w:ascii="Times New Roman" w:eastAsia="Times New Roman" w:hAnsi="Times New Roman" w:cs="Times New Roman"/>
          <w:b/>
          <w:i/>
          <w:u w:val="single"/>
          <w:lang w:eastAsia="ru-RU"/>
        </w:rPr>
        <w:t>Детский сад №</w:t>
      </w:r>
      <w:r w:rsidR="00040035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122</w:t>
      </w:r>
      <w:r w:rsidRPr="0063702B">
        <w:rPr>
          <w:rFonts w:ascii="Times New Roman" w:eastAsia="Times New Roman" w:hAnsi="Times New Roman" w:cs="Times New Roman"/>
          <w:b/>
          <w:i/>
          <w:u w:val="single"/>
          <w:lang w:eastAsia="ru-RU"/>
        </w:rPr>
        <w:t xml:space="preserve"> комбинированного вида»</w:t>
      </w:r>
    </w:p>
    <w:p w:rsidR="0063702B" w:rsidRDefault="0063702B" w:rsidP="0063702B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u w:val="single"/>
          <w:lang w:eastAsia="ru-RU"/>
        </w:rPr>
      </w:pPr>
    </w:p>
    <w:p w:rsidR="0063702B" w:rsidRDefault="0063702B" w:rsidP="00613E54">
      <w:pPr>
        <w:shd w:val="clear" w:color="auto" w:fill="FFFFFF"/>
        <w:spacing w:after="0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u w:val="single"/>
          <w:lang w:eastAsia="ru-RU"/>
        </w:rPr>
      </w:pPr>
    </w:p>
    <w:p w:rsidR="00613E54" w:rsidRPr="00CA6C2E" w:rsidRDefault="00613E54" w:rsidP="00613E54">
      <w:pPr>
        <w:shd w:val="clear" w:color="auto" w:fill="FFFFFF"/>
        <w:spacing w:after="0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u w:val="single"/>
          <w:lang w:eastAsia="ru-RU"/>
        </w:rPr>
      </w:pPr>
      <w:r w:rsidRPr="00CA6C2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u w:val="single"/>
          <w:lang w:eastAsia="ru-RU"/>
        </w:rPr>
        <w:t>«</w:t>
      </w:r>
      <w:bookmarkStart w:id="0" w:name="_GoBack"/>
      <w:r w:rsidRPr="00CA6C2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u w:val="single"/>
          <w:lang w:eastAsia="ru-RU"/>
        </w:rPr>
        <w:t>Развитие гражданской активности детей дошкольного возраста в процессе театрализованной деятельности при реализации ФГОС дошкольного образования</w:t>
      </w:r>
      <w:bookmarkEnd w:id="0"/>
      <w:r w:rsidRPr="00CA6C2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u w:val="single"/>
          <w:lang w:eastAsia="ru-RU"/>
        </w:rPr>
        <w:t>»</w:t>
      </w:r>
    </w:p>
    <w:p w:rsidR="0063702B" w:rsidRDefault="0063702B" w:rsidP="009640E7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702B" w:rsidRPr="00613E54" w:rsidRDefault="0063702B" w:rsidP="00613E54">
      <w:pPr>
        <w:shd w:val="clear" w:color="auto" w:fill="FFFFFF"/>
        <w:spacing w:after="0"/>
        <w:contextualSpacing/>
        <w:jc w:val="center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3E54" w:rsidRDefault="00CA6C2E" w:rsidP="00613E54">
      <w:pPr>
        <w:shd w:val="clear" w:color="auto" w:fill="FFFFFF"/>
        <w:spacing w:before="100" w:beforeAutospacing="1" w:after="24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C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456097"/>
            <wp:effectExtent l="0" t="0" r="0" b="1905"/>
            <wp:docPr id="4" name="Рисунок 4" descr="C:\Users\Александр\Desktop\kukly_rukavichki_professii_nabor_13_sht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kukly_rukavichki_professii_nabor_13_sht_en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64" cy="24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2B" w:rsidRDefault="0063702B" w:rsidP="00613E54">
      <w:pPr>
        <w:shd w:val="clear" w:color="auto" w:fill="FFFFFF"/>
        <w:spacing w:before="100" w:beforeAutospacing="1" w:after="24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02B" w:rsidRDefault="0063702B" w:rsidP="00613E54">
      <w:pPr>
        <w:shd w:val="clear" w:color="auto" w:fill="FFFFFF"/>
        <w:spacing w:before="100" w:beforeAutospacing="1" w:after="24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02B" w:rsidRPr="00613E54" w:rsidRDefault="0063702B" w:rsidP="0063702B">
      <w:pPr>
        <w:shd w:val="clear" w:color="auto" w:fill="FFFFFF"/>
        <w:spacing w:before="100" w:beforeAutospacing="1" w:after="24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Саранск</w:t>
      </w:r>
    </w:p>
    <w:p w:rsidR="000C360A" w:rsidRDefault="00CA6C2E" w:rsidP="00CA6C2E">
      <w:pPr>
        <w:shd w:val="clear" w:color="auto" w:fill="FFFFFF"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613E54" w:rsidRPr="000C360A" w:rsidRDefault="008D6BE0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="00613E54"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настоящее время в период нестабильности в обществе, возникла необходимость вернуться к лучшим традициям нашего народа, к его вековым корням, к таким вечным понятиям, как род, родство, Родина. В связи с этим начиная с дошкольного возраста необходимо формировать у детей высокие нравственные и моральные качества, среди которых важное, значение имеет патриотизм. </w:t>
      </w:r>
    </w:p>
    <w:p w:rsidR="00613E54" w:rsidRPr="000C360A" w:rsidRDefault="008D6BE0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="00613E54"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Патриотизм – это чувство любви к Родине. Понятие “Родина” включает в себя все условия жизни: территорию, климат, природу, организацию общественной жизни, особенности языка и быта. Патриотизм, как и любое другое чувство, напрямую связано с духовностью человека, её глубиной.</w:t>
      </w:r>
    </w:p>
    <w:p w:rsidR="00CA6C2E" w:rsidRPr="000C360A" w:rsidRDefault="00CA6C2E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613E54"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Воспитание гражданина и патриота, знающего и любящего свою Родину не может быть успешно решено без глубокого познания духовного богатства своего народа, освоения народной культуры. </w:t>
      </w:r>
    </w:p>
    <w:p w:rsidR="00613E54" w:rsidRPr="000C360A" w:rsidRDefault="00CA6C2E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   </w:t>
      </w:r>
      <w:r w:rsidR="00613E54" w:rsidRPr="000C360A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Достижение общей </w:t>
      </w:r>
      <w:r w:rsidR="00613E54" w:rsidRPr="000C360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цели </w:t>
      </w:r>
      <w:r w:rsidR="00613E54" w:rsidRPr="000C360A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–</w:t>
      </w:r>
      <w:r w:rsidR="00613E54"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формирования основ гражданственности у детей дошкольного возраста – предполагает последовательное решение ряда </w:t>
      </w:r>
      <w:r w:rsidR="00613E54" w:rsidRPr="000C360A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задач</w:t>
      </w:r>
      <w:r w:rsidR="00613E54" w:rsidRPr="000C360A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:</w:t>
      </w:r>
    </w:p>
    <w:p w:rsidR="00613E54" w:rsidRPr="000C360A" w:rsidRDefault="00613E5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воспитания у ребенка любви и привязанности к своей семье, дому, детскому саду, улице, городу;</w:t>
      </w:r>
    </w:p>
    <w:p w:rsidR="00613E54" w:rsidRPr="000C360A" w:rsidRDefault="00613E5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развития интереса к русским традициям и промыслам;</w:t>
      </w:r>
    </w:p>
    <w:p w:rsidR="00613E54" w:rsidRPr="000C360A" w:rsidRDefault="00613E5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знакомства с государственной символикой России;</w:t>
      </w:r>
    </w:p>
    <w:p w:rsidR="00613E54" w:rsidRPr="000C360A" w:rsidRDefault="00613E5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расширения представлений о городах и регионах России;</w:t>
      </w:r>
    </w:p>
    <w:p w:rsidR="00613E54" w:rsidRPr="000C360A" w:rsidRDefault="00613E5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формирования чувства ответственности и гордости за достижения нашей страны;</w:t>
      </w:r>
    </w:p>
    <w:p w:rsidR="00613E54" w:rsidRPr="000C360A" w:rsidRDefault="00613E5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формирования уважения к другим народам и их культуре.</w:t>
      </w:r>
    </w:p>
    <w:p w:rsidR="00613E54" w:rsidRPr="000C360A" w:rsidRDefault="009640E7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="00613E54"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Театр - это средство эмоционально - эстетического воспитания детей в детском саду. Театрализованная деятельность позволяет формировать опыт социальных навыков поведения. Благодаря театру ребенок познает мир не только умом, но и сердцем и выражает свое собственное отношение к добру и злу.</w:t>
      </w:r>
    </w:p>
    <w:p w:rsidR="00613E54" w:rsidRDefault="00CA6C2E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r w:rsidR="00613E54"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Театрализованная деятельность – неисчерпаемый источник развития чувств, переживаний и эмоциональных открытий, способ приобщения к духовному богатству. </w:t>
      </w: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</w:t>
      </w:r>
      <w:r w:rsidR="00613E54"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 театрализованного тво</w:t>
      </w:r>
      <w:r w:rsidR="008D6B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рчества </w:t>
      </w:r>
      <w:r w:rsidR="000400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позволяет воспитывать</w:t>
      </w:r>
      <w:r w:rsidR="008D6B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 </w:t>
      </w:r>
      <w:r w:rsidR="00613E54"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дошкольников отрицательное отношение к жестокости, хитрости, трусости, заставляет его сопереживать персонажам</w:t>
      </w:r>
      <w:r w:rsid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видеть красоту, сочувствовать.</w:t>
      </w:r>
    </w:p>
    <w:p w:rsidR="000C360A" w:rsidRDefault="000C360A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Настольный театр, сделанный своими руками, способствует развитию связной речи, воображения; он оказывает психотерапевтический эффект, помогая ребенку справиться с переживаниями, страхами, получить недостающее внимание.</w:t>
      </w:r>
    </w:p>
    <w:p w:rsidR="000C360A" w:rsidRPr="00E07CE4" w:rsidRDefault="000C360A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Сделайте свой домашний театр совместно с ребенком</w:t>
      </w:r>
      <w:r w:rsidR="00E07C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E07CE4" w:rsidRPr="00E07C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Наверняка в доме найдутся диски, которые уже не нужны, а выкинуть жалко. </w:t>
      </w:r>
      <w:r w:rsidR="00E07CE4" w:rsidRPr="00E07C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Можно из них сделать героев мультфильмов </w:t>
      </w:r>
      <w:r w:rsidR="00E07CE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485775</wp:posOffset>
            </wp:positionV>
            <wp:extent cx="1590675" cy="2120900"/>
            <wp:effectExtent l="95250" t="95250" r="104775" b="88900"/>
            <wp:wrapTopAndBottom/>
            <wp:docPr id="6" name="Рисунок 2" descr="Светлана Попова. Блог - Для воспитателей детских садов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етлана Попова. Блог - Для воспитателей детских садов - Маам.р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A5002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E07CE4" w:rsidRPr="00E07C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сказок.</w:t>
      </w:r>
      <w:r w:rsidR="00E07CE4" w:rsidRPr="00E07CE4">
        <w:rPr>
          <w:noProof/>
        </w:rPr>
        <w:t xml:space="preserve"> </w:t>
      </w:r>
    </w:p>
    <w:p w:rsidR="00E07CE4" w:rsidRDefault="00CA6C2E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</w:p>
    <w:p w:rsidR="00E07CE4" w:rsidRDefault="00E07CE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7C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одноразовых ложек получаются забавные зверушки. Вместе с малышом можно изготовить разных сказочных героев.</w:t>
      </w:r>
    </w:p>
    <w:p w:rsidR="00E07CE4" w:rsidRDefault="00E07CE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07CE4" w:rsidRDefault="00E07CE4" w:rsidP="009640E7">
      <w:pPr>
        <w:shd w:val="clear" w:color="auto" w:fill="FFFFFF"/>
        <w:spacing w:before="100" w:beforeAutospacing="1" w:after="100" w:afterAutospacing="1" w:line="276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994994A">
            <wp:extent cx="2466975" cy="188324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19" cy="1908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CE4" w:rsidRDefault="00E07CE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07CE4" w:rsidRDefault="00E07CE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7C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порванных книжек и журналов можно вырезать животных и проделать дырочки, что бы ребёнок мог просунуть пальчики и оживить сказку.</w:t>
      </w:r>
    </w:p>
    <w:p w:rsidR="00E07CE4" w:rsidRDefault="00E07CE4" w:rsidP="009640E7">
      <w:pPr>
        <w:shd w:val="clear" w:color="auto" w:fill="FFFFFF"/>
        <w:spacing w:before="100" w:beforeAutospacing="1" w:after="100" w:afterAutospacing="1" w:line="276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A2FFA1B">
            <wp:extent cx="2109981" cy="21145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00" cy="212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E54" w:rsidRPr="000C360A" w:rsidRDefault="00613E5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Повышают качество усвоения материала и способствуют закреплению чувств игровые приемы:</w:t>
      </w:r>
    </w:p>
    <w:p w:rsidR="00613E54" w:rsidRPr="000C360A" w:rsidRDefault="00613E5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воображаемая ситуация;</w:t>
      </w:r>
    </w:p>
    <w:p w:rsidR="00613E54" w:rsidRPr="000C360A" w:rsidRDefault="00613E5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придумывание сказок;</w:t>
      </w:r>
    </w:p>
    <w:p w:rsidR="00613E54" w:rsidRPr="000C360A" w:rsidRDefault="00613E5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игра-драматизация;</w:t>
      </w:r>
    </w:p>
    <w:p w:rsidR="00613E54" w:rsidRPr="000C360A" w:rsidRDefault="00613E54" w:rsidP="008D6BE0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 ясное понимание того, как мы хотим воспитывать патриотизм у дошкольников: чувство любви к Родине, малой родине, своим родным, уважение к взрослым.</w:t>
      </w:r>
    </w:p>
    <w:p w:rsidR="00613E54" w:rsidRPr="000C360A" w:rsidRDefault="00CA6C2E" w:rsidP="008D6BE0">
      <w:p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0C3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613E54" w:rsidRPr="000C3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 реализации поставленных целей необходимо выполнить следующие задачи:</w:t>
      </w:r>
    </w:p>
    <w:p w:rsidR="00613E54" w:rsidRPr="000C360A" w:rsidRDefault="00613E54" w:rsidP="008D6BE0">
      <w:p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прав человека дошкольниками через игровые технологии.</w:t>
      </w:r>
    </w:p>
    <w:p w:rsidR="00613E54" w:rsidRPr="000C360A" w:rsidRDefault="00613E54" w:rsidP="008D6BE0">
      <w:p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Развитие “Я — сознания” ребёнка, свободы самовыражения и </w:t>
      </w:r>
      <w:proofErr w:type="spellStart"/>
      <w:r w:rsidRPr="000C360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самопрезентации</w:t>
      </w:r>
      <w:proofErr w:type="spellEnd"/>
      <w:r w:rsidRPr="000C36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3E54" w:rsidRPr="000C360A" w:rsidRDefault="00613E54" w:rsidP="008D6BE0">
      <w:p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Содействие постоянному обогащению развивающей педагогической среды, направленной на формирование человека - гражданина.</w:t>
      </w:r>
    </w:p>
    <w:p w:rsidR="00613E54" w:rsidRPr="000C360A" w:rsidRDefault="00613E54" w:rsidP="008D6BE0">
      <w:p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Изменение менталитета педагогов и родителей, повышение их политической и правовой культуры.</w:t>
      </w:r>
    </w:p>
    <w:p w:rsidR="00613E54" w:rsidRPr="000C360A" w:rsidRDefault="00613E54" w:rsidP="008D6BE0">
      <w:p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Знакомство старших дошкольников с культурно — историческим наследием страны, региона.</w:t>
      </w:r>
    </w:p>
    <w:p w:rsidR="00613E54" w:rsidRPr="000C360A" w:rsidRDefault="00613E54" w:rsidP="008D6BE0">
      <w:p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sz w:val="24"/>
          <w:szCs w:val="24"/>
          <w:lang w:eastAsia="ru-RU"/>
        </w:rPr>
        <w:t>6. Обучение детей творческому и ненасильственному решению конфликтов и проблем, воспитание терпимости к чужому мнению.</w:t>
      </w:r>
    </w:p>
    <w:p w:rsidR="00613E54" w:rsidRPr="000C360A" w:rsidRDefault="00613E54" w:rsidP="008D6BE0">
      <w:p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Последовательное конструирование процесса взаимодействия с семьёй каждого воспитанника для объединения усилий по гражданственному воспитанию детей.</w:t>
      </w:r>
    </w:p>
    <w:p w:rsidR="00613E54" w:rsidRPr="000C360A" w:rsidRDefault="00CA6C2E" w:rsidP="008D6BE0">
      <w:p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13E54" w:rsidRPr="000C360A" w:rsidRDefault="00CA6C2E" w:rsidP="008D6BE0">
      <w:p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40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E63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9640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634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театрализованной деятельности дошкольники</w:t>
      </w:r>
      <w:r w:rsidR="00613E54" w:rsidRPr="000C3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учатся различать добро и зло, у них воспитывается желание делать выбор в пользу добра; прививается уважение к православным традициям своего народа, воспитывается чувство любви, уважения к своим близким, к своей стране, признательности к её защитникам.</w:t>
      </w:r>
    </w:p>
    <w:p w:rsidR="00E5625F" w:rsidRPr="00CA6C2E" w:rsidRDefault="00DE634E">
      <w:pPr>
        <w:rPr>
          <w:sz w:val="28"/>
          <w:szCs w:val="28"/>
        </w:rPr>
      </w:pPr>
      <w:r w:rsidRPr="00DE634E">
        <w:rPr>
          <w:noProof/>
          <w:sz w:val="28"/>
          <w:szCs w:val="28"/>
          <w:lang w:eastAsia="ru-RU"/>
        </w:rPr>
        <w:drawing>
          <wp:inline distT="0" distB="0" distL="0" distR="0">
            <wp:extent cx="2959100" cy="1553042"/>
            <wp:effectExtent l="0" t="0" r="0" b="9525"/>
            <wp:docPr id="3" name="Рисунок 3" descr="C:\Users\Александр\Desktop\69e6e1773af994e9244a8ca60a1be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69e6e1773af994e9244a8ca60a1bef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5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25F" w:rsidRPr="00CA6C2E" w:rsidSect="00CA6C2E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E54"/>
    <w:rsid w:val="00040035"/>
    <w:rsid w:val="000C360A"/>
    <w:rsid w:val="00613E54"/>
    <w:rsid w:val="0063702B"/>
    <w:rsid w:val="008D6BE0"/>
    <w:rsid w:val="009640E7"/>
    <w:rsid w:val="00CA6C2E"/>
    <w:rsid w:val="00DE634E"/>
    <w:rsid w:val="00E07CE4"/>
    <w:rsid w:val="00E5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10F0B"/>
  <w15:chartTrackingRefBased/>
  <w15:docId w15:val="{9D9A5451-E2C6-400C-8C1B-AD44FAAC3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E5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0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40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cp:lastPrinted>2019-02-11T16:28:00Z</cp:lastPrinted>
  <dcterms:created xsi:type="dcterms:W3CDTF">2023-10-24T06:36:00Z</dcterms:created>
  <dcterms:modified xsi:type="dcterms:W3CDTF">2023-10-24T06:36:00Z</dcterms:modified>
</cp:coreProperties>
</file>