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8" w:rsidRDefault="00DA4798" w:rsidP="00DA479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Публичное представление собственного педагогического опыта</w:t>
      </w:r>
    </w:p>
    <w:p w:rsidR="00DA4798" w:rsidRDefault="00DA4798" w:rsidP="00DA479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учителя начальных классов </w:t>
      </w:r>
    </w:p>
    <w:p w:rsidR="00DA4798" w:rsidRDefault="00DA4798" w:rsidP="00DA479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«Средняя общеобразовательная  школа № 41»</w:t>
      </w:r>
    </w:p>
    <w:p w:rsidR="00DA4798" w:rsidRDefault="00DA4798" w:rsidP="00DA479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г.о. Саранск Республики Мордовия</w:t>
      </w:r>
    </w:p>
    <w:p w:rsidR="00DA4798" w:rsidRDefault="00DA4798" w:rsidP="00DA4798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Догадовой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Васильевны</w:t>
      </w:r>
    </w:p>
    <w:p w:rsidR="00DA4798" w:rsidRDefault="00DA4798" w:rsidP="00DA4798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над формированием типа правильной читательской деятельности </w:t>
      </w:r>
    </w:p>
    <w:p w:rsidR="00DA4798" w:rsidRDefault="00DA4798" w:rsidP="00DA4798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(технология продуктивного чтения).</w:t>
      </w:r>
    </w:p>
    <w:p w:rsidR="00DA4798" w:rsidRDefault="00DA4798" w:rsidP="00DA4798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A4798" w:rsidRDefault="00DA4798" w:rsidP="00DA4798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Обоснование актуальности и перспективности опыта. 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Кем бы ни был современный человек, какой бы род деятельности он ни избрал, он всегда должен быть читателем, не только усваивать содержание, но и находить нужную информацию, осмысливать ее и интерпретировать. 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</w:t>
      </w:r>
    </w:p>
    <w:p w:rsidR="00DA4798" w:rsidRDefault="00DA4798" w:rsidP="00DA4798">
      <w:pPr>
        <w:tabs>
          <w:tab w:val="left" w:pos="284"/>
        </w:tabs>
        <w:spacing w:after="0" w:line="360" w:lineRule="auto"/>
        <w:jc w:val="both"/>
        <w:outlineLvl w:val="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Выдающийся советский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5" w:tooltip="Педагог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педагог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– новатор </w:t>
      </w:r>
      <w:r>
        <w:rPr>
          <w:rFonts w:ascii="Times New Roman" w:hAnsi="Times New Roman"/>
          <w:bCs/>
          <w:iCs/>
          <w:sz w:val="28"/>
          <w:szCs w:val="28"/>
        </w:rPr>
        <w:t>В.А. Сухомлинский писал: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«Чтение – это окошко, через которое дети видят  и познают мир и самих себя.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Оно открывается перед ребёнком лишь тогда,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когда, наряду с чтением,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одновременно с ним и даже раньше,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чем впервые раскрыта книга, начинается кропотливая работа над словами».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уже в  начальной школе детей нужно учить медленному художественному чтению, т. е. ребенок должен продумывать в ходе чтения смысл каждого слова, уметь задавать вопросы и находить ответы на них здесь же, в тексте, уметь размышлять и сопереживать, а также уметь делать элементарный анализ прочитанного. Необходимо учить ребенка читать не для учителя, а для самого себя, для этого его нужно научить понимать чужие мысли, заключенные в тексте, извлекать из текста тот смысл, который в него вложил автор, почувствовать то, что чувствовали герои произведения. Необходимо уделять равное внимание и чтению вслух и чтению про себя. Суть такого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подхода состоит в формировании правильного типа читательской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Поэтому </w:t>
      </w:r>
      <w:r>
        <w:rPr>
          <w:rFonts w:ascii="Times New Roman" w:hAnsi="Times New Roman"/>
          <w:bCs/>
          <w:i/>
          <w:iCs/>
          <w:sz w:val="28"/>
          <w:szCs w:val="28"/>
        </w:rPr>
        <w:t>технология продуктивного чтения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актуальна</w:t>
      </w:r>
      <w:r>
        <w:rPr>
          <w:rFonts w:ascii="Times New Roman" w:hAnsi="Times New Roman"/>
          <w:bCs/>
          <w:iCs/>
          <w:sz w:val="28"/>
          <w:szCs w:val="28"/>
        </w:rPr>
        <w:t xml:space="preserve"> в современной школе и соответствует современным тенденциям  образования.</w:t>
      </w:r>
    </w:p>
    <w:p w:rsidR="00DA4798" w:rsidRDefault="00DA4798" w:rsidP="00DA4798">
      <w:pPr>
        <w:spacing w:after="0" w:line="360" w:lineRule="auto"/>
        <w:jc w:val="center"/>
        <w:outlineLvl w:val="3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Концептуальность</w:t>
      </w:r>
    </w:p>
    <w:p w:rsidR="00DA4798" w:rsidRDefault="00DA4798" w:rsidP="00DA479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продуктивного чтения направлена на формирование познавательных универсальных учебных действий, коммуникативных  универсальных учебных действий, обеспечивая умение истолковывать прочитанное и </w:t>
      </w:r>
      <w:r>
        <w:rPr>
          <w:rFonts w:ascii="Times New Roman" w:hAnsi="Times New Roman"/>
          <w:bCs/>
          <w:sz w:val="28"/>
          <w:szCs w:val="28"/>
        </w:rPr>
        <w:t>формулировать свою позицию, адекватно понимать собеседника (автора), у</w:t>
      </w:r>
      <w:r>
        <w:rPr>
          <w:rFonts w:ascii="Times New Roman" w:hAnsi="Times New Roman"/>
          <w:sz w:val="28"/>
          <w:szCs w:val="28"/>
        </w:rPr>
        <w:t>мение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осознанно</w:t>
      </w:r>
      <w:r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читать про себя и вслух тексты учебников, умения </w:t>
      </w:r>
      <w:r>
        <w:rPr>
          <w:rFonts w:ascii="Times New Roman" w:hAnsi="Times New Roman"/>
          <w:bCs/>
          <w:sz w:val="28"/>
          <w:szCs w:val="28"/>
        </w:rPr>
        <w:t xml:space="preserve">извлекать информацию из текста. </w:t>
      </w:r>
      <w:r>
        <w:rPr>
          <w:rFonts w:ascii="Times New Roman" w:hAnsi="Times New Roman"/>
          <w:sz w:val="28"/>
          <w:szCs w:val="28"/>
        </w:rPr>
        <w:t xml:space="preserve">Она обеспечивает понимание текста за счёт овладения приемами его освоения на этапах до чтения, во время чтения и после чтения. </w:t>
      </w:r>
      <w:r>
        <w:rPr>
          <w:rFonts w:ascii="Times New Roman" w:hAnsi="Times New Roman"/>
          <w:b/>
          <w:bCs/>
          <w:i/>
          <w:sz w:val="28"/>
          <w:szCs w:val="28"/>
        </w:rPr>
        <w:t>Новизна</w:t>
      </w:r>
      <w:r>
        <w:rPr>
          <w:rFonts w:ascii="Times New Roman" w:hAnsi="Times New Roman"/>
          <w:bCs/>
          <w:sz w:val="28"/>
          <w:szCs w:val="28"/>
        </w:rPr>
        <w:t xml:space="preserve"> данной технологии заключается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«вычитывании» из текста авторского отношения к героям, к ситуации; решении проблемы «писатель и действительность», что возможно лишь в ходе вдумчивого (аналитического, изучающего, «медленного») чтения.</w:t>
      </w:r>
    </w:p>
    <w:p w:rsidR="00DA4798" w:rsidRDefault="00DA4798" w:rsidP="00DA4798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798" w:rsidRDefault="00DA4798" w:rsidP="00DA4798">
      <w:pPr>
        <w:shd w:val="clear" w:color="auto" w:fill="FFFFFF" w:themeFill="background1"/>
        <w:spacing w:after="0" w:line="360" w:lineRule="auto"/>
        <w:ind w:left="-57" w:right="-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Условия формирования ведущей идеи опыта, условия возникновения, становления опыта.</w:t>
      </w:r>
    </w:p>
    <w:p w:rsidR="00DA4798" w:rsidRDefault="00DA4798" w:rsidP="00DA4798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Проработав в школе более 25-ти  лет, я убедилась, что чтение - основное средство обучения, инструмент развития интеллектуального потенциала ребёнка, познания окружающего мира.</w:t>
      </w:r>
    </w:p>
    <w:p w:rsidR="00DA4798" w:rsidRDefault="00DA4798" w:rsidP="00DA4798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Всё обучение в начальных классах строится через уроки чтения. Если ребёнок овладеет техникой чтения, устной и письменной речью, если он полюбит уроки чтения, то он хорошо будет усваивать программный материал на всех этапах обучения, сможет овладеть грамотным письмом, научиться правильно решать задачи.</w:t>
      </w: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Подавляющее большинство трудностей, которые наблюдаются у детей во время обучения в школе, связаны с тем, что они не могут самостоятельно получать информацию из книг и учебников. А в стандарте начального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общего образования сказано, что к концу 4-го класса учащиеся должны овладеть первоначальными умениями передачи, поиска, хранения информации в словарях, уметь представить материал в табличном виде.</w:t>
      </w: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798" w:rsidRDefault="00DA4798" w:rsidP="00DA4798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Теоретическая база опыта.</w:t>
      </w: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Как известно, подходы к литературному чтению в отечественной методике были определены еще М.А. Рыбниковой. С тех пор они практически не изменились, но до сих пор не освоены школой до конца.</w:t>
      </w: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Литературное чтение предполагает: </w:t>
      </w: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обязательную опору на литературоведение (в программе очерчен круг понятий из области теории литературы, которые на практическом уровне осваивают дети через рабочие тетради);</w:t>
      </w: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введение художественного произведения в литературно-исторический контекст (в 1–3  -м классах это обсуждение имени автора до чтения, беседа о его личности и рассказ учителя о писателе после чтения; в 4-м классе – самостоятельная работа с дополнительной информацией в учебнике и тетради до и после чтения; путешествия в историю детской литературы и систематизация ранее прочитанного; </w:t>
      </w:r>
      <w:proofErr w:type="gramEnd"/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установление связей с жизненным опытом ребенка, расширяющих классическое определение литературного чтения; </w:t>
      </w: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анализ литературного произведения как обязательный этап работы с текстом. 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798" w:rsidRDefault="00DA4798" w:rsidP="00DA4798">
      <w:pPr>
        <w:spacing w:after="0" w:line="360" w:lineRule="auto"/>
        <w:ind w:left="-57" w:right="-57"/>
        <w:jc w:val="both"/>
        <w:outlineLvl w:val="2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DA4798" w:rsidRDefault="00DA4798" w:rsidP="00DA4798">
      <w:pPr>
        <w:spacing w:after="0" w:line="360" w:lineRule="auto"/>
        <w:ind w:left="-57" w:right="-57"/>
        <w:jc w:val="both"/>
        <w:outlineLvl w:val="2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Приёмы технологии продуктивного чтения, используемые мной в работе, разнообразны.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     Технология </w:t>
      </w:r>
      <w:r>
        <w:rPr>
          <w:rFonts w:ascii="Times New Roman" w:hAnsi="Times New Roman"/>
          <w:sz w:val="28"/>
          <w:szCs w:val="28"/>
        </w:rPr>
        <w:t xml:space="preserve">формирования типа правильной читательской деятельности </w:t>
      </w:r>
      <w:r>
        <w:rPr>
          <w:rStyle w:val="a5"/>
          <w:rFonts w:ascii="Times New Roman" w:hAnsi="Times New Roman"/>
          <w:sz w:val="28"/>
          <w:szCs w:val="28"/>
        </w:rPr>
        <w:t xml:space="preserve">предполагает использование  приемов  комментированного чтения и </w:t>
      </w:r>
      <w:r>
        <w:rPr>
          <w:rStyle w:val="a5"/>
          <w:rFonts w:ascii="Times New Roman" w:hAnsi="Times New Roman"/>
          <w:sz w:val="28"/>
          <w:szCs w:val="28"/>
        </w:rPr>
        <w:lastRenderedPageBreak/>
        <w:t>диалога с автором при анализе текста  как основных.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Первый этап технологии </w:t>
      </w:r>
      <w:r>
        <w:rPr>
          <w:rFonts w:ascii="Times New Roman" w:hAnsi="Times New Roman"/>
          <w:sz w:val="28"/>
          <w:szCs w:val="28"/>
        </w:rPr>
        <w:t xml:space="preserve">– работа с текстом до чтения – завершается постановкой цели: «Прочитаем текст, проведем диалог с автором, проверим наши предположения».  На  </w:t>
      </w:r>
      <w:r>
        <w:rPr>
          <w:rStyle w:val="a5"/>
          <w:rFonts w:ascii="Times New Roman" w:hAnsi="Times New Roman"/>
          <w:sz w:val="28"/>
          <w:szCs w:val="28"/>
        </w:rPr>
        <w:t xml:space="preserve">втором  этапе </w:t>
      </w:r>
      <w:r>
        <w:rPr>
          <w:rFonts w:ascii="Times New Roman" w:hAnsi="Times New Roman"/>
          <w:sz w:val="28"/>
          <w:szCs w:val="28"/>
        </w:rPr>
        <w:t xml:space="preserve">работы  с текстом,  в ходе </w:t>
      </w:r>
      <w:proofErr w:type="spellStart"/>
      <w:r>
        <w:rPr>
          <w:rFonts w:ascii="Times New Roman" w:hAnsi="Times New Roman"/>
          <w:sz w:val="28"/>
          <w:szCs w:val="28"/>
        </w:rPr>
        <w:t>перечитывания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(«медленного» чтения), следует </w:t>
      </w:r>
      <w:r>
        <w:rPr>
          <w:rStyle w:val="a5"/>
          <w:rFonts w:ascii="Times New Roman" w:hAnsi="Times New Roman"/>
          <w:sz w:val="28"/>
          <w:szCs w:val="28"/>
        </w:rPr>
        <w:t xml:space="preserve">показать, каким мог бы быть диалог с автором.  </w:t>
      </w:r>
      <w:r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Style w:val="a5"/>
          <w:rFonts w:ascii="Times New Roman" w:hAnsi="Times New Roman"/>
          <w:sz w:val="28"/>
          <w:szCs w:val="28"/>
        </w:rPr>
        <w:t>помогает прием комментированного чтения.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     Диалог с автором -</w:t>
      </w:r>
      <w:r>
        <w:rPr>
          <w:rFonts w:ascii="Times New Roman" w:hAnsi="Times New Roman"/>
          <w:sz w:val="28"/>
          <w:szCs w:val="28"/>
        </w:rPr>
        <w:t xml:space="preserve"> это прием работы с текстом во время его чтения (новый приём). Это естественная беседа с автором через текст. 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 включать воображение. 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      На уроках я учу детей вести диалог с автором.</w:t>
      </w:r>
      <w:r>
        <w:rPr>
          <w:rFonts w:ascii="Times New Roman" w:hAnsi="Times New Roman"/>
          <w:sz w:val="28"/>
          <w:szCs w:val="28"/>
        </w:rPr>
        <w:t xml:space="preserve"> Это умение формируется в процессе совместного чтения текста учителя с детьми. Такой диалог может происходить и во время первичного чтения, и во время </w:t>
      </w:r>
      <w:proofErr w:type="spellStart"/>
      <w:r>
        <w:rPr>
          <w:rFonts w:ascii="Times New Roman" w:hAnsi="Times New Roman"/>
          <w:sz w:val="28"/>
          <w:szCs w:val="28"/>
        </w:rPr>
        <w:t>перечитывания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все зависит от особенностей текста. При обучении диалогу с автором необходимо соблюдать такую последовательность действий.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Style w:val="a5"/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 xml:space="preserve">ребят </w:t>
      </w:r>
      <w:r>
        <w:rPr>
          <w:rStyle w:val="a5"/>
          <w:rFonts w:ascii="Times New Roman" w:hAnsi="Times New Roman"/>
          <w:sz w:val="28"/>
          <w:szCs w:val="28"/>
        </w:rPr>
        <w:t>видеть в тексте авторские вопросы</w:t>
      </w:r>
      <w:r>
        <w:rPr>
          <w:rFonts w:ascii="Times New Roman" w:hAnsi="Times New Roman"/>
          <w:sz w:val="28"/>
          <w:szCs w:val="28"/>
        </w:rPr>
        <w:t xml:space="preserve">, прямые и скрытые. 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Style w:val="a5"/>
          <w:rFonts w:ascii="Times New Roman" w:hAnsi="Times New Roman"/>
          <w:sz w:val="28"/>
          <w:szCs w:val="28"/>
        </w:rPr>
        <w:t xml:space="preserve">Включать творческое воображение учащихся: </w:t>
      </w:r>
      <w:r>
        <w:rPr>
          <w:rFonts w:ascii="Times New Roman" w:hAnsi="Times New Roman"/>
          <w:sz w:val="28"/>
          <w:szCs w:val="28"/>
        </w:rPr>
        <w:t xml:space="preserve">по слову, детали, иной свернутой текстовой информации читатель прогнозирует, что случится дальше, как будут развиваться события, чем может закончиться этот эпизод (часть, все произведение). 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Style w:val="a5"/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 xml:space="preserve">ребят </w:t>
      </w:r>
      <w:r>
        <w:rPr>
          <w:rStyle w:val="a5"/>
          <w:rFonts w:ascii="Times New Roman" w:hAnsi="Times New Roman"/>
          <w:sz w:val="28"/>
          <w:szCs w:val="28"/>
        </w:rPr>
        <w:t xml:space="preserve">задавать свои вопросы автору по ходу чтения. </w:t>
      </w:r>
      <w:r>
        <w:rPr>
          <w:rFonts w:ascii="Times New Roman" w:hAnsi="Times New Roman"/>
          <w:sz w:val="28"/>
          <w:szCs w:val="28"/>
        </w:rPr>
        <w:t xml:space="preserve">Это вопросы, ответы на которые содержатся в тексте, но в неявной, скрытой форме.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Возникающие вопросы  предполагают возникновение ответов-предположений и проверку себя по ходу дальнейшего чтения.  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Style w:val="a5"/>
          <w:rFonts w:ascii="Times New Roman" w:hAnsi="Times New Roman"/>
          <w:sz w:val="28"/>
          <w:szCs w:val="28"/>
        </w:rPr>
        <w:t xml:space="preserve">Помочь </w:t>
      </w:r>
      <w:r>
        <w:rPr>
          <w:rFonts w:ascii="Times New Roman" w:hAnsi="Times New Roman"/>
          <w:sz w:val="28"/>
          <w:szCs w:val="28"/>
        </w:rPr>
        <w:t xml:space="preserve">учащимся </w:t>
      </w:r>
      <w:r>
        <w:rPr>
          <w:rStyle w:val="a5"/>
          <w:rFonts w:ascii="Times New Roman" w:hAnsi="Times New Roman"/>
          <w:sz w:val="28"/>
          <w:szCs w:val="28"/>
        </w:rPr>
        <w:t xml:space="preserve">самостоятельно вести диалог с автором по ходу первичного чтения. </w:t>
      </w:r>
      <w:r>
        <w:rPr>
          <w:rFonts w:ascii="Times New Roman" w:hAnsi="Times New Roman"/>
          <w:sz w:val="28"/>
          <w:szCs w:val="28"/>
        </w:rPr>
        <w:t>Авторы технологии рекомендуют при таком переходе от совместного обучающего чтения к чтению самостоятельному расставлять в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тексте (в конце предложений) сигналы: В – вопрос (найди, задай), О –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 (ответь на этот вопрос),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проверка (проверь точность своих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предположений именно в этом месте текста), З – зеркало (включи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воображение, не торопись читать, загляни в волшебное зеркало).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Диалог с автором  используется  при анализе не всех произведений.   В учебники литературного чтения  включено немало произведений, воздействующих в первую очередь на эмоции читателя, – здесь и без диалога все понятно. Не всегда уместен диалог и при чтении лирической зарисовки, миниатюры, приключенческого рассказа и т.д. Другое распространенное затруднение связано с </w:t>
      </w:r>
      <w:r>
        <w:rPr>
          <w:rStyle w:val="a5"/>
          <w:rFonts w:ascii="Times New Roman" w:hAnsi="Times New Roman"/>
          <w:sz w:val="28"/>
          <w:szCs w:val="28"/>
        </w:rPr>
        <w:t>нечетким пониманием того, что такое вопросы к автору.</w:t>
      </w:r>
      <w:r>
        <w:rPr>
          <w:rFonts w:ascii="Times New Roman" w:hAnsi="Times New Roman"/>
          <w:sz w:val="28"/>
          <w:szCs w:val="28"/>
        </w:rPr>
        <w:t xml:space="preserve"> Не каждый вопрос к тексту можно назвать вопросом к автору. Как правило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вопросы к автору носят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подтекстовый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 характер. </w:t>
      </w:r>
      <w:r>
        <w:rPr>
          <w:rFonts w:ascii="Times New Roman" w:hAnsi="Times New Roman"/>
          <w:sz w:val="28"/>
          <w:szCs w:val="28"/>
        </w:rPr>
        <w:t>Особенность таких вопросов в том, что они направлены на анализ текста и могут быть различными: на выяснение причинно-следственных и других связей; на обоснование, аргументацию, доказательство; оценочные;  формирующие внимание детей к языку и художественным особенностям текста.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Во время </w:t>
      </w:r>
      <w:proofErr w:type="spellStart"/>
      <w:r>
        <w:rPr>
          <w:rFonts w:ascii="Times New Roman" w:hAnsi="Times New Roman"/>
          <w:sz w:val="28"/>
          <w:szCs w:val="28"/>
        </w:rPr>
        <w:t>перечитывания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текста используется приём  комментированного чтения. 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798" w:rsidRPr="00F42118" w:rsidRDefault="00DA4798" w:rsidP="00DA4798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</w:rPr>
      </w:pPr>
      <w:r w:rsidRPr="00F42118">
        <w:rPr>
          <w:rStyle w:val="a5"/>
          <w:rFonts w:ascii="Times New Roman" w:hAnsi="Times New Roman" w:cs="Times New Roman"/>
          <w:sz w:val="28"/>
          <w:szCs w:val="28"/>
        </w:rPr>
        <w:t>Условия обеспечения комментированного чтения.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Озвучивают текст дети, а комментирует его учитель, который выступает в роли квалифицированного читателя. 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Однако, если в ходе комментария  учителя дети высказывают интересные, мотивированные текстом суждения, их нужно вплетать в общий разговор, ни в коем случае не оставлять их без внимания.   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 xml:space="preserve">Комментарий должен быть кратким и динамичным.  Комментарий удачен лишь тогда, когда </w:t>
      </w:r>
      <w:r>
        <w:rPr>
          <w:rStyle w:val="a5"/>
          <w:rFonts w:ascii="Times New Roman" w:hAnsi="Times New Roman"/>
          <w:sz w:val="28"/>
          <w:szCs w:val="28"/>
        </w:rPr>
        <w:t xml:space="preserve">усиливает эмоциональную реакцию детей, </w:t>
      </w:r>
      <w:r>
        <w:rPr>
          <w:rFonts w:ascii="Times New Roman" w:hAnsi="Times New Roman"/>
          <w:sz w:val="28"/>
          <w:szCs w:val="28"/>
        </w:rPr>
        <w:t xml:space="preserve">делает ее более яркой и эстетической. Именно поэтому ответы детей не должны быть развернутыми, можно им кратко отвечать с места, не отрываясь от текста. Если дети затрудняются, предложить им начало ответа, подсказать  ответ интонацией. 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Комментарий ни в коем случае </w:t>
      </w:r>
      <w:r>
        <w:rPr>
          <w:rStyle w:val="a5"/>
          <w:rFonts w:ascii="Times New Roman" w:hAnsi="Times New Roman"/>
          <w:sz w:val="28"/>
          <w:szCs w:val="28"/>
        </w:rPr>
        <w:t>не должен превращаться в беседу!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798" w:rsidRDefault="00DA4798" w:rsidP="00DA47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Комментируется  текст в том месте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sz w:val="28"/>
          <w:szCs w:val="28"/>
        </w:rPr>
        <w:t xml:space="preserve">где это действительно необходимо, </w:t>
      </w:r>
      <w:r>
        <w:rPr>
          <w:rFonts w:ascii="Times New Roman" w:hAnsi="Times New Roman"/>
          <w:sz w:val="28"/>
          <w:szCs w:val="28"/>
        </w:rPr>
        <w:t xml:space="preserve">а не только после того, как предложение или фрагмент </w:t>
      </w:r>
      <w:proofErr w:type="gramStart"/>
      <w:r>
        <w:rPr>
          <w:rFonts w:ascii="Times New Roman" w:hAnsi="Times New Roman"/>
          <w:sz w:val="28"/>
          <w:szCs w:val="28"/>
        </w:rPr>
        <w:t>дочитаны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до конца. Это значит, что можно в любой момент прервать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чтение ребенка.  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Прерывание чтения ребенка должно происходить естественно, для чего используются следующие </w:t>
      </w:r>
      <w:r>
        <w:rPr>
          <w:rStyle w:val="a5"/>
          <w:rFonts w:ascii="Times New Roman" w:hAnsi="Times New Roman"/>
          <w:sz w:val="28"/>
          <w:szCs w:val="28"/>
        </w:rPr>
        <w:t>способы: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рефрен </w:t>
      </w:r>
      <w:r>
        <w:rPr>
          <w:rFonts w:ascii="Times New Roman" w:hAnsi="Times New Roman"/>
          <w:sz w:val="28"/>
          <w:szCs w:val="28"/>
        </w:rPr>
        <w:t xml:space="preserve">(повтор слова, словосочетания вслед за ребенком), </w:t>
      </w:r>
      <w:r>
        <w:rPr>
          <w:rStyle w:val="a5"/>
          <w:rFonts w:ascii="Times New Roman" w:hAnsi="Times New Roman"/>
          <w:sz w:val="28"/>
          <w:szCs w:val="28"/>
        </w:rPr>
        <w:t xml:space="preserve">включение воображения </w:t>
      </w:r>
      <w:r>
        <w:rPr>
          <w:rFonts w:ascii="Times New Roman" w:hAnsi="Times New Roman"/>
          <w:sz w:val="28"/>
          <w:szCs w:val="28"/>
        </w:rPr>
        <w:t xml:space="preserve">детей,  </w:t>
      </w:r>
      <w:r>
        <w:rPr>
          <w:rStyle w:val="a5"/>
          <w:rFonts w:ascii="Times New Roman" w:hAnsi="Times New Roman"/>
          <w:sz w:val="28"/>
          <w:szCs w:val="28"/>
        </w:rPr>
        <w:t xml:space="preserve">сам вопрос, </w:t>
      </w:r>
      <w:r>
        <w:rPr>
          <w:rFonts w:ascii="Times New Roman" w:hAnsi="Times New Roman"/>
          <w:sz w:val="28"/>
          <w:szCs w:val="28"/>
        </w:rPr>
        <w:t>который формулируется не так, как во время беседы: он максимально «свернут», сжат (</w:t>
      </w:r>
      <w:r>
        <w:rPr>
          <w:rStyle w:val="a6"/>
          <w:rFonts w:ascii="Times New Roman" w:hAnsi="Times New Roman"/>
          <w:sz w:val="28"/>
          <w:szCs w:val="28"/>
        </w:rPr>
        <w:t>«Догадались почему?», «Почему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именно…»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Технология продуктивного чтения позволяет учителю организовать 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При изучении художественных произведений главное для меня – «исследование» языкового материала, частичный или всесторонний анализ текста. На основании увлекательной поисковой работы, в процессе которой пополняются литературоведческие знания учащихся, а также совершенствуется их внимание, память, мышление, речь, школьники сами формулируют тему урока. Учитывая тему и используя заранее подготовленные мною опорные фразы,  </w:t>
      </w:r>
      <w:proofErr w:type="gramStart"/>
      <w:r>
        <w:rPr>
          <w:rFonts w:ascii="Times New Roman" w:hAnsi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  цель урока, в результате чего создаётся установка на плодотворную работу. Тема и цель урока осознаются детьми, становятся близкими и понятными им.</w:t>
      </w:r>
    </w:p>
    <w:p w:rsidR="00DA4798" w:rsidRDefault="00DA4798" w:rsidP="00DA4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Перед чтением любого произведения применяю приём «прогнозирования», то есть  ученикам предлагаю сначала ориентировочные действия (рассмотри заглавие, иллюстрации, обрати внимание на жанр, </w:t>
      </w:r>
      <w:r>
        <w:rPr>
          <w:rFonts w:ascii="Times New Roman" w:hAnsi="Times New Roman"/>
          <w:sz w:val="28"/>
          <w:szCs w:val="28"/>
        </w:rPr>
        <w:lastRenderedPageBreak/>
        <w:t xml:space="preserve">структуру произведения). Затем исполнительные действия по выявлению образного, эмоционального и логического содержания произведения, его формы (учащиеся проводят наблюдение за текстом, поясняют, представляют в своём воображении события, героев, рассуждают, сравнивают факты, эпизоды, выражают своё эмоциональное отношение к ним, выясняют позицию автора и т.д.). </w:t>
      </w:r>
    </w:p>
    <w:p w:rsidR="00DA4798" w:rsidRDefault="00DA4798" w:rsidP="00DA4798">
      <w:pPr>
        <w:shd w:val="clear" w:color="auto" w:fill="FFFFFF"/>
        <w:tabs>
          <w:tab w:val="left" w:pos="284"/>
        </w:tabs>
        <w:spacing w:after="13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Опора на технологию не означает, что остальные уроки работы с текстом в «Литературном чтении» должны быть однообразны по своей структуре и организации. Структура этапов может меняться.</w:t>
      </w:r>
    </w:p>
    <w:p w:rsidR="00DA4798" w:rsidRDefault="00DA4798" w:rsidP="00DA4798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Используя данную технологию, обогащаю содержание предметов введением </w:t>
      </w:r>
      <w:r>
        <w:rPr>
          <w:rStyle w:val="a5"/>
          <w:color w:val="000000"/>
          <w:sz w:val="28"/>
          <w:szCs w:val="28"/>
        </w:rPr>
        <w:t>дополнительного материала</w:t>
      </w:r>
      <w:r>
        <w:rPr>
          <w:color w:val="000000"/>
          <w:sz w:val="28"/>
          <w:szCs w:val="28"/>
        </w:rPr>
        <w:t>. Обучаю работе с дополнительной литературой: словарями, энциклопедиями, справочниками.</w:t>
      </w:r>
    </w:p>
    <w:p w:rsidR="00DA4798" w:rsidRDefault="00DA4798" w:rsidP="00DA4798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     Ведущая педагогическая идея</w:t>
      </w:r>
      <w:r>
        <w:rPr>
          <w:color w:val="000000"/>
          <w:sz w:val="28"/>
          <w:szCs w:val="28"/>
        </w:rPr>
        <w:t> заключается в совершенствовании учебной деятельности школьников, внеклассной работы, в  развитии познавательного интереса, логического мышления, формировании творческой активности учащихся, в формировании правильного типа читательской деятельности, пополнении словарного запаса учащихся, формировании вербального и невербального самовыражения и общения учащихся.</w:t>
      </w:r>
    </w:p>
    <w:p w:rsidR="00DA4798" w:rsidRDefault="00DA4798" w:rsidP="00DA4798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Оптимальность и эффективность средств.</w:t>
      </w:r>
    </w:p>
    <w:p w:rsidR="00DA4798" w:rsidRDefault="00DA4798" w:rsidP="00DA4798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Глубоких и прочных знаний учащихся  добиваюсь через повышение эффективности каждого урока. Свою работу строю на личностно-ориентированном подходе к каждому  ученику. Опыт работы с детьми  подсказывает мне путь, как учить детей без принуждения, как помочь им раскрыть свои возможности, как создать ситуацию успеха -  как одного из факторов обеспечения  психологического комфорта на уроке.</w:t>
      </w:r>
    </w:p>
    <w:p w:rsidR="00DA4798" w:rsidRDefault="00DA4798" w:rsidP="00DA4798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   На уроках практикую работу с тестами, направленными на формирование осознанности чтения,  раздаточным материалом разного уровня сложности, внедряю ИКТ, предлагаю задания, включающие детей в самостоятельный, творческий, исследовательский поиск, что способствует развитию познавательной активности школьников, учит их мыслить и делать самостоятельные умозаключения и высказывания.</w:t>
      </w:r>
    </w:p>
    <w:p w:rsidR="00DA4798" w:rsidRDefault="00DA4798" w:rsidP="00DA4798">
      <w:pPr>
        <w:shd w:val="clear" w:color="auto" w:fill="FFFFFF" w:themeFill="background1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Чтобы организовать учебную деятельность учащихся, я пользуюсь следующими </w:t>
      </w:r>
      <w:r>
        <w:rPr>
          <w:rFonts w:ascii="Times New Roman" w:hAnsi="Times New Roman"/>
          <w:b/>
          <w:bCs/>
          <w:sz w:val="28"/>
          <w:szCs w:val="28"/>
        </w:rPr>
        <w:t>формами организации</w:t>
      </w:r>
      <w:r>
        <w:rPr>
          <w:rFonts w:ascii="Times New Roman" w:hAnsi="Times New Roman"/>
          <w:sz w:val="28"/>
          <w:szCs w:val="28"/>
        </w:rPr>
        <w:t> учебной деятельности:</w:t>
      </w:r>
    </w:p>
    <w:p w:rsidR="00DA4798" w:rsidRDefault="00DA4798" w:rsidP="00DA4798">
      <w:pPr>
        <w:numPr>
          <w:ilvl w:val="0"/>
          <w:numId w:val="1"/>
        </w:numPr>
        <w:shd w:val="clear" w:color="auto" w:fill="FFFFFF" w:themeFill="background1"/>
        <w:spacing w:after="24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Урок-игра;</w:t>
      </w:r>
    </w:p>
    <w:p w:rsidR="00DA4798" w:rsidRDefault="00DA4798" w:rsidP="00DA4798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Урок-викторина;</w:t>
      </w:r>
    </w:p>
    <w:p w:rsidR="00DA4798" w:rsidRDefault="00DA4798" w:rsidP="00DA4798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Урок-путешествие;</w:t>
      </w:r>
    </w:p>
    <w:p w:rsidR="00DA4798" w:rsidRDefault="00DA4798" w:rsidP="00DA4798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Урок-тестирование;</w:t>
      </w:r>
    </w:p>
    <w:p w:rsidR="00DA4798" w:rsidRDefault="00DA4798" w:rsidP="00DA4798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Интегрированные уроки: в 1 классе чаще всего “Обучение грамоте и письмо”; во 2-4 классах – урок чтения и изобразительное искусство, музыка, например: по теме И.А.Крылов “Ворона и лисица” (иллюстрирование басни).</w:t>
      </w:r>
    </w:p>
    <w:p w:rsidR="00DA4798" w:rsidRDefault="00DA4798" w:rsidP="00DA4798">
      <w:pPr>
        <w:shd w:val="clear" w:color="auto" w:fill="FFFFFF"/>
        <w:spacing w:after="24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Технологию продуктивного чтения применяю и на других уроках в начальной школе (окружающий мир, русский язык, математика). </w:t>
      </w:r>
      <w:r>
        <w:rPr>
          <w:rFonts w:ascii="Times New Roman" w:hAnsi="Times New Roman"/>
          <w:color w:val="000000"/>
          <w:sz w:val="28"/>
          <w:szCs w:val="28"/>
        </w:rPr>
        <w:t>Такие уроки помогают каждому ученику раскрыть его индивидуальность.</w:t>
      </w:r>
      <w:r>
        <w:rPr>
          <w:color w:val="000000"/>
          <w:sz w:val="28"/>
          <w:szCs w:val="28"/>
        </w:rPr>
        <w:t xml:space="preserve"> </w:t>
      </w:r>
    </w:p>
    <w:p w:rsidR="00DA4798" w:rsidRDefault="00DA4798" w:rsidP="00DA4798">
      <w:pPr>
        <w:shd w:val="clear" w:color="auto" w:fill="FFFFFF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Стараюсь формировать в детях полноценную многогранную личность. Особый акцент делаю на развитие у младших школьников  чувства прекрасного, формирование художественного вкуса, умение ценить красоту и богатство окружающего нас мира; на патриотическое воспитание.</w:t>
      </w:r>
    </w:p>
    <w:p w:rsidR="00DA4798" w:rsidRDefault="00DA4798" w:rsidP="00DA4798">
      <w:pPr>
        <w:pStyle w:val="a4"/>
        <w:shd w:val="clear" w:color="auto" w:fill="FFFFFF"/>
        <w:spacing w:after="24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результативности.</w:t>
      </w:r>
    </w:p>
    <w:p w:rsidR="00DA4798" w:rsidRDefault="00DA4798" w:rsidP="00DA4798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 xml:space="preserve">Проводимая работа позволяет мне получать качественные  результаты подготовки учащихся, достигать осознанного чтения текстов детьми на разных уроках (задача, упражнение, тест, </w:t>
      </w:r>
      <w:proofErr w:type="spellStart"/>
      <w:r>
        <w:rPr>
          <w:color w:val="000000"/>
          <w:sz w:val="28"/>
          <w:szCs w:val="28"/>
        </w:rPr>
        <w:t>опросник</w:t>
      </w:r>
      <w:proofErr w:type="spellEnd"/>
      <w:r>
        <w:rPr>
          <w:color w:val="000000"/>
          <w:sz w:val="28"/>
          <w:szCs w:val="28"/>
        </w:rPr>
        <w:t>), развивает творческие и познавательные способности детей, помогает  реализовывать творческий потенциал (конкурс чтецов,  нау</w:t>
      </w:r>
      <w:r w:rsidR="00635A9C">
        <w:rPr>
          <w:color w:val="000000"/>
          <w:sz w:val="28"/>
          <w:szCs w:val="28"/>
        </w:rPr>
        <w:t>чно – практическая конференция)</w:t>
      </w:r>
      <w:r w:rsidR="00C264E1">
        <w:rPr>
          <w:color w:val="000000"/>
          <w:sz w:val="28"/>
          <w:szCs w:val="28"/>
        </w:rPr>
        <w:t>, участвовать и добиваться успеха в предметных олимпиадах:</w:t>
      </w:r>
    </w:p>
    <w:p w:rsidR="00DA4798" w:rsidRDefault="00DA4798" w:rsidP="00DA4798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2018 г. – Кочеткова Мария – призёр муниципального этапа олимпиады «Наше наследие».</w:t>
      </w:r>
    </w:p>
    <w:p w:rsidR="00DA4798" w:rsidRDefault="00DA4798" w:rsidP="00DA4798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2019 г. – Кочеткова Мария - победитель муниципальной многопредметной олимпиады младших школьников по русскому языку. </w:t>
      </w:r>
    </w:p>
    <w:p w:rsidR="00DA4798" w:rsidRDefault="00DA4798" w:rsidP="00DA4798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2019 г. –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Кривочкова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Ксения – призёр муниципальной многопредметной олимпиады младших школьников по окружающему миру.</w:t>
      </w:r>
    </w:p>
    <w:p w:rsidR="00DA4798" w:rsidRDefault="00DA4798" w:rsidP="00DA4798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2019 г. – Кочеткова Мария - победитель муниципального этапа олимпиады «Наше наследие».</w:t>
      </w:r>
    </w:p>
    <w:p w:rsidR="00DA4798" w:rsidRDefault="00DA4798" w:rsidP="00DA4798">
      <w:pPr>
        <w:spacing w:line="36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2020 г. – Кочеткова Мария – Диплом I степени в соревновании «Чтение» регионального этапа олимпиады «Наше наследие».</w:t>
      </w:r>
    </w:p>
    <w:p w:rsidR="00DA4798" w:rsidRDefault="00DA4798" w:rsidP="00DA4798">
      <w:pPr>
        <w:spacing w:line="36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2020 г. – Кочеткова Мария – Диплом II степени в соревновании «Стихотворение» регионального этапа  олимпиады «Наше наследие».</w:t>
      </w:r>
    </w:p>
    <w:p w:rsidR="00DA4798" w:rsidRDefault="00DA4798" w:rsidP="00DA479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Также мои ученики являются участниками, призёрами и победителями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онлайн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- олимпиад.</w:t>
      </w:r>
      <w:r>
        <w:rPr>
          <w:color w:val="000000"/>
          <w:sz w:val="28"/>
          <w:szCs w:val="28"/>
        </w:rPr>
        <w:t xml:space="preserve">   </w:t>
      </w:r>
    </w:p>
    <w:p w:rsidR="00DA4798" w:rsidRDefault="00DA4798" w:rsidP="00DA479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класса активно участвуют во всех внеурочных  мероприятиях.</w:t>
      </w:r>
    </w:p>
    <w:p w:rsidR="00DA4798" w:rsidRDefault="00DA4798" w:rsidP="00DA4798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Трудности и проблемы при использовании данного опыта.</w:t>
      </w:r>
    </w:p>
    <w:p w:rsidR="00DA4798" w:rsidRDefault="00DA4798" w:rsidP="00DA4798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Изменилось наше общество, изменилась структура свободного времени детей: всё более заметное место в нём занимают сегодня аудиовизуальные средства информации.</w:t>
      </w:r>
    </w:p>
    <w:p w:rsidR="00DA4798" w:rsidRDefault="00DA4798" w:rsidP="00DA4798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Телевидение, компьютеризация не способствуют мотивации чтения художественной литературы. Поступая в первый класс, дети отличаются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подготовкой к школе: одни читают по слогам, другие – бегло, а третьи – не читают совсем, некоторые даже не знают букв. Поэтому, беседуя с родителями,  я интересуюсь наличием детской библиотеки в доме. Удивляет то, что детских книг во многих семьях достаточно, но родители читают их с детьми редко.  Поэтому, я  прививаю своим ученикам интерес к чтению вообще, а затем – к чтению определённой литературы.</w:t>
      </w: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798" w:rsidRDefault="00DA4798" w:rsidP="00DA479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Адресные рекомендации по использованию опыта</w:t>
      </w:r>
    </w:p>
    <w:p w:rsidR="00DA4798" w:rsidRDefault="00DA4798" w:rsidP="00DA4798">
      <w:pPr>
        <w:pStyle w:val="a4"/>
        <w:shd w:val="clear" w:color="auto" w:fill="FFFFFF" w:themeFill="background1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 результатами своей деятельности выступаю на педагогических советах, заседаниях  МО  учителей школы, провожу открытые уроки.</w:t>
      </w:r>
    </w:p>
    <w:p w:rsidR="00DA4798" w:rsidRDefault="00DA4798" w:rsidP="00DA4798">
      <w:pPr>
        <w:pStyle w:val="a4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публикациями и открытыми уроками о представленном педагогическом опыте можно познакомиться на сайте:</w:t>
      </w:r>
    </w:p>
    <w:p w:rsidR="00DA4798" w:rsidRDefault="000B0CD9" w:rsidP="00DA4798">
      <w:pPr>
        <w:spacing w:line="360" w:lineRule="auto"/>
        <w:rPr>
          <w:rFonts w:ascii="Times New Roman" w:hAnsi="Times New Roman"/>
          <w:color w:val="7030A0"/>
          <w:sz w:val="28"/>
          <w:szCs w:val="28"/>
        </w:rPr>
      </w:pPr>
      <w:hyperlink r:id="rId6" w:history="1">
        <w:r w:rsidR="00DA4798">
          <w:rPr>
            <w:rStyle w:val="a3"/>
            <w:rFonts w:ascii="Times New Roman" w:hAnsi="Times New Roman"/>
            <w:color w:val="7030A0"/>
            <w:sz w:val="28"/>
            <w:szCs w:val="28"/>
          </w:rPr>
          <w:t>https://sc41sar.schoolrm.ru/sveden/employees/10814/294325/</w:t>
        </w:r>
      </w:hyperlink>
    </w:p>
    <w:p w:rsidR="00DA4798" w:rsidRDefault="00DA4798" w:rsidP="00DA4798">
      <w:pPr>
        <w:pStyle w:val="a4"/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литературой по данной проблеме можно ознакомиться на сайтах:</w:t>
      </w:r>
    </w:p>
    <w:p w:rsidR="00DA4798" w:rsidRDefault="000B0CD9" w:rsidP="00DA4798">
      <w:pPr>
        <w:pStyle w:val="a4"/>
        <w:shd w:val="clear" w:color="auto" w:fill="FFFFFF" w:themeFill="background1"/>
        <w:spacing w:line="360" w:lineRule="auto"/>
        <w:rPr>
          <w:color w:val="7030A0"/>
          <w:sz w:val="28"/>
          <w:szCs w:val="28"/>
        </w:rPr>
      </w:pPr>
      <w:hyperlink r:id="rId7" w:history="1">
        <w:r w:rsidR="00DA4798">
          <w:rPr>
            <w:rStyle w:val="a3"/>
            <w:color w:val="7030A0"/>
            <w:sz w:val="28"/>
            <w:szCs w:val="28"/>
          </w:rPr>
          <w:t>http://kopilkaurokov.ru/nachalniyeKlassi/prochee/tiekhnologhiia-produktivnogho-chtieniia-kak-sriedstvo-formirovaniia-uud-1</w:t>
        </w:r>
      </w:hyperlink>
    </w:p>
    <w:p w:rsidR="00DA4798" w:rsidRDefault="000B0CD9" w:rsidP="00DA4798">
      <w:pPr>
        <w:pStyle w:val="a4"/>
        <w:shd w:val="clear" w:color="auto" w:fill="FFFFFF" w:themeFill="background1"/>
        <w:spacing w:line="360" w:lineRule="auto"/>
        <w:rPr>
          <w:color w:val="7030A0"/>
          <w:sz w:val="28"/>
          <w:szCs w:val="28"/>
        </w:rPr>
      </w:pPr>
      <w:hyperlink r:id="rId8" w:history="1">
        <w:r w:rsidR="00DA4798">
          <w:rPr>
            <w:rStyle w:val="a3"/>
            <w:color w:val="7030A0"/>
            <w:sz w:val="28"/>
            <w:szCs w:val="28"/>
          </w:rPr>
          <w:t>http://www.prodlenka.org/metodicheskie-razrabotki/nachalnaja-shkola/obobschenie-opytom/150105-tehnologija-produktivnogo-chtenija-kak-sredst.html</w:t>
        </w:r>
      </w:hyperlink>
    </w:p>
    <w:p w:rsidR="00DA4798" w:rsidRDefault="00DA4798" w:rsidP="00DA4798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DA4798" w:rsidRDefault="00DA4798" w:rsidP="00DA479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«Как проектировать универсальные учебные действия в начальной школе», М: Просвещение, 2010.</w:t>
      </w:r>
    </w:p>
    <w:p w:rsidR="00DA4798" w:rsidRDefault="00DA4798" w:rsidP="00DA479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Бондаренко С.М., </w:t>
      </w:r>
      <w:proofErr w:type="spellStart"/>
      <w:r>
        <w:rPr>
          <w:rFonts w:ascii="Times New Roman" w:hAnsi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>
        <w:rPr>
          <w:rFonts w:ascii="Times New Roman" w:hAnsi="Times New Roman"/>
          <w:sz w:val="28"/>
          <w:szCs w:val="28"/>
        </w:rPr>
        <w:t>Концева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«Как учить работать с книгой», М.,1995.</w:t>
      </w:r>
    </w:p>
    <w:p w:rsidR="00DA4798" w:rsidRDefault="00DA4798" w:rsidP="00DA479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Обучение чтению и законы формирования читателя/ 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Н.Н // Начальная школа. – 2003. - №1 – с.11-18.</w:t>
      </w:r>
    </w:p>
    <w:p w:rsidR="00DA4798" w:rsidRDefault="00DA4798" w:rsidP="00DA479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Чиндилова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Технология продуктивного чтения на разных этапах непрерывного литературного образования в ОС «Школа 2100»: [Монография]/ </w:t>
      </w:r>
      <w:proofErr w:type="spellStart"/>
      <w:r>
        <w:rPr>
          <w:rFonts w:ascii="Times New Roman" w:hAnsi="Times New Roman"/>
          <w:sz w:val="28"/>
          <w:szCs w:val="28"/>
        </w:rPr>
        <w:t>Чиндилова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2010 – 208с.</w:t>
      </w:r>
    </w:p>
    <w:p w:rsidR="00DA4798" w:rsidRDefault="00DA4798" w:rsidP="00DA4798">
      <w:pPr>
        <w:pStyle w:val="a4"/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DA4798" w:rsidRDefault="00DA4798" w:rsidP="00DA4798">
      <w:pPr>
        <w:pStyle w:val="a4"/>
        <w:shd w:val="clear" w:color="auto" w:fill="FFFFFF"/>
        <w:spacing w:line="360" w:lineRule="auto"/>
        <w:rPr>
          <w:color w:val="000000"/>
        </w:rPr>
      </w:pPr>
    </w:p>
    <w:p w:rsidR="00DA4798" w:rsidRDefault="00DA4798" w:rsidP="00DA4798">
      <w:pPr>
        <w:pStyle w:val="a4"/>
        <w:shd w:val="clear" w:color="auto" w:fill="FFFFFF"/>
        <w:spacing w:line="360" w:lineRule="auto"/>
        <w:rPr>
          <w:color w:val="000000"/>
        </w:rPr>
      </w:pPr>
    </w:p>
    <w:p w:rsidR="00DA4798" w:rsidRDefault="00DA4798" w:rsidP="00DA4798">
      <w:pPr>
        <w:shd w:val="clear" w:color="auto" w:fill="FFFFFF"/>
        <w:spacing w:after="134" w:line="360" w:lineRule="auto"/>
        <w:jc w:val="both"/>
        <w:rPr>
          <w:rFonts w:ascii="Times New Roman" w:hAnsi="Times New Roman"/>
          <w:sz w:val="24"/>
          <w:szCs w:val="24"/>
        </w:rPr>
      </w:pPr>
    </w:p>
    <w:p w:rsidR="00DA4798" w:rsidRDefault="00DA4798" w:rsidP="00DA4798">
      <w:pPr>
        <w:pStyle w:val="a4"/>
        <w:shd w:val="clear" w:color="auto" w:fill="FFFFFF"/>
        <w:spacing w:line="360" w:lineRule="auto"/>
        <w:rPr>
          <w:color w:val="000000"/>
        </w:rPr>
      </w:pPr>
    </w:p>
    <w:p w:rsidR="00A46D93" w:rsidRDefault="00A46D93"/>
    <w:sectPr w:rsidR="00A46D93" w:rsidSect="00F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255C"/>
    <w:multiLevelType w:val="multilevel"/>
    <w:tmpl w:val="E582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24A0D"/>
    <w:multiLevelType w:val="multilevel"/>
    <w:tmpl w:val="38D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4798"/>
    <w:rsid w:val="000B0CD9"/>
    <w:rsid w:val="00635A9C"/>
    <w:rsid w:val="0083408A"/>
    <w:rsid w:val="00A46D93"/>
    <w:rsid w:val="00C264E1"/>
    <w:rsid w:val="00DA4798"/>
    <w:rsid w:val="00F42118"/>
    <w:rsid w:val="00F5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47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DA479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A4798"/>
  </w:style>
  <w:style w:type="character" w:styleId="a5">
    <w:name w:val="Strong"/>
    <w:basedOn w:val="a0"/>
    <w:qFormat/>
    <w:rsid w:val="00DA4798"/>
    <w:rPr>
      <w:b/>
      <w:bCs/>
    </w:rPr>
  </w:style>
  <w:style w:type="character" w:styleId="a6">
    <w:name w:val="Emphasis"/>
    <w:basedOn w:val="a0"/>
    <w:qFormat/>
    <w:rsid w:val="00DA4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metodicheskie-razrabotki/nachalnaja-shkola/obobschenie-opytom/150105-tehnologija-produktivnogo-chtenija-kak-sred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kaurokov.ru/nachalniyeKlassi/prochee/tiekhnologhiia-produktivnogho-chtieniia-kak-sriedstvo-formirovaniia-uud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41sar.schoolrm.ru/sveden/employees/10814/294325/" TargetMode="External"/><Relationship Id="rId5" Type="http://schemas.openxmlformats.org/officeDocument/2006/relationships/hyperlink" Target="https://ru.wikipedia.org/wiki/%D0%9F%D0%B5%D0%B4%D0%B0%D0%B3%D0%BE%D0%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Учитель</cp:lastModifiedBy>
  <cp:revision>5</cp:revision>
  <dcterms:created xsi:type="dcterms:W3CDTF">2020-02-18T05:09:00Z</dcterms:created>
  <dcterms:modified xsi:type="dcterms:W3CDTF">2020-02-18T09:33:00Z</dcterms:modified>
</cp:coreProperties>
</file>