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F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Представление </w:t>
      </w:r>
    </w:p>
    <w:p w:rsidR="003730EF" w:rsidRDefault="00FB5578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32C1">
        <w:rPr>
          <w:rFonts w:ascii="Times New Roman" w:hAnsi="Times New Roman" w:cs="Times New Roman"/>
          <w:b/>
          <w:i/>
          <w:sz w:val="32"/>
          <w:szCs w:val="32"/>
        </w:rPr>
        <w:t>собственного инновационного педагогического опыта</w:t>
      </w:r>
    </w:p>
    <w:p w:rsidR="003730EF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педагога дополнительного образования </w:t>
      </w:r>
    </w:p>
    <w:p w:rsidR="008E7D35" w:rsidRDefault="001B06FB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Мавлихановой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Оксаны Николаевны</w:t>
      </w:r>
    </w:p>
    <w:p w:rsidR="003730EF" w:rsidRPr="00C732C1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32C1" w:rsidRDefault="00C732C1" w:rsidP="001B0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Pr="0037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</w:t>
      </w:r>
      <w:r w:rsidR="00D42684" w:rsidRP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 w:rsid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2684" w:rsidRP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</w:t>
      </w:r>
      <w:r w:rsid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2684" w:rsidRP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 средствами хореографического искусства</w:t>
      </w:r>
      <w:r w:rsidR="00D4268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30EF" w:rsidRPr="00C732C1" w:rsidRDefault="003730EF" w:rsidP="0037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3730EF" w:rsidP="00373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Актуальность опыта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537A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B06F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возрастает потребность в высокоинтеллектуальных творческих личностях,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 самостоятельно решать возникающие трудности, принимать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нестандартные решения и воплощать их в жизнь. Всё это требует разработки новых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воспитания подрастающего поколения и влечёт за собой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традиционность подходов к художественному воспитанию – как основе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6FB" w:rsidRPr="001B06F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дальнейшего совершенствования личности.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обладающий постоянным  и осознанным интересом к творчеству,  более успешно адаптируется к меняющимся условиям жизни, способен к самореализации и самовыражению.</w:t>
      </w:r>
    </w:p>
    <w:p w:rsidR="009B33B2" w:rsidRPr="009B33B2" w:rsidRDefault="009B33B2" w:rsidP="003730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ореографи</w:t>
      </w:r>
      <w:r w:rsidR="00D42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это</w:t>
      </w:r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перспективная форма эстетического воспитания детей и подростков, в </w:t>
      </w:r>
      <w:proofErr w:type="gramStart"/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основе</w:t>
      </w:r>
      <w:proofErr w:type="gramEnd"/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которой лежит приобщение их к хореографическому искусству. Оно обеспечивает более полное развитие индивидуальных способностей детей.</w:t>
      </w:r>
      <w:r w:rsidR="00537A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6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</w:t>
      </w:r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любят искусство танца и посещают занятия в течение достаточно длительного времени, проявляют настойчивость и усердие в приобретении танцевальных знаний и умений. Используя</w:t>
      </w:r>
      <w:r w:rsidR="00D426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своей деятельности </w:t>
      </w:r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специфические средства искусства танца, заинтересованность детей, </w:t>
      </w:r>
      <w:r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имею</w:t>
      </w:r>
      <w:r w:rsidR="001B06FB"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возможность проводить большую воспитательную работу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направленную на развитие личности, интегрированной в современное общество и способной</w:t>
      </w:r>
      <w:r w:rsidR="00537A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33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преображать и совершенствовать окружающую действительность.</w:t>
      </w:r>
    </w:p>
    <w:p w:rsidR="001B7C30" w:rsidRDefault="001B7C30" w:rsidP="004F68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89C" w:rsidRPr="004F689C" w:rsidRDefault="00C732C1" w:rsidP="004F68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Своеобразие и новизна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предлагаемого опыта  заключаются </w:t>
      </w:r>
      <w:r w:rsidR="004F689C"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определении путей организации и формирования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89C"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 обучающихся, улучшении их психофизического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89C"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посредством хореографии и состоит:</w:t>
      </w:r>
    </w:p>
    <w:p w:rsidR="004F689C" w:rsidRPr="004F689C" w:rsidRDefault="004F689C" w:rsidP="004F68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использование комбинации элементов известных методик и дополнении их инновационными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гиями с применением музыкально-</w:t>
      </w: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средств обучения в форме сюжетных и игровых занятий;</w:t>
      </w:r>
    </w:p>
    <w:p w:rsidR="004F689C" w:rsidRPr="004F689C" w:rsidRDefault="004F689C" w:rsidP="004F68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в изменение требований к работе преподавателя дополнительного образования (от умений транслировать и формировать программный объем знаний – к умениям решать творческие задачи, развивать способности к самореализации путем сочетания творческого, личностно-ориентированного, исследовательского подходов).</w:t>
      </w:r>
    </w:p>
    <w:p w:rsidR="004F689C" w:rsidRPr="004F689C" w:rsidRDefault="004F689C" w:rsidP="004F68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методики состоит во взаимопроникновении обучающихся и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моментов в единый процесс обучения, который строится по принципу: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обучения языку выразительных движений к исполнительскому творчеству, а отнего – к «композиционному» творчеству в танце.</w:t>
      </w:r>
    </w:p>
    <w:p w:rsidR="004F689C" w:rsidRPr="004F689C" w:rsidRDefault="004F689C" w:rsidP="004F68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традиционным методам подготовки относятся методы и рекомендации по изучению истории становления и развития искусства танца, изучение основ  </w:t>
      </w: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музыкального движения, танцевальной техники,  построения и разучивание танцевальных комбинаций, постановка танца, отработка движений.</w:t>
      </w:r>
    </w:p>
    <w:p w:rsidR="00D42684" w:rsidRDefault="004F689C" w:rsidP="004F689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Инновационные методы включают в себя следующие компоненты: современные педагогические технологии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BC323C" w:rsidRPr="00C732C1" w:rsidRDefault="00BC323C" w:rsidP="00C732C1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C30" w:rsidRPr="001B7C30" w:rsidRDefault="00C732C1" w:rsidP="001B7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Наличие теоретической базы опыта.</w:t>
      </w:r>
      <w:r w:rsidR="00537A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Обозначенная тема имеет свои определенные традиции исследования в области педагогики, психологии, культурологии, искусствоведения. Хореография, как средство развития личности рассматривается во многих теоретических науках: социологических, психологических, педагогических. Так, танец как чисто человеческое достояние, особый социокультурный феномен рассматривают ученые О. Авдеев, Л. Блок, К. </w:t>
      </w:r>
      <w:proofErr w:type="spellStart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Бюхер</w:t>
      </w:r>
      <w:proofErr w:type="spellEnd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</w:t>
      </w:r>
      <w:proofErr w:type="spellStart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Хайзинга</w:t>
      </w:r>
      <w:proofErr w:type="spellEnd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Интересный подход к этой проблеме у группы ученых (А. </w:t>
      </w:r>
      <w:proofErr w:type="spellStart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Моррей</w:t>
      </w:r>
      <w:proofErr w:type="spellEnd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</w:t>
      </w:r>
      <w:proofErr w:type="spellStart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Коллингвуд</w:t>
      </w:r>
      <w:proofErr w:type="spellEnd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Хаскел</w:t>
      </w:r>
      <w:proofErr w:type="spellEnd"/>
      <w:r w:rsidR="001B7C30"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рассматривают танец как средство проявления эмоций, как заменитель языка. С социально-психологических позиций возникновение хореографического искусства исследователи связывают с удовлетворением человеческой потребности в общении, в контакте (с природой, с Божеством, с миром, с другими людьми, с самим собой).</w:t>
      </w:r>
    </w:p>
    <w:p w:rsidR="001B7C30" w:rsidRPr="001B7C30" w:rsidRDefault="001B7C30" w:rsidP="001B7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плане при работе по формированию опыта работы учитывались различные аспекты художественного воспитания и творческого развития подрастающих поколений в философских трудах Коменского Я.А.</w:t>
      </w:r>
    </w:p>
    <w:p w:rsidR="001B7C30" w:rsidRPr="001B7C30" w:rsidRDefault="001B7C30" w:rsidP="001B7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Существенную роль в исследовании данной проблемы сыграли труды отечественных психологов: Выготского Л.С. и др., отражающие гуманистические подходы к воспитанию и развитию личности ребёнка. </w:t>
      </w:r>
    </w:p>
    <w:p w:rsidR="00C732C1" w:rsidRPr="00C732C1" w:rsidRDefault="001B7C30" w:rsidP="001B7C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C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 аспектам хореографической деятельности посвящены современные исследования: Ивлевой Л.Д., Королёвой Э.А.</w:t>
      </w:r>
    </w:p>
    <w:p w:rsidR="00BC323C" w:rsidRDefault="00BC323C" w:rsidP="00BC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75DD5" w:rsidRDefault="00C732C1" w:rsidP="0087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Ведущая педагогическая идея.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требования  к занятию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тавят перед педагогом задачу, научить ребенка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Способность к творческой деятельности вызывает успех, который в свою очередь, поддерживает интерес к процессу творчества «человек, сделавший, что-нибудь значительное становится в известном случае другим человеком». Вкладывая в себя творческую деятельность, он изменяется, совершенствуется.</w:t>
      </w:r>
    </w:p>
    <w:p w:rsidR="00875DD5" w:rsidRPr="00875DD5" w:rsidRDefault="00875DD5" w:rsidP="0087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деятельность – один</w:t>
      </w: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активности, который</w:t>
      </w: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 совместную деятельность, причем все члены данной группы связаны, предположительно, таким типом межличностного взаимодействия, как кооперация. В свою очередь это повлечет за собой развитие «позитивного» типа межличностного отношения. Только через сотрудничество, взаимопонимание и взаимопомощи будет достигаться тот результат, которые в дальнейшем будет оцениваться другими.</w:t>
      </w:r>
    </w:p>
    <w:p w:rsidR="00875DD5" w:rsidRPr="00875DD5" w:rsidRDefault="00875DD5" w:rsidP="0087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танцевальной деятельности, происходит обращение к творческим ресурсам человека как к неиссякаемому источнику жизненной силы и </w:t>
      </w: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созидательной энергии. Это приведет к развитию самоуваженияи глубинного доверия к себе и к жизненному процессу, развитие постоянного контакта со своими жизненными ресурсами.</w:t>
      </w:r>
    </w:p>
    <w:p w:rsidR="00875DD5" w:rsidRDefault="00875DD5" w:rsidP="0087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Танцевальная деятельность позволяет разрушать динамические стереотипы, в результате чего неизбежно происходят изменения на уровне сознания. В отличие от йоги и иных медитативно-двигательных систем, танцевальная деятельность не навязывает человеку новых динамических стереотипов и не требует от него обучения специфическим техникам – наоборот, в идеале, движения под музыку должны происходить сами собой, «случаться» непреднамеренно. В подобном методе скрыт колоссальный, целительный потенциал танцевальной деятельности.</w:t>
      </w:r>
    </w:p>
    <w:p w:rsidR="00875DD5" w:rsidRPr="00875DD5" w:rsidRDefault="00875DD5" w:rsidP="0087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танцевально-двигательного опыта могут быть сформированы следующие адаптивные свойства личности:</w:t>
      </w:r>
    </w:p>
    <w:p w:rsidR="00875DD5" w:rsidRPr="00875DD5" w:rsidRDefault="00875DD5" w:rsidP="00875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психические функции – внимание, память, воображение и способность к фантазии;</w:t>
      </w:r>
    </w:p>
    <w:p w:rsidR="00875DD5" w:rsidRPr="00875DD5" w:rsidRDefault="00875DD5" w:rsidP="00875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 психической регуляции;</w:t>
      </w:r>
    </w:p>
    <w:p w:rsidR="00875DD5" w:rsidRPr="00875DD5" w:rsidRDefault="00875DD5" w:rsidP="00875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межличностных отношений; </w:t>
      </w:r>
    </w:p>
    <w:p w:rsidR="00875DD5" w:rsidRPr="00875DD5" w:rsidRDefault="00875DD5" w:rsidP="00875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тип межличностного взаимодействия;</w:t>
      </w:r>
    </w:p>
    <w:p w:rsidR="00875DD5" w:rsidRPr="00875DD5" w:rsidRDefault="00875DD5" w:rsidP="00875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самосознание и его компоненты: </w:t>
      </w:r>
      <w:r w:rsidR="00752B5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самооценка, самоуважение.</w:t>
      </w:r>
    </w:p>
    <w:p w:rsidR="00875DD5" w:rsidRPr="00C732C1" w:rsidRDefault="00875DD5" w:rsidP="00875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ритмопластикой и хореографией позволяют ребенку развивать творческие способности, формировать красивые манеры, походку, осанку, выразительность движений. У детей укрепляется здоровье, укрепляются мышцы, улучшается работа органов дыхания, кровообращения, а также в процессе занятий дети избавляются от стеснительности, зажатости и</w:t>
      </w:r>
      <w:r w:rsid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комплексов. В танцах дети </w:t>
      </w:r>
      <w:proofErr w:type="spellStart"/>
      <w:r w:rsid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утверждаются</w:t>
      </w:r>
      <w:proofErr w:type="spellEnd"/>
      <w:r w:rsidRP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проявляют индивидуальность, получая результат своего творчества.</w:t>
      </w:r>
    </w:p>
    <w:p w:rsidR="00624D76" w:rsidRPr="00EB1BFD" w:rsidRDefault="00624D76" w:rsidP="0062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Постановочная и репетиционная работа пронизывает весь учебно-воспитательный процесс и имеет целью эстетическое воспитание, развитие творческих и актерских способностей учащихся, понимание содержательности танцевального образа. В процессе постоянной практики дети сами приходят к выводу, что хореография – это содержательное искусство, требующее умения, техники, выразительности.</w:t>
      </w:r>
    </w:p>
    <w:p w:rsidR="00624D76" w:rsidRPr="00EB1BFD" w:rsidRDefault="00624D76" w:rsidP="0062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получить представление о том, как танцевальное движение выражает внутренний мир человека, что красота танца – это совершенство движений, легкость, сила и грация. Исполнение должно быть естественным, предлагаемый материал – соответствовать не только техническим возможностям учащихся, но и учитывать их возрастную психологию.</w:t>
      </w:r>
    </w:p>
    <w:p w:rsidR="00624D76" w:rsidRPr="00EB1BFD" w:rsidRDefault="00624D76" w:rsidP="00624D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каждого учебного года обучения необходимо использовать небольшой законченный танец, где наряду с усвоением элементов можно было бы проследить за воспитанием чувств ансамбля в создании сценического образа. Обучение должно опираться на дифференцированный подход к детям, от степени их способности, физических возможностей и технических навыков к восприятию предлагаемого материала.</w:t>
      </w:r>
    </w:p>
    <w:p w:rsidR="00BC323C" w:rsidRPr="00875DD5" w:rsidRDefault="00BC323C" w:rsidP="0087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Default="00C732C1" w:rsidP="00C732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23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Оптимальность и эффективность средств.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оптимальности и эффективности средств, которые используются при реализации </w:t>
      </w:r>
      <w:r w:rsidR="00875DD5"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 w:rsid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EB1BFD" w:rsidRPr="00EB1BFD" w:rsidRDefault="00EB1BFD" w:rsidP="00EB1B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визуальный компонент (наглядная подача материала самим педагогом, знакомство с новыми танцевальными  движениями на основе видеоматериала,  просмотром  образцовых танцевальных коллективов);</w:t>
      </w:r>
    </w:p>
    <w:p w:rsidR="00EB1BFD" w:rsidRPr="00EB1BFD" w:rsidRDefault="00EB1BFD" w:rsidP="00EB1B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теоретический компонент (объяснение правил выполнения движений с учетом возрастных особенностей детей);</w:t>
      </w:r>
    </w:p>
    <w:p w:rsidR="00EB1BFD" w:rsidRPr="00EB1BFD" w:rsidRDefault="00EB1BFD" w:rsidP="00EB1B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практический компонент (разучивание и проработка элементов танцевальной комбинации, закрепление путем многократного повторения, тренировка мышечной памяти; на практических занятиях использую видеосъемку); </w:t>
      </w:r>
    </w:p>
    <w:p w:rsidR="00624D76" w:rsidRPr="00624D76" w:rsidRDefault="00EB1BFD" w:rsidP="00624D7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рефлексивный компонент (предполагает обращение к видеозаписи практических занятий для анализа  и сравнения, что позволяет оценить достоинства и недостатки работы;  также дается установка на домашнее задание, мысленный повтор разученных комбинаций).</w:t>
      </w:r>
    </w:p>
    <w:p w:rsidR="00EB1BFD" w:rsidRPr="00EB1BFD" w:rsidRDefault="00EB1BFD" w:rsidP="00624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основана на игровом методе с учётом возрастных и индивидуальных особенностейвоспитанников. В процессе непосредственно образовательной деятельности используютсяразличные виды музыкально – ритм</w:t>
      </w:r>
      <w:r w:rsid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деятельности: образно-</w:t>
      </w: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композици</w:t>
      </w:r>
      <w:proofErr w:type="gramStart"/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spellStart"/>
      <w:proofErr w:type="gramEnd"/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песен, сюжетные композиции, этюды, включающие имитационные,пантомимические движения), танцевальные композиции и сюжетные танцы, общеразвивающиепо типу детской аэробики, музыкальные игры, этюды.</w:t>
      </w:r>
    </w:p>
    <w:p w:rsidR="00EB1BFD" w:rsidRPr="00EB1BFD" w:rsidRDefault="00EB1BFD" w:rsidP="00E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работы: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тренировочное занятие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537A9B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коллективно-</w:t>
      </w:r>
      <w:r w:rsidR="00EB1BFD"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занятие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по истории танца и истории балета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занятие (прослушивание музыкального материала, беседы о музыке, музыкальные игры, погружение в мир музыки)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неформальные мероприятия (посещение культурных мероприятий, досуг внутри коллектива)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занятие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1BFD" w:rsidRPr="00624D76" w:rsidRDefault="00EB1BFD" w:rsidP="00624D7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обобщающие занятия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1BFD" w:rsidRPr="00EB1BFD" w:rsidRDefault="00EB1BFD" w:rsidP="00E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занятиях, уроках в школе и внеурочной деятельности.</w:t>
      </w:r>
    </w:p>
    <w:p w:rsidR="00624D76" w:rsidRDefault="00624D76" w:rsidP="00E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BFD" w:rsidRPr="00EB1BFD" w:rsidRDefault="00EB1BFD" w:rsidP="00E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</w:t>
      </w:r>
    </w:p>
    <w:p w:rsidR="00EB1BFD" w:rsidRPr="00624D76" w:rsidRDefault="00EB1BFD" w:rsidP="00624D7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(объяснение, замечание)</w:t>
      </w:r>
    </w:p>
    <w:p w:rsidR="00EB1BFD" w:rsidRPr="00624D76" w:rsidRDefault="00EB1BFD" w:rsidP="00624D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 (личный показ педагога)</w:t>
      </w:r>
    </w:p>
    <w:p w:rsidR="00EB1BFD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(выполнение движений)</w:t>
      </w:r>
    </w:p>
    <w:p w:rsidR="00624D76" w:rsidRPr="00EB1BFD" w:rsidRDefault="00624D76" w:rsidP="00E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BFD" w:rsidRPr="00EB1BFD" w:rsidRDefault="00EB1BFD" w:rsidP="00E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BF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обучения:</w:t>
      </w:r>
    </w:p>
    <w:p w:rsidR="00EB1BFD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должны быть разнообразными как по содержанию (</w:t>
      </w:r>
      <w:proofErr w:type="gramStart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задания на ориентировку, разучивание упражнений тренировочного характера, разучивание и повторение танцев), так и по набору применяемых методов.</w:t>
      </w:r>
    </w:p>
    <w:p w:rsidR="00EB1BFD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повторении необходимо избегать однообразия, скуки, вносить в знакомое движение, танец элемент новизны, предъявлять новые требования, ставить новые задачи.</w:t>
      </w:r>
    </w:p>
    <w:p w:rsidR="00EB1BFD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задание, которое предлагается выполнить учащимися, должно соответствовать степени подготовленности к нему.</w:t>
      </w:r>
    </w:p>
    <w:p w:rsidR="00EB1BFD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процесс обучения необходимо строить на сознательном усвоении знаний и навыков.</w:t>
      </w:r>
    </w:p>
    <w:p w:rsidR="00EB1BFD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должны идти в хорошем темпе, не следует долго отрабатывать </w:t>
      </w:r>
      <w:proofErr w:type="gramStart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движение, танец, долго объяснять, пытаясь научить всему сразу.</w:t>
      </w:r>
    </w:p>
    <w:p w:rsidR="00C732C1" w:rsidRPr="00624D76" w:rsidRDefault="00EB1BFD" w:rsidP="00624D7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D76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занятии следует закрепить все навыки, которые вырабатывались раннее, повторить пройденные движения и фигуры.</w:t>
      </w:r>
    </w:p>
    <w:p w:rsidR="00022843" w:rsidRPr="00C732C1" w:rsidRDefault="00022843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B8F" w:rsidRPr="009B3B8F" w:rsidRDefault="00C732C1" w:rsidP="00752B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8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Результативность опыта.</w:t>
      </w:r>
      <w:bookmarkStart w:id="0" w:name="_GoBack"/>
      <w:bookmarkEnd w:id="0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педагогического опыта заключается в решение проблем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нравственно-эстетического воспитания. В результате участия детей в танцевальных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композициях, концертах происходит приобщение воспитанников к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общечеловеческим ценностям, обогащение их духовного мира. Отмечается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опыта на использование репродуктивных методов работы,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включают совместную деятельность педагога и воспитанников в создании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B8F"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показе танцевальных композиций.</w:t>
      </w:r>
    </w:p>
    <w:p w:rsidR="009B3B8F" w:rsidRPr="009B3B8F" w:rsidRDefault="009B3B8F" w:rsidP="009B3B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возможность:</w:t>
      </w:r>
    </w:p>
    <w:p w:rsidR="009B3B8F" w:rsidRPr="009B3B8F" w:rsidRDefault="009B3B8F" w:rsidP="009B3B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коллективных творческих мероприятиях;</w:t>
      </w:r>
    </w:p>
    <w:p w:rsidR="009B3B8F" w:rsidRPr="009B3B8F" w:rsidRDefault="009B3B8F" w:rsidP="009B3B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танцевальные, артистические способности, восприимчивость к художественным образам, эмоциональное развитие личности, ассоциативное мышление; стимуляцию познавательных интересов;</w:t>
      </w:r>
    </w:p>
    <w:p w:rsidR="009B3B8F" w:rsidRPr="009B3B8F" w:rsidRDefault="009B3B8F" w:rsidP="009B3B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интереса детей к танцам мировой культуры, к танцам своей национальности;</w:t>
      </w:r>
    </w:p>
    <w:p w:rsidR="009B3B8F" w:rsidRPr="009B3B8F" w:rsidRDefault="009B3B8F" w:rsidP="009B3B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накоплению художественного опыта и органичного включения личности в культурную среду;</w:t>
      </w:r>
    </w:p>
    <w:p w:rsidR="009B3B8F" w:rsidRPr="009B3B8F" w:rsidRDefault="009B3B8F" w:rsidP="009B3B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чувства ответственности за порученное дело, активность и объективность в оценке себя и других, коммуникабельность, умение работать в коллективе, не теряя своей творческой индивидуальности.</w:t>
      </w:r>
    </w:p>
    <w:p w:rsidR="009B3B8F" w:rsidRPr="009B3B8F" w:rsidRDefault="009B3B8F" w:rsidP="009B3B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результативности опыта является степень творческой самореализации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в учебно-познавательной деятельности, в формировании устойчивых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концертно-исполнительских навыков, в повышении интереса к творческой</w:t>
      </w:r>
      <w:r w:rsidR="0053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в формировании умений анализировать, сравнивать, обобщать.</w:t>
      </w:r>
    </w:p>
    <w:p w:rsidR="00022843" w:rsidRDefault="009B3B8F" w:rsidP="009B3B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B8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творческой самореализации детей являются их участие в конкурсахи концертах.</w:t>
      </w:r>
    </w:p>
    <w:p w:rsidR="00B869D8" w:rsidRDefault="00B869D8" w:rsidP="00752B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69D8" w:rsidRPr="00B869D8" w:rsidRDefault="00B869D8" w:rsidP="00B869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Возможность тиражирования.</w:t>
      </w:r>
    </w:p>
    <w:p w:rsidR="00B869D8" w:rsidRPr="00B869D8" w:rsidRDefault="00B869D8" w:rsidP="00B86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Опыт работы обобщен и представлен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="009B3B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869D8" w:rsidRPr="00B869D8" w:rsidRDefault="00B869D8" w:rsidP="00B869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D8">
        <w:rPr>
          <w:rFonts w:ascii="Times New Roman" w:eastAsia="Times New Roman" w:hAnsi="Times New Roman" w:cs="Times New Roman"/>
          <w:sz w:val="28"/>
          <w:szCs w:val="28"/>
        </w:rPr>
        <w:t xml:space="preserve"> Опытом своей работы я охотно делюсь с коллегами: </w:t>
      </w:r>
    </w:p>
    <w:p w:rsidR="00B869D8" w:rsidRDefault="00537A9B" w:rsidP="00B869D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1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приняла  участие  в республиканском семинаре-практикуме «Социальное партнерство ОУ»</w:t>
      </w:r>
    </w:p>
    <w:p w:rsidR="00B869D8" w:rsidRPr="00B869D8" w:rsidRDefault="00B869D8" w:rsidP="00B869D8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D8">
        <w:rPr>
          <w:rFonts w:ascii="Times New Roman" w:eastAsia="Times New Roman" w:hAnsi="Times New Roman" w:cs="Times New Roman"/>
          <w:sz w:val="28"/>
          <w:szCs w:val="28"/>
        </w:rPr>
        <w:t>основные формы и приёмы работы с учащимися представлены в выступлениях на Педагогическом совете, на заседаниях МО.</w:t>
      </w:r>
    </w:p>
    <w:p w:rsidR="00FB5578" w:rsidRPr="00FB5578" w:rsidRDefault="00FB5578" w:rsidP="00FB55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578" w:rsidRPr="00FB5578" w:rsidSect="00BC323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EB"/>
    <w:multiLevelType w:val="multilevel"/>
    <w:tmpl w:val="EE84F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413A"/>
    <w:multiLevelType w:val="hybridMultilevel"/>
    <w:tmpl w:val="AA0E50CA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93B73DB"/>
    <w:multiLevelType w:val="hybridMultilevel"/>
    <w:tmpl w:val="F2C4D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2353"/>
    <w:multiLevelType w:val="hybridMultilevel"/>
    <w:tmpl w:val="59324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1DE7"/>
    <w:multiLevelType w:val="hybridMultilevel"/>
    <w:tmpl w:val="A70E3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C2E9A"/>
    <w:multiLevelType w:val="hybridMultilevel"/>
    <w:tmpl w:val="FD7C315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1A11952"/>
    <w:multiLevelType w:val="hybridMultilevel"/>
    <w:tmpl w:val="5372CF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9D2FB3"/>
    <w:multiLevelType w:val="hybridMultilevel"/>
    <w:tmpl w:val="1408D02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75D0DF0"/>
    <w:multiLevelType w:val="hybridMultilevel"/>
    <w:tmpl w:val="0E0C2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A3D4F"/>
    <w:multiLevelType w:val="hybridMultilevel"/>
    <w:tmpl w:val="BDFAB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5578"/>
    <w:rsid w:val="00022843"/>
    <w:rsid w:val="00050A1B"/>
    <w:rsid w:val="00055249"/>
    <w:rsid w:val="00080002"/>
    <w:rsid w:val="000E17CE"/>
    <w:rsid w:val="001130BB"/>
    <w:rsid w:val="00134264"/>
    <w:rsid w:val="00170DF1"/>
    <w:rsid w:val="001B06FB"/>
    <w:rsid w:val="001B7C30"/>
    <w:rsid w:val="001F38D0"/>
    <w:rsid w:val="002927B0"/>
    <w:rsid w:val="003730EF"/>
    <w:rsid w:val="0037660D"/>
    <w:rsid w:val="00487075"/>
    <w:rsid w:val="0049042A"/>
    <w:rsid w:val="004D1351"/>
    <w:rsid w:val="004F689C"/>
    <w:rsid w:val="005259D7"/>
    <w:rsid w:val="00537A9B"/>
    <w:rsid w:val="005F0E61"/>
    <w:rsid w:val="00624D76"/>
    <w:rsid w:val="006D46D1"/>
    <w:rsid w:val="006E3166"/>
    <w:rsid w:val="007279C8"/>
    <w:rsid w:val="00752B5C"/>
    <w:rsid w:val="007B603C"/>
    <w:rsid w:val="0085400F"/>
    <w:rsid w:val="00871C76"/>
    <w:rsid w:val="00875DD5"/>
    <w:rsid w:val="008B1BDB"/>
    <w:rsid w:val="008E7D35"/>
    <w:rsid w:val="009B33B2"/>
    <w:rsid w:val="009B3B8F"/>
    <w:rsid w:val="00B75034"/>
    <w:rsid w:val="00B869D8"/>
    <w:rsid w:val="00BC323C"/>
    <w:rsid w:val="00C46A1E"/>
    <w:rsid w:val="00C732C1"/>
    <w:rsid w:val="00CF79CB"/>
    <w:rsid w:val="00D42684"/>
    <w:rsid w:val="00DA776C"/>
    <w:rsid w:val="00EB1BFD"/>
    <w:rsid w:val="00F34308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2C1"/>
  </w:style>
  <w:style w:type="paragraph" w:customStyle="1" w:styleId="c31">
    <w:name w:val="c31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2C1"/>
  </w:style>
  <w:style w:type="paragraph" w:styleId="a3">
    <w:name w:val="List Paragraph"/>
    <w:basedOn w:val="a"/>
    <w:uiPriority w:val="34"/>
    <w:qFormat/>
    <w:rsid w:val="00B8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2C1"/>
  </w:style>
  <w:style w:type="paragraph" w:customStyle="1" w:styleId="c31">
    <w:name w:val="c31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2C1"/>
  </w:style>
  <w:style w:type="paragraph" w:styleId="a3">
    <w:name w:val="List Paragraph"/>
    <w:basedOn w:val="a"/>
    <w:uiPriority w:val="34"/>
    <w:qFormat/>
    <w:rsid w:val="00B8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LERA</cp:lastModifiedBy>
  <cp:revision>3</cp:revision>
  <dcterms:created xsi:type="dcterms:W3CDTF">2016-09-28T06:09:00Z</dcterms:created>
  <dcterms:modified xsi:type="dcterms:W3CDTF">2016-09-28T07:24:00Z</dcterms:modified>
</cp:coreProperties>
</file>