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Ирешевой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Ольги Александровны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воспитателя  МДОУ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№93»  городского округа Саранск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3" w:firstLineChars="250"/>
        <w:jc w:val="center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Экологическое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воспитание дошкольников в разных видах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hint="default" w:cs="Times New Roman"/>
          <w:sz w:val="28"/>
          <w:szCs w:val="28"/>
          <w:lang w:val="ru-RU"/>
        </w:rPr>
        <w:t>Мы живем в то время, когда перед нашим обществом остро стоит проблема экологии. К большому сожалению человечество очень продолжительное время не уделяло внимание охране окружающей среды. Люди использовали все что дает нам природа, не думаю о ее будующем.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Наше правительство озадачилось этой проблемой. В РФ принят законы  « Об охране окружающей среды» (1991) , « Об экологической безопасности» (1993) и « Об экологическом образовании обучающихся в образовательных учреждениях РФ» (1994), которые создали предпосылки развития системы экологического воспитания. Все эти законы подразумевают, что по всей стране создается система непрерывного экологического образования всего населения России.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Конечно же первым первым звеном в этой цепочки является дошкольное образование.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Ведь именно в дошкольном возрасте на психологическом уровне восприятие окружающего мира у ребенка формируется на 70%, а остальные 30% приобретаются всю жизнь.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Всё это доказывает, что именно у дошкольников необходимо формировать основы экологического воспитания и культуры поведения в природе, не забывать при этом о своем здоровье.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Экологические проблемы оказывают непосредственное влияние на каждого человека, ведь все мы зависим от природы. Всё может быть решено только при условии формирования экологического мировозрения у всех людей, повышения их экологической грамотности и культуры.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Не у кого не возникает сомнения в том что понимание и осознания того что «природа наш общий дом» нужно вкладывать именно в детские души.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И только мы воспитатели должны вложить это понятие детям с самого раннего возраста. Они должны знать, что нужно бережно относиться к природе, ее ресурсам, всему живому . Уметь беречь каждую букашку, видеть красоту цветка..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0" w:firstLineChars="25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Конечно же без демонстрации личным примером этого ничего не сделать, мы должны быть примером для детей. Ребенок всегда копирует и повторяет за взрослым человеком.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jc w:val="both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Актуальность: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jc w:val="both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Не возникает никаких сомнений , что проблема экологического воспитания подрастающего поколения остро стоит перед нами. Ведь в природе скрыт источник знаний, средство развития ума, чувста и воли.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jc w:val="both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те у него формируются первоосновы экологического мышления, сознания, закладываются элементы экологической культуры.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jc w:val="both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В систему воспитания нужно включать не только теоретические сведения об экологии, нужно вовлекать детей в активную деятельность, направленную на их решение.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jc w:val="both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Показатель экологической позиции общества является то на сколько развита экологическая культура среди молодого поко</w:t>
      </w:r>
      <w:bookmarkStart w:id="0" w:name="_GoBack"/>
      <w:bookmarkEnd w:id="0"/>
      <w:r>
        <w:rPr>
          <w:rFonts w:hint="default" w:cs="Times New Roman"/>
          <w:b w:val="0"/>
          <w:bCs w:val="0"/>
          <w:sz w:val="28"/>
          <w:szCs w:val="28"/>
          <w:lang w:val="ru-RU"/>
        </w:rPr>
        <w:t>ления.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jc w:val="both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Все эти факты подвели меня к тому, что я стала работать с детьми по теме: «Воспитание экологической культуры дошкольников в разных видах деятельности».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моей  работы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оспитание основ экологической культуры личности, воспитанию у детей эстетических качеств, а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именно формирование начал экологической культуры, практического и духовного опыта взаимодействия человечества с природой, который обеспечит его выживание и развитие. 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Сформировать понимание, что человек – не царь природы, а ее часть;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Воспитать стремление сохранить свое здоровье и окружающую среду;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Объяснить важность природных ресурсов в жизни людей;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Заложить навыки бережного отношения ко всему живому;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Привить четкие знания, как вести себя в лесу, около водоемов, в парке;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Показать красоту природы посредством средств изобразительного искусства.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- Становление начал экологической культуры у детей, развитие экологического сознания, мышления, экологической культуры у взрослых (воспитателей, родителей), их воспитывающих.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firstLine="140" w:firstLineChars="5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Воспита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ть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гуманно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, бережно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, заботлив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ое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отношени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к миру природы, и окружающему миру в целом, развитию чувства эмпатии к объектам природы.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firstLine="280" w:firstLineChars="1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Основные направления работы ДОУ по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экологическому воспитанию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познавательно-развлекательное;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практическое;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исследовательское;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природоохранное.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На мой взгляд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экологическому воспитанию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 должно отводиться важное место. </w:t>
      </w:r>
      <w:r>
        <w:rPr>
          <w:rFonts w:hint="default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Только в семье, в ДОУ должны воспитываться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любовь к природе, бережное отношение к ней. Процесс  осуществляется непрерывно, начиная с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дошкольного возраста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Э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тап в формировании личности ребенка, развитии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экологической культуры человека</w:t>
      </w:r>
      <w:r>
        <w:rPr>
          <w:rStyle w:val="5"/>
          <w:rFonts w:hint="default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-дошкольное детство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 В этом возрасте у ребенка развивается эмоционально - ценностное отношение к окружающему, формируются основы нравственно -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экологических позиций личности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которые проявляются во взаимодействиях ребенка с природой.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 </w:t>
      </w:r>
      <w:r>
        <w:rPr>
          <w:rFonts w:hint="default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 моей группе </w:t>
      </w:r>
      <w:r>
        <w:rPr>
          <w:rFonts w:hint="default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э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кологическое воспитание</w:t>
      </w:r>
      <w:r>
        <w:rPr>
          <w:rStyle w:val="5"/>
          <w:rFonts w:hint="default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организованно так, что оно органично вписывается в повседневную жизнь детей: взаимодействие с природой проходит не только на занятиях, но и через другие виды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деятельности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 в разные режимные моменты.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Для более эффективной организации экологического воспитания дошкольников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я </w:t>
      </w:r>
      <w:r>
        <w:rPr>
          <w:rFonts w:hint="default" w:ascii="Times New Roman" w:hAnsi="Times New Roman" w:eastAsia="SimSun" w:cs="Times New Roman"/>
          <w:sz w:val="28"/>
          <w:szCs w:val="28"/>
        </w:rPr>
        <w:t>использ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широкий спектр форм, методов и средств воспитания. Метод воспитания – это способ взаимодействия педагога и ребёнка с целью формирования духовных, этических, эстетических и физических качеств личности 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Использую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следующие методы экологического воспитания: - наглядные (наблюдения, экскурсии, рассматривание картин и иллюстраций, просмотр фильмов о природе); - словесные (беседы, чтение художественной литературы о природе, использование фольклорных материалов); - практические (экологические игры, труд в природе, экологическая тропа)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1. Наблюдение – 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Целью наблюдения может быть усвоение разных знаний – установление свойств и качеств, структуры и внешнего строения предметов, причин изменения и развития объектов (растений, животных), сезонных явлений.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Метод наблюдения в ознакомлении детей с природой является основным. Необходимость и значение его использования связаны, прежде всего, с характером знаний, доступных детям дошкольного возраста . Наблюдение позволяет показать детям природу в естественных условиях во всем ее многообразии, в простейших наглядно представленных взаимосвязях.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Экскурсии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это самый любимый метод детей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Преимущество экскурсий заключается в том, что они позволяют познакомить детей с объектами природы, формируют первичные представления о растительном и животном мире, отметить отличительные особенности и взаимосвязи. Кроме того, экскурсии оказывают несоизмеримое влияние на формирование эстетического восприятия, играющего важную роль в воспитании нравственности человека .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3. Беседа - это целенаправленное обсуждение чего-либо, организованный, подготовленный диалог на заранее выбранную тему.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eastAsia="SimSun" w:cs="Times New Roman"/>
          <w:sz w:val="28"/>
          <w:szCs w:val="28"/>
        </w:rPr>
        <w:t>еседа учит детей логически мыслить, помогает детям постепенно перейти от конкретного способа мышления к простейшему абстрагированию. В ходе беседы дошкольники учатся производить умственные операции (анализ, синтез, сравнение, обобщение), выражать свои мысли, слушать и понимать собеседника, давать понятные для окружающих ответы на поставленные вопросы. В дошкольном возрасте главной особенностью является эмоционально окрашенное восприятие материала, эмоции играют большую роль в восприятии природы, ее красоты и неповторимости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firstLine="280" w:firstLineChars="1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Игра является 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дним из эффективных и наиболее интересным для детей видом деятельности 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При  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спольз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овании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игры экологической направленности можно уточнить, обобщить, закрепить и систематизировать знания детей об объектах и явлениях природы.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Только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в ней у детей формируются моральные нормы и правила поведения в природе.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firstLine="280" w:firstLineChars="1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Правильно организованная игровая деятельность, позволяет добиться самого полного самовыражения детей, активности их действий, которые соглашаются с общепринятыми нормами и правилами познания окружающей природы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firstLine="420" w:firstLineChars="15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 процессе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экологического воспитания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 использую следующие виды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деятельности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Игровая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деятельность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.  Игра способствует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воспитанию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 положительного отношения к природному окружению, дети проявляют сочувствие, помогают всем нуждающимся в помощи, заботятся о растительном и животном мире,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воспринимают красоту природы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, учатся сохранять и беречь то, что их окружает. В формировании у детей эмоционального заинтересованного отношения к природе использую разные виды игр: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Дидактические игры, настольно-печатные игры (парные картинки, лото,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домино).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Словесные игры развивают связную речь, внимание, сообразительность,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быстроту реакции.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Подвижные игры помогают закрепить знания о животных, их повадках,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отражают явление живой и не живой природы.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Сюжетно-ролевые игры с природным содержанием. При помощи сюжетно-ролевых игр на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экологическую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 тему у детей стараюсь вызывать эмоциональный отклик, оказывать влияние на формирование правильного отношения к объектам растительного и животного мира.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Строительно-конструктивные игры - в них дети отражают свои знания 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впечатления об окружающем предметном мире.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Двигательная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деятельность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. Выполняя физические упражнения, дети наблюдают за природными явлениями и сезонными изменениями. Использую: упражнения дыхательной гимнастики, общеразвивающие упражнения, подвижные игры, эстафеты, сезонные упражнения спортивного характера.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Коммуникативная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деятельность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 и чтение художественной литературы. Детская художественная литература о природе учит ребенка выражать своё мнение, озвучивать чувство. В работе широко использую чтение рассказов, стихов, произведения русского фольклора 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</w:rPr>
        <w:t>(сказки, пословицы, поговорки, загадки)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Изобразительная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деятельность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. Изобразительное искусство раскрывает красоту внутреннего мира человека для того, чтобы он увидел красоту окружающей действительности и захотел 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</w:rPr>
        <w:t>«творить»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 её сам.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Труд. В процессе труда в природе дети учатся устанавливать зависимость между средой обитания, образом жизни животного в природе и способами ухода за ним в уголке природы.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 w:firstLine="280" w:firstLineChars="10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 xml:space="preserve"> Ежегодно проводим акцию 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</w:rPr>
        <w:t>«Покорми птиц зимой»</w:t>
      </w:r>
      <w:r>
        <w:rPr>
          <w:rFonts w:hint="default" w:cs="Times New Roman"/>
          <w:b w:val="0"/>
          <w:bCs w:val="0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, «Кормушка для птиц»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о позитивных результатах работы: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280" w:firstLineChars="10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В наше время, с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овременные дети имеют возможность получать много информации об окружающем мире и его явлениях благодаря разнообразным источникам – интернету, книгам и телевидению.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Овладевая новым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, у них появляются вопросы и интерес к явлениям природы.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оэтому важно, чтобы занятия по экологическому воспитанию были сформированы так, чтобы не только удовлетворить детское любопытство и дать ответы на возникающие вопросы, но и привести к тому, чтобы полученные знания были усвоены и закреплены.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280" w:firstLineChars="10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Поэтому работа с детьми дошкольного возраста так важна для формирования экологической культуры личности.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280" w:firstLineChars="10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Ф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ормирование экологического сознания, экологической культуры — это длительный процесс, началом этого пути является дошкольное детство.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Овладение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экологической культуры – это становление осознанно-правильного отношения непосредственно к самой природе во всем ее многообразии, к людям, окружающим и созидающим ее.</w:t>
      </w:r>
    </w:p>
    <w:p>
      <w:pPr>
        <w:autoSpaceDE w:val="0"/>
        <w:autoSpaceDN w:val="0"/>
        <w:adjustRightInd w:val="0"/>
        <w:spacing w:line="240" w:lineRule="auto"/>
        <w:ind w:firstLine="420" w:firstLineChars="1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экологическому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воспитанию в детском саду  я провожу систематически и постоянно. </w:t>
      </w:r>
      <w:r>
        <w:rPr>
          <w:rFonts w:ascii="Times New Roman" w:hAnsi="Times New Roman" w:cs="Times New Roman"/>
          <w:sz w:val="28"/>
          <w:szCs w:val="28"/>
          <w:lang w:val="ru-RU"/>
        </w:rPr>
        <w:t>Кроме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этого я являюсь руководителем кружка дополнительного образования « Юный исследователь».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был разработан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               »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 возраста, 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                 »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возраста. , внедренные в учебную деятельность с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по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учебные года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-презентация  по </w:t>
      </w:r>
      <w:r>
        <w:rPr>
          <w:rFonts w:ascii="Times New Roman" w:hAnsi="Times New Roman" w:cs="Times New Roman"/>
          <w:sz w:val="28"/>
          <w:szCs w:val="28"/>
          <w:lang w:val="ru-RU"/>
        </w:rPr>
        <w:t>экологическому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воспитанию</w:t>
      </w:r>
      <w:r>
        <w:rPr>
          <w:rFonts w:ascii="Times New Roman" w:hAnsi="Times New Roman" w:cs="Times New Roman"/>
          <w:sz w:val="28"/>
          <w:szCs w:val="28"/>
        </w:rPr>
        <w:t xml:space="preserve"> воспитанию детей дошкольного возраста;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конспект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 Река и речные обитатели</w:t>
      </w:r>
      <w:r>
        <w:rPr>
          <w:rFonts w:ascii="Times New Roman" w:hAnsi="Times New Roman" w:cs="Times New Roman"/>
          <w:sz w:val="28"/>
          <w:szCs w:val="28"/>
        </w:rPr>
        <w:t>»;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конспект ООД «Как устроено тело человека»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-проект «</w:t>
      </w:r>
      <w:r>
        <w:rPr>
          <w:rFonts w:ascii="Times New Roman" w:hAnsi="Times New Roman" w:cs="Times New Roman"/>
          <w:sz w:val="28"/>
          <w:szCs w:val="28"/>
          <w:lang w:val="ru-RU"/>
        </w:rPr>
        <w:t>Будь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проект « Благоустройство участка в холодное время «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-консультация для родителей «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обращаться с отходами дома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беседа « Питание необходимое условие для жизни человека»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беседа « Личная гигиена»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-беседа» Береги воду»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беседа « Мой огород»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беседа «Деревья в нашем саду»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памятка « Правила поведения в лесу»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экологические сказки о растениях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своей работы</w:t>
      </w:r>
      <w:r>
        <w:rPr>
          <w:rFonts w:ascii="Times New Roman" w:hAnsi="Times New Roman" w:cs="Times New Roman"/>
          <w:sz w:val="28"/>
          <w:szCs w:val="28"/>
        </w:rPr>
        <w:t xml:space="preserve"> я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«Картотеку дидактических игр по </w:t>
      </w:r>
      <w:r>
        <w:rPr>
          <w:rFonts w:ascii="Times New Roman" w:hAnsi="Times New Roman" w:cs="Times New Roman"/>
          <w:sz w:val="28"/>
          <w:szCs w:val="28"/>
          <w:lang w:val="ru-RU"/>
        </w:rPr>
        <w:t>экологическому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воспитанию</w:t>
      </w:r>
      <w:r>
        <w:rPr>
          <w:rFonts w:ascii="Times New Roman" w:hAnsi="Times New Roman" w:cs="Times New Roman"/>
          <w:sz w:val="28"/>
          <w:szCs w:val="28"/>
        </w:rPr>
        <w:t xml:space="preserve">  для старших дошкольников» составленную мною ранее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Все материалы представлены   на портале      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/>
        <w:ind w:left="0" w:right="420" w:hanging="360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hint="default" w:ascii="Arial" w:hAnsi="Arial" w:cs="Arial"/>
          <w:i w:val="0"/>
          <w:iCs w:val="0"/>
          <w:caps w:val="0"/>
          <w:color w:val="00739E"/>
          <w:spacing w:val="0"/>
          <w:sz w:val="18"/>
          <w:szCs w:val="18"/>
          <w:shd w:val="clear" w:color="auto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739E"/>
          <w:spacing w:val="0"/>
          <w:sz w:val="18"/>
          <w:szCs w:val="18"/>
          <w:shd w:val="clear" w:color="auto" w:fill="FFFFFF"/>
        </w:rPr>
        <w:instrText xml:space="preserve"> HYPERLINK "http://nsportal.ru/iresheva-olga-aleksandrovna" \t "https://ds93sar.schoolrm.ru/sveden/employees/11234/183192/_blank" </w:instrText>
      </w:r>
      <w:r>
        <w:rPr>
          <w:rFonts w:hint="default" w:ascii="Arial" w:hAnsi="Arial" w:cs="Arial"/>
          <w:i w:val="0"/>
          <w:iCs w:val="0"/>
          <w:caps w:val="0"/>
          <w:color w:val="00739E"/>
          <w:spacing w:val="0"/>
          <w:sz w:val="18"/>
          <w:szCs w:val="18"/>
          <w:shd w:val="clear" w:color="auto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iCs w:val="0"/>
          <w:caps w:val="0"/>
          <w:color w:val="00739E"/>
          <w:spacing w:val="0"/>
          <w:sz w:val="18"/>
          <w:szCs w:val="18"/>
          <w:shd w:val="clear" w:color="auto" w:fill="FFFFFF"/>
        </w:rPr>
        <w:t>nsportal.ru/iresheva-olga-aleksandrovna</w:t>
      </w:r>
      <w:r>
        <w:rPr>
          <w:rFonts w:hint="default" w:ascii="Arial" w:hAnsi="Arial" w:cs="Arial"/>
          <w:i w:val="0"/>
          <w:iCs w:val="0"/>
          <w:caps w:val="0"/>
          <w:color w:val="00739E"/>
          <w:spacing w:val="0"/>
          <w:sz w:val="18"/>
          <w:szCs w:val="18"/>
          <w:shd w:val="clear" w:color="auto" w:fill="FFFFFF"/>
        </w:rPr>
        <w:fldChar w:fldCharType="end"/>
      </w:r>
    </w:p>
    <w:p>
      <w:pPr>
        <w:rPr>
          <w:rFonts w:hint="defaul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86811"/>
    <w:multiLevelType w:val="multilevel"/>
    <w:tmpl w:val="FFC868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B6AA62F"/>
    <w:multiLevelType w:val="singleLevel"/>
    <w:tmpl w:val="1B6AA62F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21DB2"/>
    <w:rsid w:val="00021DB2"/>
    <w:rsid w:val="008720B3"/>
    <w:rsid w:val="00BD2A5D"/>
    <w:rsid w:val="00EE25D8"/>
    <w:rsid w:val="010479F6"/>
    <w:rsid w:val="15A8177B"/>
    <w:rsid w:val="17FF173F"/>
    <w:rsid w:val="21EB7260"/>
    <w:rsid w:val="30356485"/>
    <w:rsid w:val="39C61676"/>
    <w:rsid w:val="523F1711"/>
    <w:rsid w:val="541D46E2"/>
    <w:rsid w:val="6D6324F2"/>
    <w:rsid w:val="767A06A1"/>
    <w:rsid w:val="7AD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2466</Words>
  <Characters>14058</Characters>
  <Lines>117</Lines>
  <Paragraphs>32</Paragraphs>
  <TotalTime>82</TotalTime>
  <ScaleCrop>false</ScaleCrop>
  <LinksUpToDate>false</LinksUpToDate>
  <CharactersWithSpaces>16492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2023-10-23T19:12:00Z</dcterms:created>
  <dc:creator>User</dc:creator>
  <cp:lastModifiedBy>Оля</cp:lastModifiedBy>
  <dcterms:modified xsi:type="dcterms:W3CDTF">2023-10-29T10:05:40Z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F4E4448B3AF744B8947A472DF33F21E4_12</vt:lpwstr>
  </property>
</Properties>
</file>