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BD" w:rsidRPr="001A7AA3" w:rsidRDefault="004A060A" w:rsidP="004A060A">
      <w:pPr>
        <w:pStyle w:val="a3"/>
        <w:rPr>
          <w:rFonts w:ascii="Times New Roman" w:hAnsi="Times New Roman" w:cs="Times New Roman"/>
          <w:color w:val="0070C0"/>
          <w:sz w:val="44"/>
          <w:szCs w:val="44"/>
        </w:rPr>
      </w:pPr>
      <w:r w:rsidRPr="001A7AA3">
        <w:rPr>
          <w:rFonts w:ascii="Times New Roman" w:hAnsi="Times New Roman" w:cs="Times New Roman"/>
        </w:rPr>
        <w:t xml:space="preserve">           </w:t>
      </w:r>
      <w:r w:rsidRPr="001A7AA3">
        <w:rPr>
          <w:rFonts w:ascii="Times New Roman" w:hAnsi="Times New Roman" w:cs="Times New Roman"/>
          <w:color w:val="0070C0"/>
          <w:sz w:val="44"/>
          <w:szCs w:val="44"/>
        </w:rPr>
        <w:t xml:space="preserve">Проект </w:t>
      </w:r>
      <w:r w:rsidR="00FA25BD" w:rsidRPr="001A7AA3">
        <w:rPr>
          <w:rFonts w:ascii="Times New Roman" w:hAnsi="Times New Roman" w:cs="Times New Roman"/>
          <w:color w:val="0070C0"/>
          <w:sz w:val="44"/>
          <w:szCs w:val="44"/>
        </w:rPr>
        <w:t xml:space="preserve">«Расти  </w:t>
      </w:r>
      <w:proofErr w:type="gramStart"/>
      <w:r w:rsidR="00FA25BD" w:rsidRPr="001A7AA3">
        <w:rPr>
          <w:rFonts w:ascii="Times New Roman" w:hAnsi="Times New Roman" w:cs="Times New Roman"/>
          <w:color w:val="0070C0"/>
          <w:sz w:val="44"/>
          <w:szCs w:val="44"/>
        </w:rPr>
        <w:t>здоровы</w:t>
      </w:r>
      <w:bookmarkStart w:id="0" w:name="_GoBack"/>
      <w:bookmarkEnd w:id="0"/>
      <w:r w:rsidR="00FA25BD" w:rsidRPr="001A7AA3">
        <w:rPr>
          <w:rFonts w:ascii="Times New Roman" w:hAnsi="Times New Roman" w:cs="Times New Roman"/>
          <w:color w:val="0070C0"/>
          <w:sz w:val="44"/>
          <w:szCs w:val="44"/>
        </w:rPr>
        <w:t>м</w:t>
      </w:r>
      <w:proofErr w:type="gramEnd"/>
      <w:r w:rsidR="00FA25BD" w:rsidRPr="001A7AA3">
        <w:rPr>
          <w:rFonts w:ascii="Times New Roman" w:hAnsi="Times New Roman" w:cs="Times New Roman"/>
          <w:color w:val="0070C0"/>
          <w:sz w:val="44"/>
          <w:szCs w:val="44"/>
        </w:rPr>
        <w:t>,  малыш!»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</w:rPr>
      </w:pPr>
    </w:p>
    <w:p w:rsidR="00FA25BD" w:rsidRPr="001A7AA3" w:rsidRDefault="00FA25BD" w:rsidP="00BE7012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b/>
        </w:rPr>
        <w:t xml:space="preserve"> </w:t>
      </w:r>
      <w:r w:rsidRPr="001A7AA3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1A7AA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A7AA3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1A7AA3">
        <w:rPr>
          <w:rFonts w:ascii="Times New Roman" w:hAnsi="Times New Roman" w:cs="Times New Roman"/>
          <w:sz w:val="28"/>
          <w:szCs w:val="28"/>
        </w:rPr>
        <w:t xml:space="preserve"> Наталья Валерьевна</w:t>
      </w:r>
      <w:r w:rsidR="001A7AA3">
        <w:rPr>
          <w:rFonts w:ascii="Times New Roman" w:hAnsi="Times New Roman" w:cs="Times New Roman"/>
          <w:sz w:val="28"/>
          <w:szCs w:val="28"/>
        </w:rPr>
        <w:t xml:space="preserve">, </w:t>
      </w:r>
      <w:r w:rsidRPr="001A7AA3">
        <w:rPr>
          <w:rFonts w:ascii="Times New Roman" w:hAnsi="Times New Roman" w:cs="Times New Roman"/>
          <w:sz w:val="28"/>
          <w:szCs w:val="28"/>
        </w:rPr>
        <w:t xml:space="preserve"> воспитатель структурного  подразделения «Детский сад №18 комбинированного вида» МБДОУ  «Детский сад «Радуга» комбинированного вида Рузаевского  муниципального района. 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Актуальность.</w:t>
      </w:r>
    </w:p>
    <w:p w:rsidR="00FA25BD" w:rsidRPr="001A7AA3" w:rsidRDefault="00FA25BD" w:rsidP="004A060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sz w:val="28"/>
          <w:szCs w:val="28"/>
        </w:rPr>
        <w:t xml:space="preserve">     Проблема  здоровья  и  его  сохранения  в  современном  обществе  стоит  более  чем  остро.  Словосочетание    «формирование  здорового  образа  жизни»  заняло  прочное  место  в  планах  воспитательной  работы  педагогов  всех  элементов  образовательной  структуры,  начиная  от  дошкольных  образовательных  учреждений.  Но  проблема  по-прежнему  остаётся  актуальной.  Многолетние  исследования  и  анализ  состояния  здоровья  дошкольников  позволяют  говорить  о  его  ухудшении.  Количество  здоровых  детей   не     превышает  15-20%,  увеличивается  число  функциональных  отклонений      практически у </w:t>
      </w:r>
      <w:r w:rsidR="004E2BCA" w:rsidRPr="001A7AA3">
        <w:rPr>
          <w:rFonts w:ascii="Times New Roman" w:hAnsi="Times New Roman" w:cs="Times New Roman"/>
          <w:sz w:val="28"/>
          <w:szCs w:val="28"/>
        </w:rPr>
        <w:t xml:space="preserve"> каждого  ребёнка. </w:t>
      </w:r>
      <w:r w:rsidRPr="001A7AA3">
        <w:rPr>
          <w:rFonts w:ascii="Times New Roman" w:hAnsi="Times New Roman" w:cs="Times New Roman"/>
          <w:sz w:val="28"/>
          <w:szCs w:val="28"/>
        </w:rPr>
        <w:t xml:space="preserve"> Высокая  заболеваемость,  неблагоприятные  экологические  условия  и  сложная  социальная  ситуация  требуют  выработки  определённой  комплексной  системы  в  работе  по  оздоровлению  детей  начиная  с  дошкольного  детства.  Именно  в  этом    возрасте  формируется  нервная  система, физ</w:t>
      </w:r>
      <w:r w:rsidR="00543783" w:rsidRPr="001A7AA3">
        <w:rPr>
          <w:rFonts w:ascii="Times New Roman" w:hAnsi="Times New Roman" w:cs="Times New Roman"/>
          <w:sz w:val="28"/>
          <w:szCs w:val="28"/>
        </w:rPr>
        <w:t>ическое и  психическо</w:t>
      </w:r>
      <w:r w:rsidR="001A7AA3" w:rsidRPr="001A7AA3">
        <w:rPr>
          <w:rFonts w:ascii="Times New Roman" w:hAnsi="Times New Roman" w:cs="Times New Roman"/>
          <w:sz w:val="28"/>
          <w:szCs w:val="28"/>
        </w:rPr>
        <w:t>е</w:t>
      </w:r>
      <w:r w:rsidR="00543783" w:rsidRPr="001A7AA3">
        <w:rPr>
          <w:rFonts w:ascii="Times New Roman" w:hAnsi="Times New Roman" w:cs="Times New Roman"/>
          <w:sz w:val="28"/>
          <w:szCs w:val="28"/>
        </w:rPr>
        <w:t xml:space="preserve"> </w:t>
      </w:r>
      <w:r w:rsidRPr="001A7AA3">
        <w:rPr>
          <w:rFonts w:ascii="Times New Roman" w:hAnsi="Times New Roman" w:cs="Times New Roman"/>
          <w:sz w:val="28"/>
          <w:szCs w:val="28"/>
        </w:rPr>
        <w:t>здоровье.                                                                                                                                                                                                  Хорошее  здоровье  ребёнка  определяет  его  работоспособность,  возможность  усваивать  то,  чему  его  учат,  уметь  управлять  своим  поведением.  Таких  результатов  можно  добиться  лишь  в  том  случае,  если  все  взрослые,  как  в  детском  саду,  так  и  в  семье,  становятся   участниками  повседневной  работы  по  формированию  ЗОЖ  детей.    Данный  проект</w:t>
      </w:r>
      <w:r w:rsidR="001A7AA3">
        <w:rPr>
          <w:rFonts w:ascii="Times New Roman" w:hAnsi="Times New Roman" w:cs="Times New Roman"/>
          <w:sz w:val="28"/>
          <w:szCs w:val="28"/>
        </w:rPr>
        <w:t xml:space="preserve">, </w:t>
      </w:r>
      <w:r w:rsidRPr="001A7AA3">
        <w:rPr>
          <w:rFonts w:ascii="Times New Roman" w:hAnsi="Times New Roman" w:cs="Times New Roman"/>
          <w:sz w:val="28"/>
          <w:szCs w:val="28"/>
        </w:rPr>
        <w:t xml:space="preserve">  направлен  на решение  вопросов  по  формированию  представлений  о  здоровом  образе  жизни  у  детей  с  нарушением  интеллекта. Для  данного  контингента  воспитанников   проблема  ЗОЖ   имеет  особую  силу,  которая  рассматривается  нами не  только  как  отсутствие  болезней  или  физических  дефектов,  но  и  как  полное  физическое,  нравственное,  психическое  и  социальное  благополучие.  </w:t>
      </w:r>
    </w:p>
    <w:p w:rsidR="004A060A" w:rsidRPr="001A7AA3" w:rsidRDefault="004A060A" w:rsidP="004A060A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5BD" w:rsidRPr="001A7AA3" w:rsidRDefault="00FA25BD" w:rsidP="004A060A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Цели  проекта:   </w:t>
      </w:r>
    </w:p>
    <w:p w:rsidR="00FA25BD" w:rsidRPr="001A7AA3" w:rsidRDefault="00FA25BD" w:rsidP="004A060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sz w:val="28"/>
          <w:szCs w:val="28"/>
        </w:rPr>
        <w:t xml:space="preserve">    Формирование  у  детей  с  нарушением  интеллекта  стойкой  установки  на  здоровый  образ  жизни  и  овладение  правильными  формами  поведения  в  различных  жизненных  ситуациях. </w:t>
      </w:r>
    </w:p>
    <w:p w:rsidR="004A060A" w:rsidRPr="001A7AA3" w:rsidRDefault="004A060A" w:rsidP="004A060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25BD" w:rsidRPr="001A7AA3" w:rsidRDefault="00FA25BD" w:rsidP="004A060A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>Задачи  проекта:</w:t>
      </w:r>
    </w:p>
    <w:p w:rsidR="00FA25BD" w:rsidRPr="001A7AA3" w:rsidRDefault="00FA25BD" w:rsidP="004A0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 жизнеспособность  детского  организма  через  воспитание  навыков  самообслуживания,  культурно – гигиенических  навыков,  привить  укрепляющие  здоровье  потребности  и  расширить  возможности  их  практической  реализации.</w:t>
      </w:r>
    </w:p>
    <w:p w:rsidR="00FA25BD" w:rsidRPr="001A7AA3" w:rsidRDefault="00FA25BD" w:rsidP="004A0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 практические  навыки  и  приёмы,  направленные  на  сохранение  и  укрепление  здоровья  в  повседневной  жизни.</w:t>
      </w:r>
    </w:p>
    <w:p w:rsidR="00FA25BD" w:rsidRPr="001A7AA3" w:rsidRDefault="00FA25BD" w:rsidP="004A0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 у  детей  представления  о  физических  потребностях  своего  организма,  адекватных  способах  их  удовлетворения.</w:t>
      </w:r>
    </w:p>
    <w:p w:rsidR="00FA25BD" w:rsidRPr="004E2BCA" w:rsidRDefault="00FA25BD" w:rsidP="004A060A">
      <w:pPr>
        <w:pStyle w:val="a5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 представления</w:t>
      </w: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правилах  безопасного  поведения  в  различных  жизненных  ситуациях.</w:t>
      </w:r>
    </w:p>
    <w:p w:rsidR="00FA25BD" w:rsidRPr="004E2BCA" w:rsidRDefault="00FA25BD" w:rsidP="004A060A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 условия  для  формирования  социальных  навыков  и  норм  поведения  на  основе  совместной  деятельности  с  родителями  и  взаимной  помощи.  </w:t>
      </w:r>
    </w:p>
    <w:p w:rsidR="00FA25BD" w:rsidRPr="004E2BCA" w:rsidRDefault="00FA25BD" w:rsidP="004A060A">
      <w:pPr>
        <w:pStyle w:val="a5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>Гипотеза  проекта: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sz w:val="28"/>
          <w:szCs w:val="28"/>
        </w:rPr>
        <w:t>Работа  по  формированию  здорового  образа  жизни  детей  дошкольного  возраста  в  условиях  ДОУ  будет  эффективной  если:</w:t>
      </w:r>
    </w:p>
    <w:p w:rsidR="00FA25BD" w:rsidRPr="004E2BCA" w:rsidRDefault="00FA25BD" w:rsidP="004A060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 индивидуальные  особенности  воспитанников;</w:t>
      </w:r>
    </w:p>
    <w:p w:rsidR="00FA25BD" w:rsidRPr="004E2BCA" w:rsidRDefault="00FA25BD" w:rsidP="004A060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 в  доступной  форме  донесут  информацию  дошкольникам  об  основах  здорового  образа  жизни  и   сформируют  на  этой  базе  эмоционально – положительное  отношение  к  данному  процессу;</w:t>
      </w:r>
    </w:p>
    <w:p w:rsidR="00FA25BD" w:rsidRPr="004E2BCA" w:rsidRDefault="00FA25BD" w:rsidP="004A060A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 сотрудничество  ДОУ  и  семьи,  основанное  на  единстве  воспитательного  взаимодействия.  </w:t>
      </w:r>
    </w:p>
    <w:p w:rsidR="007635B4" w:rsidRPr="004E2BCA" w:rsidRDefault="007635B4" w:rsidP="0011489B">
      <w:pPr>
        <w:pStyle w:val="a5"/>
        <w:ind w:left="-142"/>
        <w:jc w:val="both"/>
        <w:rPr>
          <w:sz w:val="28"/>
          <w:szCs w:val="28"/>
          <w:lang w:eastAsia="ru-RU"/>
        </w:rPr>
      </w:pPr>
    </w:p>
    <w:p w:rsidR="00FA25BD" w:rsidRPr="001A7AA3" w:rsidRDefault="00FA25BD" w:rsidP="0011489B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CA">
        <w:rPr>
          <w:b/>
          <w:sz w:val="28"/>
          <w:szCs w:val="28"/>
        </w:rPr>
        <w:t xml:space="preserve"> </w:t>
      </w:r>
      <w:r w:rsidRPr="001A7AA3">
        <w:rPr>
          <w:rFonts w:ascii="Times New Roman" w:hAnsi="Times New Roman" w:cs="Times New Roman"/>
          <w:b/>
          <w:sz w:val="28"/>
          <w:szCs w:val="28"/>
        </w:rPr>
        <w:t>Паспорт  проектной  работы.</w:t>
      </w:r>
    </w:p>
    <w:p w:rsidR="00FA25BD" w:rsidRPr="001A7AA3" w:rsidRDefault="00FA25BD" w:rsidP="0011489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sz w:val="28"/>
          <w:szCs w:val="28"/>
        </w:rPr>
        <w:t xml:space="preserve">Проект адресован детям с нарушением интеллекта </w:t>
      </w:r>
      <w:proofErr w:type="gramStart"/>
      <w:r w:rsidRPr="001A7AA3">
        <w:rPr>
          <w:rFonts w:ascii="Times New Roman" w:hAnsi="Times New Roman" w:cs="Times New Roman"/>
          <w:sz w:val="28"/>
          <w:szCs w:val="28"/>
        </w:rPr>
        <w:t>посещающих</w:t>
      </w:r>
      <w:proofErr w:type="gramEnd"/>
      <w:r w:rsidRPr="001A7AA3">
        <w:rPr>
          <w:rFonts w:ascii="Times New Roman" w:hAnsi="Times New Roman" w:cs="Times New Roman"/>
          <w:sz w:val="28"/>
          <w:szCs w:val="28"/>
        </w:rPr>
        <w:t xml:space="preserve">  специализированную группу  МБДОУ «Детский  сад  №18  комбинированного  вида».  </w:t>
      </w:r>
      <w:proofErr w:type="gramStart"/>
      <w:r w:rsidRPr="001A7AA3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1A7AA3">
        <w:rPr>
          <w:rFonts w:ascii="Times New Roman" w:hAnsi="Times New Roman" w:cs="Times New Roman"/>
          <w:sz w:val="28"/>
          <w:szCs w:val="28"/>
        </w:rPr>
        <w:t xml:space="preserve">  на  более  расширенную  </w:t>
      </w:r>
      <w:proofErr w:type="spellStart"/>
      <w:r w:rsidRPr="001A7AA3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A7AA3">
        <w:rPr>
          <w:rFonts w:ascii="Times New Roman" w:hAnsi="Times New Roman" w:cs="Times New Roman"/>
          <w:sz w:val="28"/>
          <w:szCs w:val="28"/>
        </w:rPr>
        <w:t xml:space="preserve"> – развивающую  работу  с  детьми  данной  категории,  укрепление   их  физического  здоровья,  создание  им  психологического  комфорта.  Предполагает  закрепление  у  детей  элементарных  представлений  о  здоровье  и  здоровом  образе  жизни,   как  об  одной  из  важнейших  жизненных  ценностей  человека.  </w:t>
      </w:r>
    </w:p>
    <w:p w:rsidR="004A060A" w:rsidRPr="001A7AA3" w:rsidRDefault="004A060A" w:rsidP="0011489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A060A" w:rsidRPr="001A7AA3" w:rsidRDefault="00FA25BD" w:rsidP="004A060A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Участники  проекта:</w:t>
      </w:r>
      <w:r w:rsidR="004E2BCA" w:rsidRPr="001A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AA3">
        <w:rPr>
          <w:rFonts w:ascii="Times New Roman" w:hAnsi="Times New Roman" w:cs="Times New Roman"/>
          <w:sz w:val="28"/>
          <w:szCs w:val="28"/>
        </w:rPr>
        <w:t xml:space="preserve">дети  коррекционной  группы,  родители  воспитанников,  воспитатели  группы,  учитель – дефектолог,  инструктор  по  физической  культуре.   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>Тип  проекта</w:t>
      </w:r>
      <w:r w:rsidRPr="001A7AA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A7AA3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A7AA3">
        <w:rPr>
          <w:rFonts w:ascii="Times New Roman" w:hAnsi="Times New Roman" w:cs="Times New Roman"/>
          <w:sz w:val="28"/>
          <w:szCs w:val="28"/>
        </w:rPr>
        <w:t xml:space="preserve"> – ориентированный,   групповой. </w:t>
      </w:r>
      <w:r w:rsidRPr="001A7AA3">
        <w:rPr>
          <w:rFonts w:ascii="Times New Roman" w:hAnsi="Times New Roman" w:cs="Times New Roman"/>
          <w:sz w:val="28"/>
          <w:szCs w:val="28"/>
        </w:rPr>
        <w:tab/>
      </w:r>
    </w:p>
    <w:p w:rsidR="004A060A" w:rsidRPr="001A7AA3" w:rsidRDefault="004A060A" w:rsidP="004A060A">
      <w:pPr>
        <w:pStyle w:val="a5"/>
        <w:ind w:left="-142"/>
        <w:rPr>
          <w:rFonts w:ascii="Times New Roman" w:hAnsi="Times New Roman" w:cs="Times New Roman"/>
          <w:sz w:val="28"/>
          <w:szCs w:val="28"/>
          <w:u w:val="single"/>
        </w:rPr>
      </w:pPr>
    </w:p>
    <w:p w:rsidR="004A060A" w:rsidRPr="001A7AA3" w:rsidRDefault="00FA25BD" w:rsidP="0011489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A7AA3">
        <w:rPr>
          <w:rFonts w:ascii="Times New Roman" w:hAnsi="Times New Roman" w:cs="Times New Roman"/>
          <w:b/>
          <w:sz w:val="28"/>
          <w:szCs w:val="28"/>
        </w:rPr>
        <w:t>Формы  работы</w:t>
      </w:r>
      <w:r w:rsidRPr="001A7AA3">
        <w:rPr>
          <w:rFonts w:ascii="Times New Roman" w:hAnsi="Times New Roman" w:cs="Times New Roman"/>
          <w:sz w:val="28"/>
          <w:szCs w:val="28"/>
        </w:rPr>
        <w:t>:</w:t>
      </w:r>
      <w:r w:rsidR="007635B4" w:rsidRPr="001A7AA3">
        <w:rPr>
          <w:rFonts w:ascii="Times New Roman" w:hAnsi="Times New Roman" w:cs="Times New Roman"/>
          <w:sz w:val="28"/>
          <w:szCs w:val="28"/>
        </w:rPr>
        <w:t xml:space="preserve">  у</w:t>
      </w:r>
      <w:r w:rsidRPr="001A7AA3">
        <w:rPr>
          <w:rFonts w:ascii="Times New Roman" w:hAnsi="Times New Roman" w:cs="Times New Roman"/>
          <w:sz w:val="28"/>
          <w:szCs w:val="28"/>
        </w:rPr>
        <w:t xml:space="preserve">тренняя  гимнастика,  игры,  закаливающие  мероприятия,  игровой  массаж,  пальчиковая  и  дыхательная  гимнастики,  НОД,  беседы,  рассматривание  иллюстраций,  чтение художественной литературы,  консультации,  рекомендации,  использование  наглядной  агитации.       </w:t>
      </w:r>
      <w:proofErr w:type="gramEnd"/>
    </w:p>
    <w:p w:rsidR="00FA25BD" w:rsidRPr="001A7AA3" w:rsidRDefault="00FA25BD" w:rsidP="0011489B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A7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5BD" w:rsidRPr="001A7AA3" w:rsidRDefault="00FA25BD" w:rsidP="0011489B">
      <w:pPr>
        <w:pStyle w:val="a5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 </w:t>
      </w:r>
      <w:proofErr w:type="gramStart"/>
      <w:r w:rsidRPr="001A7AA3">
        <w:rPr>
          <w:rFonts w:ascii="Times New Roman" w:hAnsi="Times New Roman" w:cs="Times New Roman"/>
          <w:b/>
          <w:sz w:val="28"/>
          <w:szCs w:val="28"/>
        </w:rPr>
        <w:t>долгосрочный</w:t>
      </w:r>
      <w:proofErr w:type="gramEnd"/>
      <w:r w:rsidRPr="001A7AA3">
        <w:rPr>
          <w:rFonts w:ascii="Times New Roman" w:hAnsi="Times New Roman" w:cs="Times New Roman"/>
          <w:b/>
          <w:sz w:val="28"/>
          <w:szCs w:val="28"/>
        </w:rPr>
        <w:t>.</w:t>
      </w:r>
    </w:p>
    <w:p w:rsidR="007635B4" w:rsidRPr="001A7AA3" w:rsidRDefault="007635B4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7AA3">
        <w:rPr>
          <w:rFonts w:ascii="Times New Roman" w:hAnsi="Times New Roman" w:cs="Times New Roman"/>
          <w:b/>
          <w:sz w:val="28"/>
          <w:szCs w:val="28"/>
          <w:u w:val="single"/>
        </w:rPr>
        <w:t>Этапы  реализации  проекта</w:t>
      </w:r>
    </w:p>
    <w:p w:rsidR="004A060A" w:rsidRPr="001A7AA3" w:rsidRDefault="004A060A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1  этап – подготовительный:</w:t>
      </w:r>
    </w:p>
    <w:p w:rsidR="00FA25BD" w:rsidRPr="001A7AA3" w:rsidRDefault="00444B3B" w:rsidP="004E2BC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темы  (проблемы  проекта),  постановка  целей</w:t>
      </w:r>
      <w:r w:rsidR="00FA25BD"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задач.</w:t>
      </w:r>
    </w:p>
    <w:p w:rsidR="00FA25BD" w:rsidRPr="001A7AA3" w:rsidRDefault="00FA25BD" w:rsidP="004E2BC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 методической  литературы,  публикаций  в  журналах  по  данной  теме.</w:t>
      </w:r>
    </w:p>
    <w:p w:rsidR="00FA25BD" w:rsidRPr="001A7AA3" w:rsidRDefault="00FA25BD" w:rsidP="004E2BC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 художественной  литературы,  иллюстративного  материала.</w:t>
      </w:r>
    </w:p>
    <w:p w:rsidR="00FA25BD" w:rsidRPr="001A7AA3" w:rsidRDefault="00FA25BD" w:rsidP="004E2BC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плана  работы  с  детьми  специализированной  группы.</w:t>
      </w:r>
    </w:p>
    <w:p w:rsidR="00FA25BD" w:rsidRPr="001A7AA3" w:rsidRDefault="00FA25BD" w:rsidP="004E2BCA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 материала  для  оформления  родительского  уголка  «Расти  </w:t>
      </w:r>
      <w:proofErr w:type="gramStart"/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малыш!»</w:t>
      </w:r>
    </w:p>
    <w:p w:rsidR="004E2BCA" w:rsidRPr="001A7AA3" w:rsidRDefault="004E2BCA" w:rsidP="004E2BCA">
      <w:pPr>
        <w:pStyle w:val="a5"/>
        <w:ind w:left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BD" w:rsidRPr="001A7AA3" w:rsidRDefault="007635B4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2  этап – практический: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          Работа  с  детьми:</w:t>
      </w:r>
    </w:p>
    <w:p w:rsidR="00FA25BD" w:rsidRPr="001A7AA3" w:rsidRDefault="00FA25BD" w:rsidP="004E2BCA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 иллюстраций.</w:t>
      </w:r>
    </w:p>
    <w:p w:rsidR="00FA25BD" w:rsidRPr="001A7AA3" w:rsidRDefault="00FA25BD" w:rsidP="004E2BCA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 чтение  художественной  литературы.</w:t>
      </w:r>
    </w:p>
    <w:p w:rsidR="00FA25BD" w:rsidRPr="001A7AA3" w:rsidRDefault="00FA25BD" w:rsidP="004E2BCA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игр  (дидактических,  сюжетно – ролевых,  подвижных).</w:t>
      </w:r>
    </w:p>
    <w:p w:rsidR="00FA25BD" w:rsidRPr="001A7AA3" w:rsidRDefault="00FA25BD" w:rsidP="004E2BCA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 образовательная  деятельность,  досуги.</w:t>
      </w:r>
    </w:p>
    <w:p w:rsidR="00FA25BD" w:rsidRPr="001A7AA3" w:rsidRDefault="00FA25BD" w:rsidP="004E2BCA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технологии.</w:t>
      </w:r>
    </w:p>
    <w:p w:rsidR="00FA25BD" w:rsidRPr="001A7AA3" w:rsidRDefault="00FA25BD" w:rsidP="004A060A">
      <w:pPr>
        <w:pStyle w:val="a5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 с  родителями:</w:t>
      </w:r>
    </w:p>
    <w:p w:rsidR="00FA25BD" w:rsidRPr="001A7AA3" w:rsidRDefault="00FA25BD" w:rsidP="004E2BCA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 рекомендации,  родительские  собрания.</w:t>
      </w:r>
    </w:p>
    <w:p w:rsidR="00FA25BD" w:rsidRPr="001A7AA3" w:rsidRDefault="00FA25BD" w:rsidP="004E2BCA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наглядной  агитации  (папки – передвижки).</w:t>
      </w:r>
    </w:p>
    <w:p w:rsidR="00BE7012" w:rsidRPr="001A7AA3" w:rsidRDefault="00FA25BD" w:rsidP="004E2BCA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 на  лучший  семейный  рисунок  («В  гостях  у  </w:t>
      </w:r>
      <w:proofErr w:type="spellStart"/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Мойдодыра</w:t>
      </w:r>
      <w:proofErr w:type="spellEnd"/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«Мы  со  спортом  крепко  дружим»).</w:t>
      </w:r>
    </w:p>
    <w:p w:rsidR="00FA25BD" w:rsidRPr="001A7AA3" w:rsidRDefault="00FA25BD" w:rsidP="00BE7012">
      <w:pPr>
        <w:pStyle w:val="a5"/>
        <w:ind w:left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A25BD" w:rsidRPr="001A7AA3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1A7AA3">
        <w:rPr>
          <w:rFonts w:ascii="Times New Roman" w:hAnsi="Times New Roman" w:cs="Times New Roman"/>
          <w:b/>
          <w:sz w:val="28"/>
          <w:szCs w:val="28"/>
        </w:rPr>
        <w:t xml:space="preserve">  3  этап – заключительный:</w:t>
      </w:r>
    </w:p>
    <w:p w:rsidR="00FA25BD" w:rsidRPr="001A7AA3" w:rsidRDefault="00FA25BD" w:rsidP="004E2BCA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проведённой  работы,  соотнесение  результатов  с  поставленными  целями.</w:t>
      </w:r>
    </w:p>
    <w:p w:rsidR="00FA25BD" w:rsidRPr="001A7AA3" w:rsidRDefault="00FA25BD" w:rsidP="004E2BCA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родителями о достигнутых результатах, проблемах и  достижениях.  </w:t>
      </w:r>
    </w:p>
    <w:p w:rsidR="00FA25BD" w:rsidRPr="001A7AA3" w:rsidRDefault="00FA25BD" w:rsidP="004E2BCA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A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 стол  «Наши  успехи».</w:t>
      </w:r>
    </w:p>
    <w:p w:rsidR="004E2BCA" w:rsidRPr="001A7AA3" w:rsidRDefault="004E2BCA" w:rsidP="004E2BCA">
      <w:pPr>
        <w:pStyle w:val="a5"/>
        <w:ind w:left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5BD" w:rsidRPr="004E2BCA" w:rsidRDefault="00FA25BD" w:rsidP="004A060A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4E2BCA">
        <w:rPr>
          <w:rFonts w:ascii="Times New Roman" w:hAnsi="Times New Roman" w:cs="Times New Roman"/>
          <w:b/>
          <w:sz w:val="28"/>
          <w:szCs w:val="28"/>
        </w:rPr>
        <w:t xml:space="preserve"> Результативность  опыта.</w:t>
      </w:r>
    </w:p>
    <w:p w:rsidR="00BE7012" w:rsidRDefault="00FA25BD" w:rsidP="00BE7012">
      <w:pPr>
        <w:pStyle w:val="a5"/>
        <w:ind w:left="-142"/>
      </w:pPr>
      <w:r w:rsidRPr="004E2BCA">
        <w:rPr>
          <w:rFonts w:ascii="Times New Roman" w:hAnsi="Times New Roman" w:cs="Times New Roman"/>
          <w:sz w:val="28"/>
          <w:szCs w:val="28"/>
        </w:rPr>
        <w:t xml:space="preserve">В  результате  реализации  проекта  «Расти  </w:t>
      </w:r>
      <w:proofErr w:type="gramStart"/>
      <w:r w:rsidRPr="004E2BCA">
        <w:rPr>
          <w:rFonts w:ascii="Times New Roman" w:hAnsi="Times New Roman" w:cs="Times New Roman"/>
          <w:sz w:val="28"/>
          <w:szCs w:val="28"/>
        </w:rPr>
        <w:t>здоро</w:t>
      </w:r>
      <w:r w:rsidR="007635B4" w:rsidRPr="004E2BCA">
        <w:rPr>
          <w:rFonts w:ascii="Times New Roman" w:hAnsi="Times New Roman" w:cs="Times New Roman"/>
          <w:sz w:val="28"/>
          <w:szCs w:val="28"/>
        </w:rPr>
        <w:t>вым</w:t>
      </w:r>
      <w:proofErr w:type="gramEnd"/>
      <w:r w:rsidR="007635B4" w:rsidRPr="004E2BCA">
        <w:rPr>
          <w:rFonts w:ascii="Times New Roman" w:hAnsi="Times New Roman" w:cs="Times New Roman"/>
          <w:sz w:val="28"/>
          <w:szCs w:val="28"/>
        </w:rPr>
        <w:t xml:space="preserve">,  малыш!»  </w:t>
      </w:r>
      <w:r w:rsidRPr="004E2BCA">
        <w:rPr>
          <w:rFonts w:ascii="Times New Roman" w:hAnsi="Times New Roman" w:cs="Times New Roman"/>
          <w:sz w:val="28"/>
          <w:szCs w:val="28"/>
        </w:rPr>
        <w:t xml:space="preserve">  отмечается  следующее:</w:t>
      </w:r>
    </w:p>
    <w:p w:rsidR="00BE7012" w:rsidRDefault="00FA25BD" w:rsidP="00BE7012">
      <w:pPr>
        <w:pStyle w:val="a5"/>
        <w:numPr>
          <w:ilvl w:val="0"/>
          <w:numId w:val="19"/>
        </w:num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детей  сформировалась  стойкая  установка  на  здоровый  образ  жизни.</w:t>
      </w:r>
    </w:p>
    <w:p w:rsidR="00FA25BD" w:rsidRPr="0011489B" w:rsidRDefault="00FA25BD" w:rsidP="00BE7012">
      <w:pPr>
        <w:pStyle w:val="a5"/>
        <w:numPr>
          <w:ilvl w:val="0"/>
          <w:numId w:val="19"/>
        </w:num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 снижение  уровня  заболеваемости.  </w:t>
      </w:r>
    </w:p>
    <w:p w:rsidR="00FA25BD" w:rsidRPr="004E2BCA" w:rsidRDefault="00FA25BD" w:rsidP="0011489B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 овладели  правильными  формами  поведения  в  различных  жизненных  ситуациях:  овладели  культурно – гигиеническими  навыками,  навыками  безопасного  поведения  в  окружающей  действительности.                             </w:t>
      </w:r>
    </w:p>
    <w:p w:rsidR="00FA25BD" w:rsidRPr="004E2BCA" w:rsidRDefault="00FA25BD" w:rsidP="0011489B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дошкольников  сформировалось  представление  о необходимости                        </w:t>
      </w:r>
      <w:proofErr w:type="gramStart"/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своём здоровье. </w:t>
      </w:r>
    </w:p>
    <w:p w:rsidR="00FA25BD" w:rsidRPr="00287A97" w:rsidRDefault="00FA25BD" w:rsidP="00287A97">
      <w:pPr>
        <w:pStyle w:val="a5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 повышение  уровня  компетентности  родителей  в  вопросах   </w:t>
      </w:r>
      <w:proofErr w:type="spellStart"/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E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FA25BD" w:rsidRPr="004E2BCA" w:rsidRDefault="00FA25BD" w:rsidP="004A060A">
      <w:pPr>
        <w:tabs>
          <w:tab w:val="left" w:pos="3570"/>
        </w:tabs>
        <w:ind w:left="-142"/>
        <w:jc w:val="both"/>
        <w:rPr>
          <w:b/>
          <w:sz w:val="28"/>
          <w:szCs w:val="28"/>
        </w:rPr>
      </w:pPr>
    </w:p>
    <w:p w:rsidR="007F2CCD" w:rsidRPr="004E2BCA" w:rsidRDefault="007F2CCD">
      <w:pPr>
        <w:rPr>
          <w:b/>
        </w:rPr>
      </w:pPr>
    </w:p>
    <w:sectPr w:rsidR="007F2CCD" w:rsidRPr="004E2BCA" w:rsidSect="004A06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3B4"/>
    <w:multiLevelType w:val="hybridMultilevel"/>
    <w:tmpl w:val="68A2938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E3D14"/>
    <w:multiLevelType w:val="hybridMultilevel"/>
    <w:tmpl w:val="C95093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F7DC0"/>
    <w:multiLevelType w:val="hybridMultilevel"/>
    <w:tmpl w:val="C8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73F06"/>
    <w:multiLevelType w:val="hybridMultilevel"/>
    <w:tmpl w:val="A5AE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61A99"/>
    <w:multiLevelType w:val="hybridMultilevel"/>
    <w:tmpl w:val="88361D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3495D0F"/>
    <w:multiLevelType w:val="hybridMultilevel"/>
    <w:tmpl w:val="71AAE7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F575D43"/>
    <w:multiLevelType w:val="hybridMultilevel"/>
    <w:tmpl w:val="8FF6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41C5"/>
    <w:multiLevelType w:val="hybridMultilevel"/>
    <w:tmpl w:val="CCF0A72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7A74F2"/>
    <w:multiLevelType w:val="hybridMultilevel"/>
    <w:tmpl w:val="C83E9A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42D81BC9"/>
    <w:multiLevelType w:val="hybridMultilevel"/>
    <w:tmpl w:val="20E429F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44CF0D22"/>
    <w:multiLevelType w:val="hybridMultilevel"/>
    <w:tmpl w:val="C96020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B04758F"/>
    <w:multiLevelType w:val="hybridMultilevel"/>
    <w:tmpl w:val="765AC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04212"/>
    <w:multiLevelType w:val="hybridMultilevel"/>
    <w:tmpl w:val="5BF2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A68F3"/>
    <w:multiLevelType w:val="hybridMultilevel"/>
    <w:tmpl w:val="660687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1384E37"/>
    <w:multiLevelType w:val="hybridMultilevel"/>
    <w:tmpl w:val="E5F81E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7263DAA"/>
    <w:multiLevelType w:val="hybridMultilevel"/>
    <w:tmpl w:val="F3F6C6D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433E3"/>
    <w:multiLevelType w:val="hybridMultilevel"/>
    <w:tmpl w:val="4F06E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911A3"/>
    <w:multiLevelType w:val="hybridMultilevel"/>
    <w:tmpl w:val="832A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5BD"/>
    <w:rsid w:val="0002798B"/>
    <w:rsid w:val="0011489B"/>
    <w:rsid w:val="001A7AA3"/>
    <w:rsid w:val="00287A97"/>
    <w:rsid w:val="003E17FD"/>
    <w:rsid w:val="00444B3B"/>
    <w:rsid w:val="004A060A"/>
    <w:rsid w:val="004E2BCA"/>
    <w:rsid w:val="00543783"/>
    <w:rsid w:val="007635B4"/>
    <w:rsid w:val="007F2CCD"/>
    <w:rsid w:val="00811869"/>
    <w:rsid w:val="00BD31A2"/>
    <w:rsid w:val="00BE7012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5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2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635B4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4A060A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4A06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A06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Emphasis"/>
    <w:basedOn w:val="a0"/>
    <w:uiPriority w:val="21"/>
    <w:qFormat/>
    <w:rsid w:val="004A060A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4A060A"/>
    <w:rPr>
      <w:i/>
      <w:iCs/>
    </w:rPr>
  </w:style>
  <w:style w:type="character" w:styleId="ab">
    <w:name w:val="Strong"/>
    <w:basedOn w:val="a0"/>
    <w:uiPriority w:val="22"/>
    <w:qFormat/>
    <w:rsid w:val="004A06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9634-E4F0-4235-933C-C8B92610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Света</cp:lastModifiedBy>
  <cp:revision>10</cp:revision>
  <dcterms:created xsi:type="dcterms:W3CDTF">2013-12-16T15:49:00Z</dcterms:created>
  <dcterms:modified xsi:type="dcterms:W3CDTF">2015-01-25T19:01:00Z</dcterms:modified>
</cp:coreProperties>
</file>