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0E" w:rsidRDefault="00391509" w:rsidP="00391509">
      <w:pPr>
        <w:pStyle w:val="a3"/>
        <w:spacing w:before="0"/>
        <w:ind w:left="11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09" w:rsidRDefault="00391509" w:rsidP="00391509">
      <w:pPr>
        <w:pStyle w:val="a3"/>
        <w:spacing w:before="0"/>
        <w:ind w:left="119"/>
        <w:rPr>
          <w:sz w:val="20"/>
        </w:rPr>
      </w:pPr>
    </w:p>
    <w:p w:rsidR="0062450E" w:rsidRDefault="0062450E" w:rsidP="00391509">
      <w:pPr>
        <w:pStyle w:val="a3"/>
        <w:spacing w:before="0"/>
        <w:ind w:left="0"/>
      </w:pPr>
    </w:p>
    <w:p w:rsidR="0062450E" w:rsidRPr="00391509" w:rsidRDefault="00E41E0F" w:rsidP="00391509">
      <w:pPr>
        <w:pStyle w:val="Heading1"/>
        <w:spacing w:before="0"/>
        <w:ind w:left="729"/>
        <w:jc w:val="center"/>
        <w:rPr>
          <w:u w:val="single"/>
        </w:rPr>
      </w:pPr>
      <w:r w:rsidRPr="00391509">
        <w:rPr>
          <w:color w:val="545454"/>
          <w:u w:val="single"/>
        </w:rPr>
        <w:t>ДОЛЖНОСТНАЯ</w:t>
      </w:r>
      <w:r w:rsidRPr="00391509">
        <w:rPr>
          <w:color w:val="545454"/>
          <w:spacing w:val="-5"/>
          <w:u w:val="single"/>
        </w:rPr>
        <w:t xml:space="preserve"> </w:t>
      </w:r>
      <w:r w:rsidRPr="00391509">
        <w:rPr>
          <w:color w:val="545454"/>
          <w:u w:val="single"/>
        </w:rPr>
        <w:t>ИНСТРУКЦИЯ</w:t>
      </w:r>
    </w:p>
    <w:p w:rsidR="0062450E" w:rsidRPr="00391509" w:rsidRDefault="00E41E0F" w:rsidP="00391509">
      <w:pPr>
        <w:ind w:left="731"/>
        <w:jc w:val="center"/>
        <w:rPr>
          <w:b/>
          <w:sz w:val="24"/>
          <w:u w:val="single"/>
        </w:rPr>
      </w:pPr>
      <w:r w:rsidRPr="00391509">
        <w:rPr>
          <w:color w:val="545454"/>
          <w:spacing w:val="-1"/>
          <w:sz w:val="24"/>
          <w:u w:val="single"/>
        </w:rPr>
        <w:t xml:space="preserve"> </w:t>
      </w:r>
      <w:r w:rsidRPr="00391509">
        <w:rPr>
          <w:b/>
          <w:color w:val="545454"/>
          <w:sz w:val="24"/>
          <w:u w:val="single"/>
        </w:rPr>
        <w:t>КОЧЕГАР</w:t>
      </w:r>
      <w:r w:rsidRPr="00391509">
        <w:rPr>
          <w:b/>
          <w:color w:val="545454"/>
          <w:spacing w:val="-1"/>
          <w:sz w:val="24"/>
          <w:u w:val="single"/>
        </w:rPr>
        <w:t xml:space="preserve"> </w:t>
      </w:r>
      <w:r w:rsidRPr="00391509">
        <w:rPr>
          <w:b/>
          <w:color w:val="545454"/>
          <w:sz w:val="24"/>
          <w:u w:val="single"/>
        </w:rPr>
        <w:t>ШКОЛЬНОЙ</w:t>
      </w:r>
      <w:r w:rsidRPr="00391509">
        <w:rPr>
          <w:b/>
          <w:color w:val="545454"/>
          <w:spacing w:val="-5"/>
          <w:sz w:val="24"/>
          <w:u w:val="single"/>
        </w:rPr>
        <w:t xml:space="preserve"> </w:t>
      </w:r>
      <w:r w:rsidRPr="00391509">
        <w:rPr>
          <w:b/>
          <w:color w:val="545454"/>
          <w:sz w:val="24"/>
          <w:u w:val="single"/>
        </w:rPr>
        <w:t>КОТЕЛЬНОЙ.</w:t>
      </w:r>
    </w:p>
    <w:p w:rsidR="0062450E" w:rsidRDefault="0062450E" w:rsidP="00391509">
      <w:pPr>
        <w:pStyle w:val="a3"/>
        <w:spacing w:before="0"/>
        <w:ind w:left="0"/>
        <w:rPr>
          <w:b/>
          <w:sz w:val="20"/>
        </w:rPr>
      </w:pPr>
    </w:p>
    <w:p w:rsidR="0062450E" w:rsidRDefault="0062450E" w:rsidP="00391509">
      <w:pPr>
        <w:pStyle w:val="a3"/>
        <w:spacing w:before="0"/>
        <w:ind w:left="0"/>
        <w:rPr>
          <w:b/>
          <w:sz w:val="22"/>
        </w:rPr>
      </w:pPr>
    </w:p>
    <w:p w:rsidR="0062450E" w:rsidRDefault="00E41E0F" w:rsidP="00391509">
      <w:pPr>
        <w:pStyle w:val="Heading1"/>
        <w:numPr>
          <w:ilvl w:val="0"/>
          <w:numId w:val="3"/>
        </w:numPr>
        <w:tabs>
          <w:tab w:val="left" w:pos="1041"/>
        </w:tabs>
        <w:spacing w:before="0"/>
        <w:ind w:hanging="241"/>
      </w:pPr>
      <w:r>
        <w:rPr>
          <w:color w:val="545454"/>
        </w:rPr>
        <w:t>ОБЩИЕ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ПОЛОЖЕНИЯ.</w:t>
      </w:r>
    </w:p>
    <w:p w:rsidR="0062450E" w:rsidRDefault="00E41E0F" w:rsidP="00391509">
      <w:pPr>
        <w:pStyle w:val="a4"/>
        <w:numPr>
          <w:ilvl w:val="1"/>
          <w:numId w:val="3"/>
        </w:numPr>
        <w:tabs>
          <w:tab w:val="left" w:pos="1161"/>
        </w:tabs>
        <w:spacing w:before="0"/>
        <w:ind w:hanging="361"/>
        <w:rPr>
          <w:sz w:val="24"/>
        </w:rPr>
      </w:pPr>
      <w:r>
        <w:rPr>
          <w:color w:val="545454"/>
          <w:sz w:val="24"/>
        </w:rPr>
        <w:t>Настоящая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должностная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инструкция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разработана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на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основе</w:t>
      </w:r>
      <w:r>
        <w:rPr>
          <w:color w:val="545454"/>
          <w:spacing w:val="-2"/>
          <w:sz w:val="24"/>
        </w:rPr>
        <w:t xml:space="preserve"> </w:t>
      </w:r>
      <w:proofErr w:type="spellStart"/>
      <w:r>
        <w:rPr>
          <w:color w:val="545454"/>
          <w:sz w:val="24"/>
        </w:rPr>
        <w:t>тарифно</w:t>
      </w:r>
      <w:proofErr w:type="spellEnd"/>
      <w:r>
        <w:rPr>
          <w:color w:val="545454"/>
          <w:spacing w:val="4"/>
          <w:sz w:val="24"/>
        </w:rPr>
        <w:t xml:space="preserve"> </w:t>
      </w:r>
      <w:r>
        <w:rPr>
          <w:color w:val="545454"/>
          <w:sz w:val="24"/>
        </w:rPr>
        <w:t>–</w:t>
      </w:r>
    </w:p>
    <w:p w:rsidR="0062450E" w:rsidRDefault="00E41E0F" w:rsidP="00391509">
      <w:pPr>
        <w:pStyle w:val="a3"/>
        <w:spacing w:before="0"/>
        <w:ind w:right="373"/>
      </w:pPr>
      <w:r>
        <w:rPr>
          <w:color w:val="545454"/>
        </w:rPr>
        <w:t>квалификационной</w:t>
      </w:r>
      <w:r>
        <w:rPr>
          <w:color w:val="545454"/>
          <w:spacing w:val="54"/>
        </w:rPr>
        <w:t xml:space="preserve"> </w:t>
      </w:r>
      <w:r>
        <w:rPr>
          <w:color w:val="545454"/>
        </w:rPr>
        <w:t>характеристики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по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общеотраслевой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профессии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рабочего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«кочегар»,</w:t>
      </w:r>
      <w:r>
        <w:rPr>
          <w:color w:val="545454"/>
          <w:spacing w:val="-57"/>
        </w:rPr>
        <w:t xml:space="preserve"> </w:t>
      </w:r>
      <w:r>
        <w:rPr>
          <w:color w:val="545454"/>
        </w:rPr>
        <w:t>утвержденной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постановлением Министерства труда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РФ.</w:t>
      </w:r>
    </w:p>
    <w:p w:rsidR="0062450E" w:rsidRDefault="00E41E0F" w:rsidP="00391509">
      <w:pPr>
        <w:pStyle w:val="a4"/>
        <w:numPr>
          <w:ilvl w:val="1"/>
          <w:numId w:val="3"/>
        </w:numPr>
        <w:tabs>
          <w:tab w:val="left" w:pos="1161"/>
        </w:tabs>
        <w:spacing w:before="0"/>
        <w:ind w:left="800" w:right="215" w:firstLine="0"/>
        <w:rPr>
          <w:sz w:val="24"/>
        </w:rPr>
      </w:pPr>
      <w:r>
        <w:rPr>
          <w:color w:val="545454"/>
          <w:sz w:val="24"/>
        </w:rPr>
        <w:t>Кочегар принимается на работу и увольняется с работы директором школы по</w:t>
      </w:r>
      <w:r>
        <w:rPr>
          <w:color w:val="545454"/>
          <w:spacing w:val="1"/>
          <w:sz w:val="24"/>
        </w:rPr>
        <w:t xml:space="preserve"> </w:t>
      </w:r>
      <w:r>
        <w:rPr>
          <w:color w:val="545454"/>
          <w:sz w:val="24"/>
        </w:rPr>
        <w:t>представлению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z w:val="24"/>
        </w:rPr>
        <w:t>заведующей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школы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без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предъявления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требований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к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образованию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и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опыту</w:t>
      </w:r>
      <w:r>
        <w:rPr>
          <w:color w:val="545454"/>
          <w:spacing w:val="-57"/>
          <w:sz w:val="24"/>
        </w:rPr>
        <w:t xml:space="preserve"> </w:t>
      </w:r>
      <w:r>
        <w:rPr>
          <w:color w:val="545454"/>
          <w:sz w:val="24"/>
        </w:rPr>
        <w:t>работы.</w:t>
      </w:r>
    </w:p>
    <w:p w:rsidR="0062450E" w:rsidRDefault="00E41E0F" w:rsidP="00391509">
      <w:pPr>
        <w:pStyle w:val="a4"/>
        <w:numPr>
          <w:ilvl w:val="1"/>
          <w:numId w:val="3"/>
        </w:numPr>
        <w:tabs>
          <w:tab w:val="left" w:pos="1161"/>
        </w:tabs>
        <w:spacing w:before="0"/>
        <w:ind w:hanging="361"/>
        <w:rPr>
          <w:sz w:val="24"/>
        </w:rPr>
      </w:pPr>
      <w:r>
        <w:rPr>
          <w:color w:val="545454"/>
          <w:sz w:val="24"/>
        </w:rPr>
        <w:t>Кочегар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подчиняется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непосредственно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заведующей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z w:val="24"/>
        </w:rPr>
        <w:t>школы.</w:t>
      </w:r>
    </w:p>
    <w:p w:rsidR="0062450E" w:rsidRDefault="00E41E0F" w:rsidP="00391509">
      <w:pPr>
        <w:pStyle w:val="a4"/>
        <w:numPr>
          <w:ilvl w:val="1"/>
          <w:numId w:val="3"/>
        </w:numPr>
        <w:tabs>
          <w:tab w:val="left" w:pos="1161"/>
        </w:tabs>
        <w:spacing w:before="0"/>
        <w:ind w:left="800" w:right="135" w:firstLine="0"/>
        <w:rPr>
          <w:sz w:val="24"/>
        </w:rPr>
      </w:pPr>
      <w:r>
        <w:rPr>
          <w:color w:val="545454"/>
          <w:sz w:val="24"/>
        </w:rPr>
        <w:t>В своей работе кочегар</w:t>
      </w:r>
      <w:r>
        <w:rPr>
          <w:color w:val="545454"/>
          <w:spacing w:val="1"/>
          <w:sz w:val="24"/>
        </w:rPr>
        <w:t xml:space="preserve"> </w:t>
      </w:r>
      <w:r>
        <w:rPr>
          <w:color w:val="545454"/>
          <w:sz w:val="24"/>
        </w:rPr>
        <w:t>руководствуется правилами и инструкциями по охране зданий</w:t>
      </w:r>
      <w:r>
        <w:rPr>
          <w:color w:val="545454"/>
          <w:spacing w:val="-57"/>
          <w:sz w:val="24"/>
        </w:rPr>
        <w:t xml:space="preserve"> </w:t>
      </w:r>
      <w:r>
        <w:rPr>
          <w:color w:val="545454"/>
          <w:sz w:val="24"/>
        </w:rPr>
        <w:t>и сооружений; общими правилами и нормами охраны труда, производственной санитарии</w:t>
      </w:r>
      <w:r>
        <w:rPr>
          <w:color w:val="545454"/>
          <w:spacing w:val="-57"/>
          <w:sz w:val="24"/>
        </w:rPr>
        <w:t xml:space="preserve"> </w:t>
      </w:r>
      <w:r>
        <w:rPr>
          <w:color w:val="545454"/>
          <w:sz w:val="24"/>
        </w:rPr>
        <w:t>и противопожарной защиты, а также Уставом и Правилами внутреннего трудового</w:t>
      </w:r>
      <w:r>
        <w:rPr>
          <w:color w:val="545454"/>
          <w:spacing w:val="1"/>
          <w:sz w:val="24"/>
        </w:rPr>
        <w:t xml:space="preserve"> </w:t>
      </w:r>
      <w:r>
        <w:rPr>
          <w:color w:val="545454"/>
          <w:sz w:val="24"/>
        </w:rPr>
        <w:t>распорядка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школы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и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настоящей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Инструкцией.</w:t>
      </w:r>
    </w:p>
    <w:p w:rsidR="0062450E" w:rsidRDefault="00E41E0F" w:rsidP="00391509">
      <w:pPr>
        <w:pStyle w:val="Heading1"/>
        <w:numPr>
          <w:ilvl w:val="0"/>
          <w:numId w:val="3"/>
        </w:numPr>
        <w:tabs>
          <w:tab w:val="left" w:pos="1045"/>
        </w:tabs>
        <w:spacing w:before="0"/>
        <w:ind w:left="1044" w:hanging="245"/>
      </w:pPr>
      <w:r>
        <w:rPr>
          <w:color w:val="545454"/>
        </w:rPr>
        <w:t>ФУНКЦИИ.</w:t>
      </w:r>
    </w:p>
    <w:p w:rsidR="0062450E" w:rsidRDefault="00E41E0F" w:rsidP="00391509">
      <w:pPr>
        <w:pStyle w:val="a3"/>
        <w:spacing w:before="0"/>
        <w:ind w:right="373"/>
      </w:pPr>
      <w:r>
        <w:rPr>
          <w:color w:val="545454"/>
        </w:rPr>
        <w:t>Основное назначение должности кочегара – отопление зданий, сооружений в урочное и</w:t>
      </w:r>
      <w:r>
        <w:rPr>
          <w:color w:val="545454"/>
          <w:spacing w:val="-58"/>
        </w:rPr>
        <w:t xml:space="preserve"> </w:t>
      </w:r>
      <w:r>
        <w:rPr>
          <w:color w:val="545454"/>
        </w:rPr>
        <w:t>внеурочное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время.</w:t>
      </w:r>
    </w:p>
    <w:p w:rsidR="0062450E" w:rsidRDefault="00E41E0F" w:rsidP="00391509">
      <w:pPr>
        <w:pStyle w:val="Heading1"/>
        <w:numPr>
          <w:ilvl w:val="0"/>
          <w:numId w:val="3"/>
        </w:numPr>
        <w:tabs>
          <w:tab w:val="left" w:pos="982"/>
        </w:tabs>
        <w:spacing w:before="0"/>
        <w:ind w:left="981" w:hanging="182"/>
      </w:pPr>
      <w:r>
        <w:rPr>
          <w:color w:val="545454"/>
        </w:rPr>
        <w:t>ДОЛЖНОСТНЫЕ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ОБЯЗАННОСТИ.</w:t>
      </w:r>
    </w:p>
    <w:p w:rsidR="0062450E" w:rsidRDefault="00E41E0F" w:rsidP="00391509">
      <w:pPr>
        <w:pStyle w:val="a4"/>
        <w:numPr>
          <w:ilvl w:val="1"/>
          <w:numId w:val="3"/>
        </w:numPr>
        <w:tabs>
          <w:tab w:val="left" w:pos="1161"/>
        </w:tabs>
        <w:spacing w:before="0"/>
        <w:ind w:left="800" w:right="146" w:firstLine="0"/>
        <w:rPr>
          <w:sz w:val="24"/>
        </w:rPr>
      </w:pPr>
      <w:r>
        <w:rPr>
          <w:color w:val="545454"/>
          <w:sz w:val="24"/>
        </w:rPr>
        <w:t>Проверяет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целостность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z w:val="24"/>
        </w:rPr>
        <w:t>отопительной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системы,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наличие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противопожарного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инвентаря,</w:t>
      </w:r>
      <w:r>
        <w:rPr>
          <w:color w:val="545454"/>
          <w:spacing w:val="-57"/>
          <w:sz w:val="24"/>
        </w:rPr>
        <w:t xml:space="preserve"> </w:t>
      </w:r>
      <w:r>
        <w:rPr>
          <w:color w:val="545454"/>
          <w:sz w:val="24"/>
        </w:rPr>
        <w:t>исправности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сигнализации,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телефонов,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освещения совместно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с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представителем</w:t>
      </w:r>
    </w:p>
    <w:p w:rsidR="0062450E" w:rsidRDefault="00E41E0F" w:rsidP="00391509">
      <w:pPr>
        <w:pStyle w:val="a3"/>
        <w:spacing w:before="0"/>
      </w:pPr>
      <w:r>
        <w:rPr>
          <w:color w:val="545454"/>
        </w:rPr>
        <w:t>администрации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или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сменяемым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кочегаром;</w:t>
      </w:r>
    </w:p>
    <w:p w:rsidR="0062450E" w:rsidRDefault="00E41E0F" w:rsidP="00391509">
      <w:pPr>
        <w:pStyle w:val="a4"/>
        <w:numPr>
          <w:ilvl w:val="1"/>
          <w:numId w:val="3"/>
        </w:numPr>
        <w:tabs>
          <w:tab w:val="left" w:pos="1161"/>
        </w:tabs>
        <w:spacing w:before="0"/>
        <w:ind w:left="800" w:right="298" w:firstLine="0"/>
        <w:rPr>
          <w:sz w:val="24"/>
        </w:rPr>
      </w:pPr>
      <w:r>
        <w:rPr>
          <w:color w:val="545454"/>
          <w:sz w:val="24"/>
        </w:rPr>
        <w:t>Совершает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наружный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и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внутренний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обход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отопительной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системы,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проверяя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качество</w:t>
      </w:r>
      <w:r>
        <w:rPr>
          <w:color w:val="545454"/>
          <w:spacing w:val="-57"/>
          <w:sz w:val="24"/>
        </w:rPr>
        <w:t xml:space="preserve"> </w:t>
      </w:r>
      <w:r>
        <w:rPr>
          <w:color w:val="545454"/>
          <w:sz w:val="24"/>
        </w:rPr>
        <w:t>подаваемого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тепла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в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классы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и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помещения школы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(не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менее трех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раз в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смену);</w:t>
      </w:r>
    </w:p>
    <w:p w:rsidR="0062450E" w:rsidRDefault="00E41E0F" w:rsidP="00391509">
      <w:pPr>
        <w:pStyle w:val="a4"/>
        <w:numPr>
          <w:ilvl w:val="1"/>
          <w:numId w:val="3"/>
        </w:numPr>
        <w:tabs>
          <w:tab w:val="left" w:pos="1161"/>
        </w:tabs>
        <w:spacing w:before="0"/>
        <w:ind w:left="800" w:right="284" w:firstLine="0"/>
        <w:rPr>
          <w:sz w:val="24"/>
        </w:rPr>
      </w:pPr>
      <w:r>
        <w:rPr>
          <w:color w:val="545454"/>
          <w:sz w:val="24"/>
        </w:rPr>
        <w:t>При выявлении неисправностей отопительной системы, докладывает об этом завхозу</w:t>
      </w:r>
      <w:r>
        <w:rPr>
          <w:color w:val="545454"/>
          <w:spacing w:val="-57"/>
          <w:sz w:val="24"/>
        </w:rPr>
        <w:t xml:space="preserve"> </w:t>
      </w:r>
      <w:r>
        <w:rPr>
          <w:color w:val="545454"/>
          <w:sz w:val="24"/>
        </w:rPr>
        <w:t>или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директору</w:t>
      </w:r>
      <w:r>
        <w:rPr>
          <w:color w:val="545454"/>
          <w:spacing w:val="-8"/>
          <w:sz w:val="24"/>
        </w:rPr>
        <w:t xml:space="preserve"> </w:t>
      </w:r>
      <w:r>
        <w:rPr>
          <w:color w:val="545454"/>
          <w:sz w:val="24"/>
        </w:rPr>
        <w:t>школы;</w:t>
      </w:r>
    </w:p>
    <w:p w:rsidR="0062450E" w:rsidRDefault="00E41E0F" w:rsidP="00391509">
      <w:pPr>
        <w:pStyle w:val="a4"/>
        <w:numPr>
          <w:ilvl w:val="1"/>
          <w:numId w:val="3"/>
        </w:numPr>
        <w:tabs>
          <w:tab w:val="left" w:pos="1161"/>
        </w:tabs>
        <w:spacing w:before="0"/>
        <w:ind w:hanging="361"/>
        <w:rPr>
          <w:sz w:val="24"/>
        </w:rPr>
      </w:pPr>
      <w:r>
        <w:rPr>
          <w:color w:val="545454"/>
          <w:sz w:val="24"/>
        </w:rPr>
        <w:t>При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возникновении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пожара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на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объекте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поднимает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тревогу,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извещает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пожарную</w:t>
      </w:r>
    </w:p>
    <w:p w:rsidR="0062450E" w:rsidRDefault="00E41E0F" w:rsidP="00391509">
      <w:pPr>
        <w:pStyle w:val="a3"/>
        <w:spacing w:before="0"/>
      </w:pPr>
      <w:r>
        <w:rPr>
          <w:color w:val="545454"/>
        </w:rPr>
        <w:t>команду</w:t>
      </w:r>
      <w:r>
        <w:rPr>
          <w:color w:val="545454"/>
          <w:spacing w:val="-10"/>
        </w:rPr>
        <w:t xml:space="preserve"> </w:t>
      </w:r>
      <w:r>
        <w:rPr>
          <w:color w:val="545454"/>
        </w:rPr>
        <w:t>и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дежурного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по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отделению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милиции,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принимает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меры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по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ликвидации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пожара;</w:t>
      </w:r>
    </w:p>
    <w:p w:rsidR="0062450E" w:rsidRDefault="00E41E0F" w:rsidP="00391509">
      <w:pPr>
        <w:pStyle w:val="a4"/>
        <w:numPr>
          <w:ilvl w:val="1"/>
          <w:numId w:val="3"/>
        </w:numPr>
        <w:tabs>
          <w:tab w:val="left" w:pos="1161"/>
        </w:tabs>
        <w:spacing w:before="0"/>
        <w:ind w:hanging="361"/>
        <w:rPr>
          <w:sz w:val="24"/>
        </w:rPr>
      </w:pPr>
      <w:r>
        <w:rPr>
          <w:color w:val="545454"/>
          <w:sz w:val="24"/>
        </w:rPr>
        <w:t>Производит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прием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и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сдачу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z w:val="24"/>
        </w:rPr>
        <w:t>дежурства,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с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соответствующей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записью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в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журнале;</w:t>
      </w:r>
    </w:p>
    <w:p w:rsidR="0062450E" w:rsidRDefault="0062450E" w:rsidP="00391509">
      <w:pPr>
        <w:rPr>
          <w:sz w:val="24"/>
        </w:rPr>
        <w:sectPr w:rsidR="0062450E">
          <w:type w:val="continuous"/>
          <w:pgSz w:w="11910" w:h="16840"/>
          <w:pgMar w:top="900" w:right="780" w:bottom="280" w:left="900" w:header="720" w:footer="720" w:gutter="0"/>
          <w:cols w:space="720"/>
        </w:sectPr>
      </w:pPr>
    </w:p>
    <w:p w:rsidR="0062450E" w:rsidRDefault="00E41E0F" w:rsidP="00391509">
      <w:pPr>
        <w:pStyle w:val="a4"/>
        <w:numPr>
          <w:ilvl w:val="1"/>
          <w:numId w:val="3"/>
        </w:numPr>
        <w:tabs>
          <w:tab w:val="left" w:pos="1161"/>
        </w:tabs>
        <w:spacing w:before="0"/>
        <w:ind w:hanging="361"/>
        <w:rPr>
          <w:sz w:val="24"/>
        </w:rPr>
      </w:pPr>
      <w:r>
        <w:rPr>
          <w:color w:val="545454"/>
          <w:sz w:val="24"/>
        </w:rPr>
        <w:lastRenderedPageBreak/>
        <w:t>Соблюдает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правила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ТБ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при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обслуживании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электроприборов;</w:t>
      </w:r>
    </w:p>
    <w:p w:rsidR="0062450E" w:rsidRDefault="00E41E0F" w:rsidP="00391509">
      <w:pPr>
        <w:pStyle w:val="a4"/>
        <w:numPr>
          <w:ilvl w:val="1"/>
          <w:numId w:val="3"/>
        </w:numPr>
        <w:tabs>
          <w:tab w:val="left" w:pos="1161"/>
        </w:tabs>
        <w:spacing w:before="0"/>
        <w:ind w:hanging="361"/>
        <w:rPr>
          <w:sz w:val="24"/>
        </w:rPr>
      </w:pPr>
      <w:r>
        <w:rPr>
          <w:color w:val="545454"/>
          <w:sz w:val="24"/>
        </w:rPr>
        <w:t>Работник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обязан</w:t>
      </w:r>
      <w:r>
        <w:rPr>
          <w:color w:val="545454"/>
          <w:spacing w:val="-8"/>
          <w:sz w:val="24"/>
        </w:rPr>
        <w:t xml:space="preserve"> </w:t>
      </w:r>
      <w:r>
        <w:rPr>
          <w:color w:val="545454"/>
          <w:sz w:val="24"/>
        </w:rPr>
        <w:t>соблюдать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требования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правил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внутреннего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трудового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распорядка:</w:t>
      </w:r>
    </w:p>
    <w:p w:rsidR="0062450E" w:rsidRDefault="00E41E0F" w:rsidP="00391509">
      <w:pPr>
        <w:pStyle w:val="a4"/>
        <w:numPr>
          <w:ilvl w:val="2"/>
          <w:numId w:val="3"/>
        </w:numPr>
        <w:tabs>
          <w:tab w:val="left" w:pos="1720"/>
          <w:tab w:val="left" w:pos="1721"/>
        </w:tabs>
        <w:spacing w:before="0"/>
        <w:rPr>
          <w:sz w:val="24"/>
        </w:rPr>
      </w:pPr>
      <w:r>
        <w:rPr>
          <w:color w:val="545454"/>
          <w:sz w:val="24"/>
        </w:rPr>
        <w:t>Соблюдать</w:t>
      </w:r>
      <w:r>
        <w:rPr>
          <w:color w:val="545454"/>
          <w:spacing w:val="-8"/>
          <w:sz w:val="24"/>
        </w:rPr>
        <w:t xml:space="preserve"> </w:t>
      </w:r>
      <w:r>
        <w:rPr>
          <w:color w:val="545454"/>
          <w:sz w:val="24"/>
        </w:rPr>
        <w:t>дисциплину;</w:t>
      </w:r>
    </w:p>
    <w:p w:rsidR="0062450E" w:rsidRDefault="00E41E0F" w:rsidP="00391509">
      <w:pPr>
        <w:pStyle w:val="a4"/>
        <w:numPr>
          <w:ilvl w:val="2"/>
          <w:numId w:val="3"/>
        </w:numPr>
        <w:tabs>
          <w:tab w:val="left" w:pos="1720"/>
          <w:tab w:val="left" w:pos="1721"/>
        </w:tabs>
        <w:spacing w:before="0"/>
        <w:rPr>
          <w:sz w:val="24"/>
        </w:rPr>
      </w:pPr>
      <w:r>
        <w:rPr>
          <w:color w:val="545454"/>
          <w:sz w:val="24"/>
        </w:rPr>
        <w:t>Бережно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относиться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к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оборудованию,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инструментам,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приборам,</w:t>
      </w:r>
      <w:r>
        <w:rPr>
          <w:color w:val="545454"/>
          <w:spacing w:val="57"/>
          <w:sz w:val="24"/>
        </w:rPr>
        <w:t xml:space="preserve"> </w:t>
      </w:r>
      <w:r>
        <w:rPr>
          <w:color w:val="545454"/>
          <w:sz w:val="24"/>
        </w:rPr>
        <w:t>материалам;</w:t>
      </w:r>
    </w:p>
    <w:p w:rsidR="0062450E" w:rsidRDefault="00E41E0F" w:rsidP="00391509">
      <w:pPr>
        <w:pStyle w:val="a4"/>
        <w:numPr>
          <w:ilvl w:val="2"/>
          <w:numId w:val="3"/>
        </w:numPr>
        <w:tabs>
          <w:tab w:val="left" w:pos="1720"/>
          <w:tab w:val="left" w:pos="1721"/>
        </w:tabs>
        <w:spacing w:before="0"/>
        <w:rPr>
          <w:sz w:val="24"/>
        </w:rPr>
      </w:pPr>
      <w:r>
        <w:rPr>
          <w:color w:val="545454"/>
          <w:sz w:val="24"/>
        </w:rPr>
        <w:t>Содержать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в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чистоте рабочее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место;</w:t>
      </w:r>
    </w:p>
    <w:p w:rsidR="0062450E" w:rsidRDefault="00E41E0F" w:rsidP="00391509">
      <w:pPr>
        <w:pStyle w:val="a4"/>
        <w:numPr>
          <w:ilvl w:val="2"/>
          <w:numId w:val="3"/>
        </w:numPr>
        <w:tabs>
          <w:tab w:val="left" w:pos="1720"/>
          <w:tab w:val="left" w:pos="1721"/>
        </w:tabs>
        <w:spacing w:before="0"/>
        <w:rPr>
          <w:sz w:val="24"/>
        </w:rPr>
      </w:pPr>
      <w:r>
        <w:rPr>
          <w:color w:val="545454"/>
          <w:sz w:val="24"/>
        </w:rPr>
        <w:t>Периодически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проходить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z w:val="24"/>
        </w:rPr>
        <w:t>медосмотры.</w:t>
      </w:r>
    </w:p>
    <w:p w:rsidR="0062450E" w:rsidRDefault="00E41E0F" w:rsidP="00391509">
      <w:pPr>
        <w:pStyle w:val="a4"/>
        <w:numPr>
          <w:ilvl w:val="1"/>
          <w:numId w:val="3"/>
        </w:numPr>
        <w:tabs>
          <w:tab w:val="left" w:pos="1161"/>
        </w:tabs>
        <w:spacing w:before="0"/>
        <w:ind w:left="800" w:right="592" w:firstLine="0"/>
        <w:rPr>
          <w:sz w:val="24"/>
        </w:rPr>
      </w:pPr>
      <w:r>
        <w:rPr>
          <w:color w:val="545454"/>
          <w:sz w:val="24"/>
        </w:rPr>
        <w:t>На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рабочем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месте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не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разрешается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употреблять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спиртные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напитки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и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наркотические</w:t>
      </w:r>
      <w:r>
        <w:rPr>
          <w:color w:val="545454"/>
          <w:spacing w:val="-57"/>
          <w:sz w:val="24"/>
        </w:rPr>
        <w:t xml:space="preserve"> </w:t>
      </w:r>
      <w:r>
        <w:rPr>
          <w:color w:val="545454"/>
          <w:sz w:val="24"/>
        </w:rPr>
        <w:t>вещества.</w:t>
      </w:r>
    </w:p>
    <w:p w:rsidR="0062450E" w:rsidRDefault="00E41E0F" w:rsidP="00391509">
      <w:pPr>
        <w:pStyle w:val="a4"/>
        <w:numPr>
          <w:ilvl w:val="1"/>
          <w:numId w:val="3"/>
        </w:numPr>
        <w:tabs>
          <w:tab w:val="left" w:pos="1161"/>
        </w:tabs>
        <w:spacing w:before="0"/>
        <w:ind w:hanging="361"/>
        <w:rPr>
          <w:sz w:val="24"/>
        </w:rPr>
      </w:pPr>
      <w:r>
        <w:rPr>
          <w:color w:val="545454"/>
          <w:sz w:val="24"/>
        </w:rPr>
        <w:t>Соблюдать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z w:val="24"/>
        </w:rPr>
        <w:t>правила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пожарной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безопасности.</w:t>
      </w:r>
    </w:p>
    <w:p w:rsidR="0062450E" w:rsidRDefault="00E41E0F" w:rsidP="00391509">
      <w:pPr>
        <w:pStyle w:val="a4"/>
        <w:numPr>
          <w:ilvl w:val="1"/>
          <w:numId w:val="3"/>
        </w:numPr>
        <w:tabs>
          <w:tab w:val="left" w:pos="1281"/>
        </w:tabs>
        <w:spacing w:before="0"/>
        <w:ind w:left="1280" w:hanging="481"/>
        <w:rPr>
          <w:sz w:val="24"/>
        </w:rPr>
      </w:pPr>
      <w:r>
        <w:rPr>
          <w:color w:val="545454"/>
          <w:sz w:val="24"/>
        </w:rPr>
        <w:t>Соблюдать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z w:val="24"/>
        </w:rPr>
        <w:t>правила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личной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гигиены.</w:t>
      </w:r>
    </w:p>
    <w:p w:rsidR="0062450E" w:rsidRDefault="00E41E0F" w:rsidP="00391509">
      <w:pPr>
        <w:pStyle w:val="a4"/>
        <w:numPr>
          <w:ilvl w:val="1"/>
          <w:numId w:val="3"/>
        </w:numPr>
        <w:tabs>
          <w:tab w:val="left" w:pos="1281"/>
        </w:tabs>
        <w:spacing w:before="0"/>
        <w:ind w:left="800" w:right="657" w:firstLine="0"/>
        <w:rPr>
          <w:sz w:val="24"/>
        </w:rPr>
      </w:pPr>
      <w:r>
        <w:rPr>
          <w:color w:val="545454"/>
          <w:sz w:val="24"/>
        </w:rPr>
        <w:t>За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нарушение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требований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инструкции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работник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привлекается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к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ответственности</w:t>
      </w:r>
      <w:r>
        <w:rPr>
          <w:color w:val="545454"/>
          <w:spacing w:val="-57"/>
          <w:sz w:val="24"/>
        </w:rPr>
        <w:t xml:space="preserve"> </w:t>
      </w:r>
      <w:r>
        <w:rPr>
          <w:color w:val="545454"/>
          <w:sz w:val="24"/>
        </w:rPr>
        <w:t>согласно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с законодательством.</w:t>
      </w:r>
    </w:p>
    <w:p w:rsidR="0062450E" w:rsidRDefault="00E41E0F" w:rsidP="00391509">
      <w:pPr>
        <w:pStyle w:val="Heading1"/>
        <w:numPr>
          <w:ilvl w:val="0"/>
          <w:numId w:val="2"/>
        </w:numPr>
        <w:tabs>
          <w:tab w:val="left" w:pos="981"/>
        </w:tabs>
        <w:spacing w:before="0"/>
        <w:ind w:hanging="181"/>
      </w:pPr>
      <w:r>
        <w:rPr>
          <w:color w:val="545454"/>
        </w:rPr>
        <w:t>ПРАВА.</w:t>
      </w:r>
    </w:p>
    <w:p w:rsidR="0062450E" w:rsidRDefault="00E41E0F" w:rsidP="00391509">
      <w:pPr>
        <w:pStyle w:val="a4"/>
        <w:numPr>
          <w:ilvl w:val="1"/>
          <w:numId w:val="2"/>
        </w:numPr>
        <w:tabs>
          <w:tab w:val="left" w:pos="1161"/>
        </w:tabs>
        <w:spacing w:before="0"/>
        <w:ind w:hanging="361"/>
        <w:rPr>
          <w:sz w:val="24"/>
        </w:rPr>
      </w:pPr>
      <w:r>
        <w:rPr>
          <w:color w:val="545454"/>
          <w:sz w:val="24"/>
        </w:rPr>
        <w:t>На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выделение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и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оборудование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специального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помещения;</w:t>
      </w:r>
    </w:p>
    <w:p w:rsidR="0062450E" w:rsidRDefault="00E41E0F" w:rsidP="00391509">
      <w:pPr>
        <w:pStyle w:val="a4"/>
        <w:numPr>
          <w:ilvl w:val="1"/>
          <w:numId w:val="2"/>
        </w:numPr>
        <w:tabs>
          <w:tab w:val="left" w:pos="1161"/>
        </w:tabs>
        <w:spacing w:before="0"/>
        <w:ind w:hanging="361"/>
        <w:rPr>
          <w:sz w:val="24"/>
        </w:rPr>
      </w:pPr>
      <w:r>
        <w:rPr>
          <w:color w:val="545454"/>
          <w:sz w:val="24"/>
        </w:rPr>
        <w:t>На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получение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спец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одежды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по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установленным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нормам;</w:t>
      </w:r>
    </w:p>
    <w:p w:rsidR="0062450E" w:rsidRDefault="00E41E0F" w:rsidP="00391509">
      <w:pPr>
        <w:pStyle w:val="a4"/>
        <w:numPr>
          <w:ilvl w:val="1"/>
          <w:numId w:val="2"/>
        </w:numPr>
        <w:tabs>
          <w:tab w:val="left" w:pos="1161"/>
        </w:tabs>
        <w:spacing w:before="0"/>
        <w:ind w:left="800" w:right="195" w:firstLine="0"/>
        <w:rPr>
          <w:sz w:val="24"/>
        </w:rPr>
      </w:pPr>
      <w:r>
        <w:rPr>
          <w:color w:val="545454"/>
          <w:sz w:val="24"/>
        </w:rPr>
        <w:t>Отказаться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от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порученной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работы,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если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создалась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ситуация,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опасная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для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окружающих</w:t>
      </w:r>
      <w:r>
        <w:rPr>
          <w:color w:val="545454"/>
          <w:spacing w:val="-57"/>
          <w:sz w:val="24"/>
        </w:rPr>
        <w:t xml:space="preserve"> </w:t>
      </w:r>
      <w:r>
        <w:rPr>
          <w:color w:val="545454"/>
          <w:sz w:val="24"/>
        </w:rPr>
        <w:t>людей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и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его здоровья.</w:t>
      </w:r>
    </w:p>
    <w:p w:rsidR="0062450E" w:rsidRDefault="00E41E0F" w:rsidP="00391509">
      <w:pPr>
        <w:pStyle w:val="Heading1"/>
        <w:numPr>
          <w:ilvl w:val="0"/>
          <w:numId w:val="1"/>
        </w:numPr>
        <w:tabs>
          <w:tab w:val="left" w:pos="1041"/>
        </w:tabs>
        <w:spacing w:before="0"/>
        <w:ind w:hanging="241"/>
      </w:pPr>
      <w:r>
        <w:rPr>
          <w:color w:val="545454"/>
        </w:rPr>
        <w:t>ОТВЕТСТВЕННОСТЬ.</w:t>
      </w:r>
    </w:p>
    <w:p w:rsidR="0062450E" w:rsidRDefault="00E41E0F" w:rsidP="00391509">
      <w:pPr>
        <w:pStyle w:val="a4"/>
        <w:numPr>
          <w:ilvl w:val="1"/>
          <w:numId w:val="1"/>
        </w:numPr>
        <w:tabs>
          <w:tab w:val="left" w:pos="1161"/>
        </w:tabs>
        <w:spacing w:before="0"/>
        <w:ind w:hanging="361"/>
        <w:rPr>
          <w:sz w:val="24"/>
        </w:rPr>
      </w:pPr>
      <w:r>
        <w:rPr>
          <w:color w:val="545454"/>
          <w:sz w:val="24"/>
        </w:rPr>
        <w:t>Перед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загрузкой угла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в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топку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z w:val="24"/>
        </w:rPr>
        <w:t>надеть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респиратор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или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противогаз;</w:t>
      </w:r>
    </w:p>
    <w:p w:rsidR="0062450E" w:rsidRDefault="00E41E0F" w:rsidP="00391509">
      <w:pPr>
        <w:pStyle w:val="a4"/>
        <w:numPr>
          <w:ilvl w:val="1"/>
          <w:numId w:val="1"/>
        </w:numPr>
        <w:tabs>
          <w:tab w:val="left" w:pos="1161"/>
        </w:tabs>
        <w:spacing w:before="0"/>
        <w:ind w:hanging="361"/>
        <w:rPr>
          <w:sz w:val="24"/>
        </w:rPr>
      </w:pPr>
      <w:r>
        <w:rPr>
          <w:color w:val="545454"/>
          <w:sz w:val="24"/>
        </w:rPr>
        <w:t>Не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разжигать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котлы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без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предварительной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продувки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их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воздухом;</w:t>
      </w:r>
    </w:p>
    <w:p w:rsidR="0062450E" w:rsidRDefault="00E41E0F" w:rsidP="00391509">
      <w:pPr>
        <w:pStyle w:val="a4"/>
        <w:numPr>
          <w:ilvl w:val="1"/>
          <w:numId w:val="1"/>
        </w:numPr>
        <w:tabs>
          <w:tab w:val="left" w:pos="1102"/>
        </w:tabs>
        <w:spacing w:before="0"/>
        <w:ind w:left="800" w:right="2308" w:firstLine="0"/>
        <w:rPr>
          <w:sz w:val="24"/>
        </w:rPr>
      </w:pPr>
      <w:r>
        <w:rPr>
          <w:color w:val="545454"/>
          <w:sz w:val="24"/>
        </w:rPr>
        <w:t>Не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разжигать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топливо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в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топках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бензином,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керосином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или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другими</w:t>
      </w:r>
      <w:r>
        <w:rPr>
          <w:color w:val="545454"/>
          <w:spacing w:val="-57"/>
          <w:sz w:val="24"/>
        </w:rPr>
        <w:t xml:space="preserve"> </w:t>
      </w:r>
      <w:r>
        <w:rPr>
          <w:color w:val="545454"/>
          <w:sz w:val="24"/>
        </w:rPr>
        <w:t>легковоспламеняющимися жидкостями;</w:t>
      </w:r>
    </w:p>
    <w:p w:rsidR="0062450E" w:rsidRDefault="00E41E0F" w:rsidP="00391509">
      <w:pPr>
        <w:pStyle w:val="a4"/>
        <w:numPr>
          <w:ilvl w:val="1"/>
          <w:numId w:val="1"/>
        </w:numPr>
        <w:tabs>
          <w:tab w:val="left" w:pos="1161"/>
        </w:tabs>
        <w:spacing w:before="0"/>
        <w:ind w:hanging="361"/>
        <w:rPr>
          <w:sz w:val="24"/>
        </w:rPr>
      </w:pPr>
      <w:r>
        <w:rPr>
          <w:color w:val="545454"/>
          <w:sz w:val="24"/>
        </w:rPr>
        <w:t>Не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оставлять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без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присмотра</w:t>
      </w:r>
      <w:r>
        <w:rPr>
          <w:color w:val="545454"/>
          <w:spacing w:val="59"/>
          <w:sz w:val="24"/>
        </w:rPr>
        <w:t xml:space="preserve"> </w:t>
      </w:r>
      <w:r>
        <w:rPr>
          <w:color w:val="545454"/>
          <w:sz w:val="24"/>
        </w:rPr>
        <w:t>работающие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котлы;</w:t>
      </w:r>
    </w:p>
    <w:p w:rsidR="0062450E" w:rsidRDefault="00E41E0F" w:rsidP="00391509">
      <w:pPr>
        <w:pStyle w:val="a4"/>
        <w:numPr>
          <w:ilvl w:val="1"/>
          <w:numId w:val="1"/>
        </w:numPr>
        <w:tabs>
          <w:tab w:val="left" w:pos="1161"/>
        </w:tabs>
        <w:spacing w:before="0"/>
        <w:ind w:left="800" w:right="171" w:firstLine="0"/>
        <w:rPr>
          <w:sz w:val="24"/>
        </w:rPr>
      </w:pPr>
      <w:r>
        <w:rPr>
          <w:color w:val="545454"/>
          <w:sz w:val="24"/>
        </w:rPr>
        <w:t>Не допускать в помещение котельной</w:t>
      </w:r>
      <w:r>
        <w:rPr>
          <w:color w:val="545454"/>
          <w:spacing w:val="1"/>
          <w:sz w:val="24"/>
        </w:rPr>
        <w:t xml:space="preserve"> </w:t>
      </w:r>
      <w:r>
        <w:rPr>
          <w:color w:val="545454"/>
          <w:sz w:val="24"/>
        </w:rPr>
        <w:t>посторонних лиц и не поручать им наблюдения</w:t>
      </w:r>
      <w:r>
        <w:rPr>
          <w:color w:val="545454"/>
          <w:spacing w:val="-57"/>
          <w:sz w:val="24"/>
        </w:rPr>
        <w:t xml:space="preserve"> </w:t>
      </w:r>
      <w:r>
        <w:rPr>
          <w:color w:val="545454"/>
          <w:sz w:val="24"/>
        </w:rPr>
        <w:t>за работой котлов.</w:t>
      </w:r>
    </w:p>
    <w:p w:rsidR="0062450E" w:rsidRDefault="00E41E0F" w:rsidP="00391509">
      <w:pPr>
        <w:pStyle w:val="a4"/>
        <w:numPr>
          <w:ilvl w:val="1"/>
          <w:numId w:val="1"/>
        </w:numPr>
        <w:tabs>
          <w:tab w:val="left" w:pos="1161"/>
        </w:tabs>
        <w:spacing w:before="0"/>
        <w:ind w:left="800" w:right="565" w:firstLine="0"/>
        <w:rPr>
          <w:sz w:val="24"/>
        </w:rPr>
      </w:pPr>
      <w:r>
        <w:rPr>
          <w:color w:val="545454"/>
          <w:sz w:val="24"/>
        </w:rPr>
        <w:t>НЕ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допускать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к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работе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лиц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,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не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прошедших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специальной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подготовки,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а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так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z w:val="24"/>
        </w:rPr>
        <w:t>же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лиц,</w:t>
      </w:r>
      <w:r>
        <w:rPr>
          <w:color w:val="545454"/>
          <w:spacing w:val="-57"/>
          <w:sz w:val="24"/>
        </w:rPr>
        <w:t xml:space="preserve"> </w:t>
      </w:r>
      <w:r>
        <w:rPr>
          <w:color w:val="545454"/>
          <w:sz w:val="24"/>
        </w:rPr>
        <w:t>находящихся в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нетрезвом состоянии.</w:t>
      </w:r>
    </w:p>
    <w:p w:rsidR="0062450E" w:rsidRDefault="00E41E0F" w:rsidP="00391509">
      <w:pPr>
        <w:pStyle w:val="a4"/>
        <w:numPr>
          <w:ilvl w:val="1"/>
          <w:numId w:val="1"/>
        </w:numPr>
        <w:tabs>
          <w:tab w:val="left" w:pos="1161"/>
        </w:tabs>
        <w:spacing w:before="0"/>
        <w:ind w:hanging="361"/>
        <w:rPr>
          <w:sz w:val="24"/>
        </w:rPr>
      </w:pPr>
      <w:r>
        <w:rPr>
          <w:color w:val="545454"/>
          <w:sz w:val="24"/>
        </w:rPr>
        <w:t>Снимать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стеклянные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колпаки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со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светильников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запретного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пользования.</w:t>
      </w:r>
    </w:p>
    <w:p w:rsidR="0062450E" w:rsidRDefault="00E41E0F" w:rsidP="00391509">
      <w:pPr>
        <w:pStyle w:val="a4"/>
        <w:numPr>
          <w:ilvl w:val="1"/>
          <w:numId w:val="1"/>
        </w:numPr>
        <w:tabs>
          <w:tab w:val="left" w:pos="1161"/>
        </w:tabs>
        <w:spacing w:before="0"/>
        <w:ind w:left="800" w:right="332" w:firstLine="0"/>
        <w:rPr>
          <w:sz w:val="24"/>
        </w:rPr>
      </w:pPr>
      <w:r>
        <w:rPr>
          <w:color w:val="545454"/>
          <w:sz w:val="24"/>
        </w:rPr>
        <w:t>Во избежание ожогов соблюдать осторожность при открывании дверцы топки, резко</w:t>
      </w:r>
      <w:r>
        <w:rPr>
          <w:color w:val="545454"/>
          <w:spacing w:val="-58"/>
          <w:sz w:val="24"/>
        </w:rPr>
        <w:t xml:space="preserve"> </w:t>
      </w:r>
      <w:r>
        <w:rPr>
          <w:color w:val="545454"/>
          <w:sz w:val="24"/>
        </w:rPr>
        <w:t>не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открывать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её</w:t>
      </w:r>
      <w:r>
        <w:rPr>
          <w:color w:val="545454"/>
          <w:spacing w:val="1"/>
          <w:sz w:val="24"/>
        </w:rPr>
        <w:t xml:space="preserve"> </w:t>
      </w:r>
      <w:r>
        <w:rPr>
          <w:color w:val="545454"/>
          <w:sz w:val="24"/>
        </w:rPr>
        <w:t>и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не</w:t>
      </w:r>
      <w:r>
        <w:rPr>
          <w:color w:val="545454"/>
          <w:spacing w:val="1"/>
          <w:sz w:val="24"/>
        </w:rPr>
        <w:t xml:space="preserve"> </w:t>
      </w:r>
      <w:r>
        <w:rPr>
          <w:color w:val="545454"/>
          <w:sz w:val="24"/>
        </w:rPr>
        <w:t>заглядывать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в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топку.</w:t>
      </w:r>
    </w:p>
    <w:p w:rsidR="0062450E" w:rsidRDefault="00E41E0F" w:rsidP="00391509">
      <w:pPr>
        <w:pStyle w:val="a4"/>
        <w:numPr>
          <w:ilvl w:val="1"/>
          <w:numId w:val="1"/>
        </w:numPr>
        <w:tabs>
          <w:tab w:val="left" w:pos="1161"/>
        </w:tabs>
        <w:spacing w:before="0"/>
        <w:ind w:left="800" w:right="345" w:firstLine="0"/>
        <w:rPr>
          <w:sz w:val="24"/>
        </w:rPr>
      </w:pPr>
      <w:r>
        <w:rPr>
          <w:color w:val="545454"/>
          <w:sz w:val="24"/>
        </w:rPr>
        <w:t>Не допускать повышения давления в котлах сверх допустимой</w:t>
      </w:r>
      <w:r>
        <w:rPr>
          <w:color w:val="545454"/>
          <w:spacing w:val="1"/>
          <w:sz w:val="24"/>
        </w:rPr>
        <w:t xml:space="preserve"> </w:t>
      </w:r>
      <w:r>
        <w:rPr>
          <w:color w:val="545454"/>
          <w:sz w:val="24"/>
        </w:rPr>
        <w:t>нормы, указанной на</w:t>
      </w:r>
      <w:r>
        <w:rPr>
          <w:color w:val="545454"/>
          <w:spacing w:val="-57"/>
          <w:sz w:val="24"/>
        </w:rPr>
        <w:t xml:space="preserve"> </w:t>
      </w:r>
      <w:r>
        <w:rPr>
          <w:color w:val="545454"/>
          <w:sz w:val="24"/>
        </w:rPr>
        <w:t>циферблатах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манометров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красной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чертой.</w:t>
      </w:r>
    </w:p>
    <w:p w:rsidR="0062450E" w:rsidRDefault="00E41E0F" w:rsidP="00391509">
      <w:pPr>
        <w:pStyle w:val="a4"/>
        <w:numPr>
          <w:ilvl w:val="1"/>
          <w:numId w:val="1"/>
        </w:numPr>
        <w:tabs>
          <w:tab w:val="left" w:pos="1281"/>
        </w:tabs>
        <w:spacing w:before="0"/>
        <w:ind w:left="800" w:right="1334" w:firstLine="0"/>
        <w:rPr>
          <w:sz w:val="24"/>
        </w:rPr>
      </w:pPr>
      <w:r>
        <w:rPr>
          <w:color w:val="545454"/>
          <w:sz w:val="24"/>
        </w:rPr>
        <w:t>Запрещается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сушить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обувь,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одежду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z w:val="24"/>
        </w:rPr>
        <w:t>дрова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и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другие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горючие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материалы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на</w:t>
      </w:r>
      <w:r>
        <w:rPr>
          <w:color w:val="545454"/>
          <w:spacing w:val="-57"/>
          <w:sz w:val="24"/>
        </w:rPr>
        <w:t xml:space="preserve"> </w:t>
      </w:r>
      <w:r>
        <w:rPr>
          <w:color w:val="545454"/>
          <w:sz w:val="24"/>
        </w:rPr>
        <w:t>конструкциях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и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оборудовании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котлов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и</w:t>
      </w:r>
      <w:r>
        <w:rPr>
          <w:color w:val="545454"/>
          <w:spacing w:val="2"/>
          <w:sz w:val="24"/>
        </w:rPr>
        <w:t xml:space="preserve"> </w:t>
      </w:r>
      <w:r>
        <w:rPr>
          <w:color w:val="545454"/>
          <w:sz w:val="24"/>
        </w:rPr>
        <w:t>трубопроводов.</w:t>
      </w:r>
    </w:p>
    <w:p w:rsidR="0062450E" w:rsidRDefault="00E41E0F" w:rsidP="00391509">
      <w:pPr>
        <w:pStyle w:val="a4"/>
        <w:numPr>
          <w:ilvl w:val="1"/>
          <w:numId w:val="1"/>
        </w:numPr>
        <w:tabs>
          <w:tab w:val="left" w:pos="1281"/>
        </w:tabs>
        <w:spacing w:before="0"/>
        <w:ind w:left="800" w:right="675" w:firstLine="0"/>
        <w:rPr>
          <w:sz w:val="24"/>
        </w:rPr>
      </w:pPr>
      <w:r>
        <w:rPr>
          <w:color w:val="545454"/>
          <w:sz w:val="24"/>
        </w:rPr>
        <w:t>Запас топлива хранить</w:t>
      </w:r>
      <w:r>
        <w:rPr>
          <w:color w:val="545454"/>
          <w:spacing w:val="1"/>
          <w:sz w:val="24"/>
        </w:rPr>
        <w:t xml:space="preserve"> </w:t>
      </w:r>
      <w:r>
        <w:rPr>
          <w:color w:val="545454"/>
          <w:sz w:val="24"/>
        </w:rPr>
        <w:t>топливо не ближе 10 м от здания и других строений. В</w:t>
      </w:r>
      <w:r>
        <w:rPr>
          <w:color w:val="545454"/>
          <w:spacing w:val="1"/>
          <w:sz w:val="24"/>
        </w:rPr>
        <w:t xml:space="preserve"> </w:t>
      </w:r>
      <w:r>
        <w:rPr>
          <w:color w:val="545454"/>
          <w:sz w:val="24"/>
        </w:rPr>
        <w:t>помещении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котельной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разрешается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хранить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топливо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не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более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суточной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потребности.</w:t>
      </w:r>
    </w:p>
    <w:p w:rsidR="0062450E" w:rsidRDefault="00E41E0F" w:rsidP="00391509">
      <w:pPr>
        <w:pStyle w:val="a4"/>
        <w:numPr>
          <w:ilvl w:val="1"/>
          <w:numId w:val="1"/>
        </w:numPr>
        <w:tabs>
          <w:tab w:val="left" w:pos="1281"/>
        </w:tabs>
        <w:spacing w:before="0"/>
        <w:ind w:left="800" w:right="113" w:firstLine="0"/>
        <w:rPr>
          <w:sz w:val="24"/>
        </w:rPr>
      </w:pPr>
      <w:r>
        <w:rPr>
          <w:color w:val="545454"/>
          <w:sz w:val="24"/>
        </w:rPr>
        <w:t>Шлак и золу выгребать а металлический ящик с крышкой на ножках. Не выбрасывать</w:t>
      </w:r>
      <w:r>
        <w:rPr>
          <w:color w:val="545454"/>
          <w:spacing w:val="-57"/>
          <w:sz w:val="24"/>
        </w:rPr>
        <w:t xml:space="preserve"> </w:t>
      </w:r>
      <w:r>
        <w:rPr>
          <w:color w:val="545454"/>
          <w:sz w:val="24"/>
        </w:rPr>
        <w:t>горячую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золу, шлак,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не</w:t>
      </w:r>
      <w:r>
        <w:rPr>
          <w:color w:val="545454"/>
          <w:spacing w:val="1"/>
          <w:sz w:val="24"/>
        </w:rPr>
        <w:t xml:space="preserve"> </w:t>
      </w:r>
      <w:r>
        <w:rPr>
          <w:color w:val="545454"/>
          <w:sz w:val="24"/>
        </w:rPr>
        <w:t>прогоревший</w:t>
      </w:r>
      <w:r>
        <w:rPr>
          <w:color w:val="545454"/>
          <w:spacing w:val="2"/>
          <w:sz w:val="24"/>
        </w:rPr>
        <w:t xml:space="preserve"> </w:t>
      </w:r>
      <w:r>
        <w:rPr>
          <w:color w:val="545454"/>
          <w:sz w:val="24"/>
        </w:rPr>
        <w:t>уголь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возле строений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и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заборов.</w:t>
      </w:r>
    </w:p>
    <w:p w:rsidR="0062450E" w:rsidRDefault="0062450E" w:rsidP="00391509">
      <w:pPr>
        <w:rPr>
          <w:sz w:val="24"/>
        </w:rPr>
        <w:sectPr w:rsidR="0062450E">
          <w:pgSz w:w="11910" w:h="16840"/>
          <w:pgMar w:top="1040" w:right="780" w:bottom="280" w:left="900" w:header="720" w:footer="720" w:gutter="0"/>
          <w:cols w:space="720"/>
        </w:sectPr>
      </w:pPr>
    </w:p>
    <w:p w:rsidR="0062450E" w:rsidRDefault="00E41E0F" w:rsidP="00391509">
      <w:pPr>
        <w:pStyle w:val="a4"/>
        <w:numPr>
          <w:ilvl w:val="1"/>
          <w:numId w:val="1"/>
        </w:numPr>
        <w:tabs>
          <w:tab w:val="left" w:pos="1281"/>
        </w:tabs>
        <w:spacing w:before="0"/>
        <w:ind w:left="800" w:right="198" w:firstLine="0"/>
        <w:rPr>
          <w:sz w:val="24"/>
        </w:rPr>
      </w:pPr>
      <w:r>
        <w:rPr>
          <w:color w:val="545454"/>
          <w:sz w:val="24"/>
        </w:rPr>
        <w:lastRenderedPageBreak/>
        <w:t>За неисполнение или ненадлежащее исполнение без уважительных причин Правил</w:t>
      </w:r>
      <w:r>
        <w:rPr>
          <w:color w:val="545454"/>
          <w:spacing w:val="1"/>
          <w:sz w:val="24"/>
        </w:rPr>
        <w:t xml:space="preserve"> </w:t>
      </w:r>
      <w:r>
        <w:rPr>
          <w:color w:val="545454"/>
          <w:sz w:val="24"/>
        </w:rPr>
        <w:t>внутреннего трудового распорядка школы, законных приказов и распоряжений</w:t>
      </w:r>
      <w:r>
        <w:rPr>
          <w:color w:val="545454"/>
          <w:spacing w:val="1"/>
          <w:sz w:val="24"/>
        </w:rPr>
        <w:t xml:space="preserve"> </w:t>
      </w:r>
      <w:r>
        <w:rPr>
          <w:color w:val="545454"/>
          <w:sz w:val="24"/>
        </w:rPr>
        <w:t>заведующей школы и иных локальных нормативных актов, должностных обязанностей,</w:t>
      </w:r>
      <w:r>
        <w:rPr>
          <w:color w:val="545454"/>
          <w:spacing w:val="1"/>
          <w:sz w:val="24"/>
        </w:rPr>
        <w:t xml:space="preserve"> </w:t>
      </w:r>
      <w:r>
        <w:rPr>
          <w:color w:val="545454"/>
          <w:sz w:val="24"/>
        </w:rPr>
        <w:t>установленных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настоящей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z w:val="24"/>
        </w:rPr>
        <w:t>Инструкцией,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z w:val="24"/>
        </w:rPr>
        <w:t>кочегар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несет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z w:val="24"/>
        </w:rPr>
        <w:t>дисциплинарную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ответственность</w:t>
      </w:r>
      <w:r>
        <w:rPr>
          <w:color w:val="545454"/>
          <w:spacing w:val="-57"/>
          <w:sz w:val="24"/>
        </w:rPr>
        <w:t xml:space="preserve"> </w:t>
      </w:r>
      <w:r>
        <w:rPr>
          <w:color w:val="545454"/>
          <w:sz w:val="24"/>
        </w:rPr>
        <w:t>в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порядке, определенном трудовым законодательством.</w:t>
      </w:r>
    </w:p>
    <w:p w:rsidR="0062450E" w:rsidRDefault="00E41E0F" w:rsidP="00391509">
      <w:pPr>
        <w:pStyle w:val="a4"/>
        <w:numPr>
          <w:ilvl w:val="1"/>
          <w:numId w:val="1"/>
        </w:numPr>
        <w:tabs>
          <w:tab w:val="left" w:pos="1281"/>
        </w:tabs>
        <w:spacing w:before="0"/>
        <w:ind w:left="800" w:right="181" w:firstLine="0"/>
        <w:rPr>
          <w:sz w:val="24"/>
        </w:rPr>
      </w:pPr>
      <w:r>
        <w:rPr>
          <w:color w:val="545454"/>
          <w:sz w:val="24"/>
        </w:rPr>
        <w:t>За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виновное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причинение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школе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или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участникам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образовательного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процесса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ущерба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в</w:t>
      </w:r>
      <w:r>
        <w:rPr>
          <w:color w:val="545454"/>
          <w:spacing w:val="-57"/>
          <w:sz w:val="24"/>
        </w:rPr>
        <w:t xml:space="preserve"> </w:t>
      </w:r>
      <w:r>
        <w:rPr>
          <w:color w:val="545454"/>
          <w:sz w:val="24"/>
        </w:rPr>
        <w:t>связи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с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исполнением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(неисполнением)</w:t>
      </w:r>
      <w:r>
        <w:rPr>
          <w:color w:val="545454"/>
          <w:spacing w:val="56"/>
          <w:sz w:val="24"/>
        </w:rPr>
        <w:t xml:space="preserve"> </w:t>
      </w:r>
      <w:r>
        <w:rPr>
          <w:color w:val="545454"/>
          <w:sz w:val="24"/>
        </w:rPr>
        <w:t>своих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должностных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обязанностей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кочегар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несет</w:t>
      </w:r>
    </w:p>
    <w:p w:rsidR="0062450E" w:rsidRDefault="00E41E0F" w:rsidP="00391509">
      <w:pPr>
        <w:pStyle w:val="a3"/>
        <w:spacing w:before="0"/>
      </w:pPr>
      <w:r>
        <w:rPr>
          <w:color w:val="545454"/>
        </w:rPr>
        <w:t>материальную ответственность в порядке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и в пределах, установленных трудовым и (или)</w:t>
      </w:r>
      <w:r>
        <w:rPr>
          <w:color w:val="545454"/>
          <w:spacing w:val="-57"/>
        </w:rPr>
        <w:t xml:space="preserve"> </w:t>
      </w:r>
      <w:r>
        <w:rPr>
          <w:color w:val="545454"/>
        </w:rPr>
        <w:t>гражданским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законодательством.</w:t>
      </w:r>
    </w:p>
    <w:p w:rsidR="0062450E" w:rsidRDefault="00E41E0F" w:rsidP="00391509">
      <w:pPr>
        <w:pStyle w:val="Heading1"/>
        <w:numPr>
          <w:ilvl w:val="0"/>
          <w:numId w:val="1"/>
        </w:numPr>
        <w:tabs>
          <w:tab w:val="left" w:pos="982"/>
        </w:tabs>
        <w:spacing w:before="0"/>
        <w:ind w:left="981" w:hanging="182"/>
      </w:pPr>
      <w:r>
        <w:rPr>
          <w:color w:val="545454"/>
        </w:rPr>
        <w:t>ВЗАИМООТНОШЕНИЯ.</w:t>
      </w:r>
      <w:r>
        <w:rPr>
          <w:color w:val="545454"/>
          <w:spacing w:val="56"/>
        </w:rPr>
        <w:t xml:space="preserve"> </w:t>
      </w:r>
      <w:r>
        <w:rPr>
          <w:color w:val="545454"/>
        </w:rPr>
        <w:t>СВЯЗИ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ПО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ДОЛЖНОСТИ.</w:t>
      </w:r>
    </w:p>
    <w:p w:rsidR="0062450E" w:rsidRDefault="00E41E0F" w:rsidP="00391509">
      <w:pPr>
        <w:ind w:left="800"/>
        <w:rPr>
          <w:b/>
          <w:sz w:val="24"/>
        </w:rPr>
      </w:pPr>
      <w:r>
        <w:rPr>
          <w:b/>
          <w:color w:val="545454"/>
          <w:sz w:val="24"/>
        </w:rPr>
        <w:t>Кочегар:</w:t>
      </w:r>
    </w:p>
    <w:p w:rsidR="0062450E" w:rsidRDefault="00E41E0F" w:rsidP="00391509">
      <w:pPr>
        <w:pStyle w:val="a4"/>
        <w:numPr>
          <w:ilvl w:val="1"/>
          <w:numId w:val="1"/>
        </w:numPr>
        <w:tabs>
          <w:tab w:val="left" w:pos="1161"/>
        </w:tabs>
        <w:spacing w:before="0"/>
        <w:ind w:left="800" w:right="622" w:firstLine="0"/>
        <w:rPr>
          <w:sz w:val="24"/>
        </w:rPr>
      </w:pPr>
      <w:r>
        <w:rPr>
          <w:color w:val="545454"/>
          <w:sz w:val="24"/>
        </w:rPr>
        <w:t>Работает в режиме нормированного рабочего дня (без права сна) по графику,</w:t>
      </w:r>
      <w:r>
        <w:rPr>
          <w:color w:val="545454"/>
          <w:spacing w:val="1"/>
          <w:sz w:val="24"/>
        </w:rPr>
        <w:t xml:space="preserve"> </w:t>
      </w:r>
      <w:r>
        <w:rPr>
          <w:color w:val="545454"/>
          <w:sz w:val="24"/>
        </w:rPr>
        <w:t>составленному</w:t>
      </w:r>
      <w:r>
        <w:rPr>
          <w:color w:val="545454"/>
          <w:spacing w:val="-10"/>
          <w:sz w:val="24"/>
        </w:rPr>
        <w:t xml:space="preserve"> </w:t>
      </w:r>
      <w:r>
        <w:rPr>
          <w:color w:val="545454"/>
          <w:sz w:val="24"/>
        </w:rPr>
        <w:t>исходя из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40-часовой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недели,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и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утвержденному</w:t>
      </w:r>
      <w:r>
        <w:rPr>
          <w:color w:val="545454"/>
          <w:spacing w:val="-9"/>
          <w:sz w:val="24"/>
        </w:rPr>
        <w:t xml:space="preserve"> </w:t>
      </w:r>
      <w:r>
        <w:rPr>
          <w:color w:val="545454"/>
          <w:sz w:val="24"/>
        </w:rPr>
        <w:t>директором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школы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по</w:t>
      </w:r>
      <w:r>
        <w:rPr>
          <w:color w:val="545454"/>
          <w:spacing w:val="-57"/>
          <w:sz w:val="24"/>
        </w:rPr>
        <w:t xml:space="preserve"> </w:t>
      </w:r>
      <w:r>
        <w:rPr>
          <w:color w:val="545454"/>
          <w:sz w:val="24"/>
        </w:rPr>
        <w:t>представлению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заведующей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начальной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школы.</w:t>
      </w:r>
    </w:p>
    <w:p w:rsidR="0062450E" w:rsidRDefault="00E41E0F" w:rsidP="00391509">
      <w:pPr>
        <w:pStyle w:val="a4"/>
        <w:numPr>
          <w:ilvl w:val="1"/>
          <w:numId w:val="1"/>
        </w:numPr>
        <w:tabs>
          <w:tab w:val="left" w:pos="1161"/>
        </w:tabs>
        <w:spacing w:before="0"/>
        <w:ind w:left="800" w:right="1056" w:firstLine="0"/>
        <w:rPr>
          <w:sz w:val="24"/>
        </w:rPr>
      </w:pPr>
      <w:r>
        <w:rPr>
          <w:color w:val="545454"/>
          <w:sz w:val="24"/>
        </w:rPr>
        <w:t>Проходит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инструктаж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по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технике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z w:val="24"/>
        </w:rPr>
        <w:t>безопасности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и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пожарной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безопасности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под</w:t>
      </w:r>
      <w:r>
        <w:rPr>
          <w:color w:val="545454"/>
          <w:spacing w:val="-57"/>
          <w:sz w:val="24"/>
        </w:rPr>
        <w:t xml:space="preserve"> </w:t>
      </w:r>
      <w:r>
        <w:rPr>
          <w:color w:val="545454"/>
          <w:sz w:val="24"/>
        </w:rPr>
        <w:t>руководством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заведующей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начальной</w:t>
      </w:r>
      <w:r>
        <w:rPr>
          <w:color w:val="545454"/>
          <w:spacing w:val="6"/>
          <w:sz w:val="24"/>
        </w:rPr>
        <w:t xml:space="preserve"> </w:t>
      </w:r>
      <w:r>
        <w:rPr>
          <w:color w:val="545454"/>
          <w:sz w:val="24"/>
        </w:rPr>
        <w:t>школы.</w:t>
      </w:r>
    </w:p>
    <w:p w:rsidR="0062450E" w:rsidRDefault="0062450E" w:rsidP="00391509">
      <w:pPr>
        <w:pStyle w:val="a3"/>
        <w:spacing w:before="0"/>
        <w:ind w:left="0"/>
        <w:rPr>
          <w:sz w:val="26"/>
        </w:rPr>
      </w:pPr>
    </w:p>
    <w:p w:rsidR="0062450E" w:rsidRDefault="0062450E" w:rsidP="00391509">
      <w:pPr>
        <w:pStyle w:val="a3"/>
        <w:spacing w:before="0"/>
        <w:ind w:left="0"/>
        <w:rPr>
          <w:sz w:val="26"/>
        </w:rPr>
      </w:pPr>
    </w:p>
    <w:p w:rsidR="0062450E" w:rsidRDefault="0062450E" w:rsidP="00391509">
      <w:pPr>
        <w:pStyle w:val="a3"/>
        <w:spacing w:before="0"/>
        <w:ind w:left="0"/>
        <w:rPr>
          <w:sz w:val="35"/>
        </w:rPr>
      </w:pPr>
    </w:p>
    <w:p w:rsidR="0062450E" w:rsidRDefault="00E41E0F" w:rsidP="00391509">
      <w:pPr>
        <w:pStyle w:val="a3"/>
        <w:tabs>
          <w:tab w:val="left" w:pos="9084"/>
        </w:tabs>
        <w:spacing w:before="0"/>
      </w:pPr>
      <w:r>
        <w:rPr>
          <w:color w:val="545454"/>
        </w:rPr>
        <w:t>С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должностными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обязанностями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ознакомлен:</w:t>
      </w:r>
      <w:r>
        <w:rPr>
          <w:color w:val="545454"/>
          <w:spacing w:val="-3"/>
        </w:rPr>
        <w:t xml:space="preserve"> </w:t>
      </w:r>
      <w:r>
        <w:rPr>
          <w:color w:val="545454"/>
          <w:u w:val="single" w:color="535353"/>
        </w:rPr>
        <w:t xml:space="preserve"> </w:t>
      </w:r>
      <w:r>
        <w:rPr>
          <w:color w:val="545454"/>
          <w:u w:val="single" w:color="535353"/>
        </w:rPr>
        <w:tab/>
      </w:r>
    </w:p>
    <w:p w:rsidR="0062450E" w:rsidRDefault="0062450E" w:rsidP="00391509">
      <w:pPr>
        <w:pStyle w:val="a3"/>
        <w:spacing w:before="0"/>
        <w:ind w:left="0"/>
        <w:rPr>
          <w:sz w:val="20"/>
        </w:rPr>
      </w:pPr>
    </w:p>
    <w:p w:rsidR="0062450E" w:rsidRDefault="00174DD3" w:rsidP="00391509">
      <w:pPr>
        <w:pStyle w:val="a3"/>
        <w:spacing w:before="0"/>
        <w:ind w:left="0"/>
        <w:rPr>
          <w:sz w:val="12"/>
        </w:rPr>
      </w:pPr>
      <w:r w:rsidRPr="00174DD3">
        <w:pict>
          <v:shape id="_x0000_s1026" style="position:absolute;margin-left:322.1pt;margin-top:9.65pt;width:174pt;height:.1pt;z-index:-251658752;mso-wrap-distance-left:0;mso-wrap-distance-right:0;mso-position-horizontal-relative:page" coordorigin="6442,193" coordsize="3480,0" path="m6442,193r3480,e" filled="f" strokecolor="#535353" strokeweight=".48pt">
            <v:path arrowok="t"/>
            <w10:wrap type="topAndBottom" anchorx="page"/>
          </v:shape>
        </w:pict>
      </w:r>
    </w:p>
    <w:sectPr w:rsidR="0062450E" w:rsidSect="0062450E">
      <w:pgSz w:w="11910" w:h="16840"/>
      <w:pgMar w:top="1040" w:right="7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001"/>
    <w:multiLevelType w:val="multilevel"/>
    <w:tmpl w:val="0BE6D3A2"/>
    <w:lvl w:ilvl="0">
      <w:start w:val="1"/>
      <w:numFmt w:val="decimal"/>
      <w:lvlText w:val="%1."/>
      <w:lvlJc w:val="left"/>
      <w:pPr>
        <w:ind w:left="1040" w:hanging="240"/>
      </w:pPr>
      <w:rPr>
        <w:rFonts w:ascii="Times New Roman" w:eastAsia="Times New Roman" w:hAnsi="Times New Roman" w:cs="Times New Roman" w:hint="default"/>
        <w:b/>
        <w:bCs/>
        <w:color w:val="54545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ascii="Times New Roman" w:eastAsia="Times New Roman" w:hAnsi="Times New Roman" w:cs="Times New Roman" w:hint="default"/>
        <w:color w:val="545454"/>
        <w:w w:val="100"/>
        <w:sz w:val="24"/>
        <w:szCs w:val="24"/>
        <w:lang w:val="ru-RU" w:eastAsia="en-US" w:bidi="ar-SA"/>
      </w:rPr>
    </w:lvl>
    <w:lvl w:ilvl="2">
      <w:numFmt w:val="bullet"/>
      <w:lvlText w:val="·"/>
      <w:lvlJc w:val="left"/>
      <w:pPr>
        <w:ind w:left="1721" w:hanging="621"/>
      </w:pPr>
      <w:rPr>
        <w:rFonts w:ascii="Times New Roman" w:eastAsia="Times New Roman" w:hAnsi="Times New Roman" w:cs="Times New Roman" w:hint="default"/>
        <w:color w:val="54545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20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35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6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1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7" w:hanging="621"/>
      </w:pPr>
      <w:rPr>
        <w:rFonts w:hint="default"/>
        <w:lang w:val="ru-RU" w:eastAsia="en-US" w:bidi="ar-SA"/>
      </w:rPr>
    </w:lvl>
  </w:abstractNum>
  <w:abstractNum w:abstractNumId="1">
    <w:nsid w:val="03FF05EF"/>
    <w:multiLevelType w:val="multilevel"/>
    <w:tmpl w:val="671AE8DA"/>
    <w:lvl w:ilvl="0">
      <w:start w:val="4"/>
      <w:numFmt w:val="decimal"/>
      <w:lvlText w:val="%1"/>
      <w:lvlJc w:val="left"/>
      <w:pPr>
        <w:ind w:left="980" w:hanging="180"/>
      </w:pPr>
      <w:rPr>
        <w:rFonts w:ascii="Times New Roman" w:eastAsia="Times New Roman" w:hAnsi="Times New Roman" w:cs="Times New Roman" w:hint="default"/>
        <w:b/>
        <w:bCs/>
        <w:color w:val="54545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ascii="Times New Roman" w:eastAsia="Times New Roman" w:hAnsi="Times New Roman" w:cs="Times New Roman" w:hint="default"/>
        <w:color w:val="54545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</w:abstractNum>
  <w:abstractNum w:abstractNumId="2">
    <w:nsid w:val="45231AAE"/>
    <w:multiLevelType w:val="multilevel"/>
    <w:tmpl w:val="B790AC16"/>
    <w:lvl w:ilvl="0">
      <w:start w:val="5"/>
      <w:numFmt w:val="decimal"/>
      <w:lvlText w:val="%1."/>
      <w:lvlJc w:val="left"/>
      <w:pPr>
        <w:ind w:left="1040" w:hanging="240"/>
      </w:pPr>
      <w:rPr>
        <w:rFonts w:ascii="Times New Roman" w:eastAsia="Times New Roman" w:hAnsi="Times New Roman" w:cs="Times New Roman" w:hint="default"/>
        <w:b/>
        <w:bCs/>
        <w:color w:val="54545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ascii="Times New Roman" w:eastAsia="Times New Roman" w:hAnsi="Times New Roman" w:cs="Times New Roman" w:hint="default"/>
        <w:color w:val="54545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2450E"/>
    <w:rsid w:val="00174DD3"/>
    <w:rsid w:val="00391509"/>
    <w:rsid w:val="00422CD3"/>
    <w:rsid w:val="0062450E"/>
    <w:rsid w:val="00E4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45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45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450E"/>
    <w:pPr>
      <w:spacing w:before="152"/>
      <w:ind w:left="8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2450E"/>
    <w:pPr>
      <w:spacing w:before="152"/>
      <w:ind w:left="98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2450E"/>
    <w:pPr>
      <w:spacing w:before="152"/>
      <w:ind w:left="800"/>
    </w:pPr>
  </w:style>
  <w:style w:type="paragraph" w:customStyle="1" w:styleId="TableParagraph">
    <w:name w:val="Table Paragraph"/>
    <w:basedOn w:val="a"/>
    <w:uiPriority w:val="1"/>
    <w:qFormat/>
    <w:rsid w:val="0062450E"/>
  </w:style>
  <w:style w:type="paragraph" w:styleId="a5">
    <w:name w:val="Balloon Text"/>
    <w:basedOn w:val="a"/>
    <w:link w:val="a6"/>
    <w:uiPriority w:val="99"/>
    <w:semiHidden/>
    <w:unhideWhenUsed/>
    <w:rsid w:val="00422C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CD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Школа</cp:lastModifiedBy>
  <cp:revision>3</cp:revision>
  <dcterms:created xsi:type="dcterms:W3CDTF">2022-02-08T19:57:00Z</dcterms:created>
  <dcterms:modified xsi:type="dcterms:W3CDTF">2022-02-09T10:03:00Z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