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</w:rPr>
      </w:pPr>
    </w:p>
    <w:p w:rsidR="0029779D" w:rsidRPr="0029779D" w:rsidRDefault="0029779D" w:rsidP="0029779D">
      <w:pPr>
        <w:jc w:val="center"/>
        <w:rPr>
          <w:b/>
          <w:sz w:val="28"/>
          <w:szCs w:val="28"/>
          <w:lang w:val="ru-RU"/>
        </w:rPr>
      </w:pPr>
      <w:r w:rsidRPr="0029779D">
        <w:rPr>
          <w:bCs/>
          <w:sz w:val="28"/>
          <w:szCs w:val="28"/>
          <w:lang w:val="ru-RU"/>
        </w:rPr>
        <w:t xml:space="preserve"> </w:t>
      </w:r>
      <w:r w:rsidRPr="0029779D">
        <w:rPr>
          <w:b/>
          <w:sz w:val="28"/>
          <w:szCs w:val="28"/>
          <w:lang w:val="ru-RU"/>
        </w:rPr>
        <w:t>«</w:t>
      </w:r>
      <w:r w:rsidR="00AE07E9" w:rsidRPr="00AE07E9">
        <w:rPr>
          <w:sz w:val="28"/>
          <w:szCs w:val="28"/>
          <w:lang w:val="ru-RU"/>
        </w:rPr>
        <w:t>Формирование основ безопасного поведения у детей дошкольного возраста в игровой деятельности</w:t>
      </w:r>
      <w:r w:rsidRPr="0029779D">
        <w:rPr>
          <w:b/>
          <w:sz w:val="28"/>
          <w:szCs w:val="28"/>
          <w:lang w:val="ru-RU"/>
        </w:rPr>
        <w:t>»</w:t>
      </w:r>
    </w:p>
    <w:p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:rsidR="0014077A" w:rsidRPr="00377516" w:rsidRDefault="00F958A3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Литяйкиной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Ирины Викторовны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воспитателя</w:t>
      </w:r>
    </w:p>
    <w:p w:rsidR="000B51C0" w:rsidRPr="00377516" w:rsidRDefault="00F2455E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</w:t>
      </w:r>
      <w:r w:rsidR="00F958A3">
        <w:rPr>
          <w:b/>
          <w:bCs/>
          <w:color w:val="000000" w:themeColor="text1"/>
          <w:sz w:val="28"/>
          <w:szCs w:val="28"/>
          <w:lang w:val="ru-RU"/>
        </w:rPr>
        <w:t>А</w:t>
      </w:r>
      <w:r w:rsidR="00AC52DC">
        <w:rPr>
          <w:b/>
          <w:bCs/>
          <w:color w:val="000000" w:themeColor="text1"/>
          <w:sz w:val="28"/>
          <w:szCs w:val="28"/>
          <w:lang w:val="ru-RU"/>
        </w:rPr>
        <w:t>ДОУ «</w:t>
      </w:r>
      <w:r w:rsidR="00F958A3">
        <w:rPr>
          <w:b/>
          <w:bCs/>
          <w:color w:val="000000" w:themeColor="text1"/>
          <w:sz w:val="28"/>
          <w:szCs w:val="28"/>
          <w:lang w:val="ru-RU"/>
        </w:rPr>
        <w:t xml:space="preserve">ЦРР - </w:t>
      </w:r>
      <w:r w:rsidR="00274D0D">
        <w:rPr>
          <w:b/>
          <w:bCs/>
          <w:color w:val="000000" w:themeColor="text1"/>
          <w:sz w:val="28"/>
          <w:szCs w:val="28"/>
          <w:lang w:val="ru-RU"/>
        </w:rPr>
        <w:t xml:space="preserve">Детский сад </w:t>
      </w:r>
      <w:r w:rsidR="00F958A3">
        <w:rPr>
          <w:b/>
          <w:bCs/>
          <w:color w:val="000000" w:themeColor="text1"/>
          <w:sz w:val="28"/>
          <w:szCs w:val="28"/>
          <w:lang w:val="ru-RU"/>
        </w:rPr>
        <w:t>№ 17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A26D32" w:rsidP="00274D0D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Саранск 2023</w:t>
      </w:r>
    </w:p>
    <w:p w:rsidR="001A3E83" w:rsidRDefault="00DA7E93" w:rsidP="00DA7E93">
      <w:pPr>
        <w:jc w:val="both"/>
        <w:rPr>
          <w:b/>
          <w:lang w:val="ru-RU"/>
        </w:rPr>
      </w:pPr>
      <w:r w:rsidRPr="00DA7E93">
        <w:rPr>
          <w:b/>
          <w:lang w:val="ru-RU"/>
        </w:rPr>
        <w:lastRenderedPageBreak/>
        <w:t xml:space="preserve">          </w:t>
      </w:r>
    </w:p>
    <w:p w:rsidR="00DA7E93" w:rsidRPr="00DA7E93" w:rsidRDefault="00DA7E93" w:rsidP="00DA7E93">
      <w:pPr>
        <w:jc w:val="both"/>
        <w:rPr>
          <w:lang w:val="ru-RU"/>
        </w:rPr>
      </w:pPr>
      <w:r w:rsidRPr="00DA7E93">
        <w:rPr>
          <w:b/>
          <w:lang w:val="ru-RU"/>
        </w:rPr>
        <w:t>Сведения об авторе: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рождения: </w:t>
      </w:r>
      <w:r w:rsidR="00F958A3">
        <w:rPr>
          <w:rFonts w:eastAsia="Calibri" w:cs="Calibri"/>
          <w:lang w:val="ru-RU" w:eastAsia="en-US"/>
        </w:rPr>
        <w:t>25.04.1973г.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Профессиональное образование: </w:t>
      </w:r>
      <w:r w:rsidR="00F958A3">
        <w:rPr>
          <w:rFonts w:eastAsia="Calibri" w:cs="Calibri"/>
          <w:lang w:val="ru-RU" w:eastAsia="en-US"/>
        </w:rPr>
        <w:t>учитель начальных классов, переподготовка - воспитатель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педагогической работы (по специальности): </w:t>
      </w:r>
      <w:r w:rsidR="005C134B">
        <w:rPr>
          <w:rFonts w:eastAsia="Calibri" w:cs="Calibri"/>
          <w:lang w:val="ru-RU" w:eastAsia="en-US"/>
        </w:rPr>
        <w:t>27 лет</w:t>
      </w:r>
      <w:bookmarkStart w:id="0" w:name="_GoBack"/>
      <w:bookmarkEnd w:id="0"/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Общий трудовой стаж: </w:t>
      </w:r>
      <w:r w:rsidR="00F958A3">
        <w:rPr>
          <w:rFonts w:eastAsia="Calibri" w:cs="Calibri"/>
          <w:lang w:val="ru-RU" w:eastAsia="en-US"/>
        </w:rPr>
        <w:t>31 год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Стаж работы в данном учреждении: </w:t>
      </w:r>
      <w:r w:rsidR="00F958A3">
        <w:rPr>
          <w:rFonts w:eastAsia="Calibri" w:cs="Calibri"/>
          <w:lang w:val="ru-RU" w:eastAsia="en-US"/>
        </w:rPr>
        <w:t>4 года</w:t>
      </w:r>
    </w:p>
    <w:p w:rsidR="00DA7E93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Наличие квалификационной категории: </w:t>
      </w:r>
      <w:r w:rsidR="00F958A3">
        <w:rPr>
          <w:rFonts w:eastAsia="Calibri" w:cs="Calibri"/>
          <w:lang w:val="ru-RU" w:eastAsia="en-US"/>
        </w:rPr>
        <w:t>-</w:t>
      </w:r>
    </w:p>
    <w:p w:rsidR="0014077A" w:rsidRPr="00DA7E93" w:rsidRDefault="00DA7E93" w:rsidP="00DA7E93">
      <w:pPr>
        <w:suppressAutoHyphens w:val="0"/>
        <w:spacing w:line="276" w:lineRule="auto"/>
        <w:jc w:val="both"/>
        <w:rPr>
          <w:rFonts w:eastAsia="Calibri" w:cs="Calibri"/>
          <w:lang w:val="ru-RU" w:eastAsia="en-US"/>
        </w:rPr>
      </w:pPr>
      <w:r w:rsidRPr="00DA7E93">
        <w:rPr>
          <w:rFonts w:eastAsia="Calibri" w:cs="Calibri"/>
          <w:lang w:val="ru-RU" w:eastAsia="en-US"/>
        </w:rPr>
        <w:t xml:space="preserve">Дата последней аттестации: </w:t>
      </w:r>
      <w:r w:rsidR="00F958A3">
        <w:rPr>
          <w:rFonts w:eastAsia="Calibri" w:cs="Calibri"/>
          <w:lang w:val="ru-RU" w:eastAsia="en-US"/>
        </w:rPr>
        <w:t>-</w:t>
      </w:r>
    </w:p>
    <w:p w:rsidR="00F05B3A" w:rsidRDefault="00F05B3A" w:rsidP="00F05B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>Актуальность опыта. Основная идея. Новизна</w:t>
      </w:r>
      <w:r>
        <w:rPr>
          <w:color w:val="000000"/>
          <w:sz w:val="28"/>
          <w:szCs w:val="28"/>
          <w:lang w:val="ru-RU"/>
        </w:rPr>
        <w:t>.</w:t>
      </w:r>
    </w:p>
    <w:p w:rsidR="00687715" w:rsidRPr="00687715" w:rsidRDefault="00687715" w:rsidP="00687715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87715">
        <w:rPr>
          <w:sz w:val="28"/>
          <w:szCs w:val="28"/>
          <w:lang w:val="ru-RU" w:eastAsia="ru-RU"/>
        </w:rPr>
        <w:t xml:space="preserve">Дети – самая уязвимая часть человечества.  Знакомясь с окружающим миром, дети дошкольного возраста часто попадают в ситуации, наносящие вред их жизни и здоровью. </w:t>
      </w:r>
      <w:r w:rsidRPr="00687715">
        <w:rPr>
          <w:color w:val="000000"/>
          <w:sz w:val="28"/>
          <w:szCs w:val="28"/>
          <w:lang w:val="ru-RU" w:eastAsia="ru-RU"/>
        </w:rPr>
        <w:t>Формирование навыков безопасной жизнедеятельности необходимо формировать уже на этапе дошкольного возрастного периода. Именно в данном периоде дети проявляют любознательность, но стоит выделить тот факт, что высокая любознательность приводит к появлению чрезвычайно опасных ситуаций. А в силу своего возраста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87715">
        <w:rPr>
          <w:color w:val="000000"/>
          <w:sz w:val="28"/>
          <w:szCs w:val="28"/>
          <w:lang w:val="ru-RU" w:eastAsia="ru-RU"/>
        </w:rPr>
        <w:t xml:space="preserve">дошкольники еще не совсем понимают, как действовать в опасных ситуациях и сохранить, в первую очередь, свое здоровье. В связи с данным фактом проблема формирования навыков безопасности представляется наиболее актуальной для настоящего времени, в частности, у детей </w:t>
      </w:r>
      <w:r>
        <w:rPr>
          <w:color w:val="000000"/>
          <w:sz w:val="28"/>
          <w:szCs w:val="28"/>
          <w:lang w:val="ru-RU" w:eastAsia="ru-RU"/>
        </w:rPr>
        <w:t>дошкольного возраста</w:t>
      </w:r>
      <w:r w:rsidRPr="00687715">
        <w:rPr>
          <w:color w:val="000000"/>
          <w:sz w:val="28"/>
          <w:szCs w:val="28"/>
          <w:lang w:val="ru-RU" w:eastAsia="ru-RU"/>
        </w:rPr>
        <w:t xml:space="preserve">. </w:t>
      </w:r>
    </w:p>
    <w:p w:rsidR="00687715" w:rsidRPr="00687715" w:rsidRDefault="00687715" w:rsidP="00687715">
      <w:pPr>
        <w:tabs>
          <w:tab w:val="left" w:pos="2535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87715">
        <w:rPr>
          <w:color w:val="000000"/>
          <w:sz w:val="28"/>
          <w:szCs w:val="28"/>
          <w:lang w:val="ru-RU" w:eastAsia="ru-RU"/>
        </w:rPr>
        <w:t>В настоящее время существует достаточное количество примеров негативного влияния на жизнь детей. Разнообразие таких примеров не всегда может претендовать как подражание для дошкольников. Именно в следствии этого представления о навыках безопасности приобретают противоречивость. Многие педагоги-</w:t>
      </w:r>
      <w:proofErr w:type="spellStart"/>
      <w:r w:rsidRPr="00687715">
        <w:rPr>
          <w:color w:val="000000"/>
          <w:sz w:val="28"/>
          <w:szCs w:val="28"/>
          <w:lang w:val="ru-RU" w:eastAsia="ru-RU"/>
        </w:rPr>
        <w:t>пректики</w:t>
      </w:r>
      <w:proofErr w:type="spellEnd"/>
      <w:r w:rsidRPr="00687715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87715">
        <w:rPr>
          <w:color w:val="000000"/>
          <w:sz w:val="28"/>
          <w:szCs w:val="28"/>
          <w:lang w:val="ru-RU" w:eastAsia="ru-RU"/>
        </w:rPr>
        <w:t>занимающтиеся</w:t>
      </w:r>
      <w:proofErr w:type="spellEnd"/>
      <w:r w:rsidRPr="00687715">
        <w:rPr>
          <w:color w:val="000000"/>
          <w:sz w:val="28"/>
          <w:szCs w:val="28"/>
          <w:lang w:val="ru-RU" w:eastAsia="ru-RU"/>
        </w:rPr>
        <w:t xml:space="preserve"> представленной проблемой, отмечают поиск наиболее эффективных средств формирования навыков безопасной жизнедеятельности. </w:t>
      </w:r>
    </w:p>
    <w:p w:rsidR="00687715" w:rsidRPr="00687715" w:rsidRDefault="00687715" w:rsidP="00687715">
      <w:pPr>
        <w:tabs>
          <w:tab w:val="left" w:pos="2535"/>
        </w:tabs>
        <w:suppressAutoHyphens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Проблемой формирования </w:t>
      </w:r>
      <w:r>
        <w:rPr>
          <w:rFonts w:eastAsia="Calibri"/>
          <w:color w:val="000000"/>
          <w:sz w:val="28"/>
          <w:szCs w:val="28"/>
          <w:lang w:val="ru-RU" w:eastAsia="en-US"/>
        </w:rPr>
        <w:t>безопасного поведения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 занимались многие исследователи. Среди них: А. Г. </w:t>
      </w:r>
      <w:proofErr w:type="spellStart"/>
      <w:r w:rsidRPr="00687715">
        <w:rPr>
          <w:rFonts w:eastAsia="Calibri"/>
          <w:color w:val="000000"/>
          <w:sz w:val="28"/>
          <w:szCs w:val="28"/>
          <w:lang w:val="ru-RU" w:eastAsia="en-US"/>
        </w:rPr>
        <w:t>Асмолов</w:t>
      </w:r>
      <w:proofErr w:type="spellEnd"/>
      <w:r w:rsidRPr="00687715">
        <w:rPr>
          <w:rFonts w:eastAsia="Calibri"/>
          <w:color w:val="000000"/>
          <w:sz w:val="28"/>
          <w:szCs w:val="28"/>
          <w:lang w:val="ru-RU" w:eastAsia="en-US"/>
        </w:rPr>
        <w:t>, О. А. Карабанова, Н. Г. </w:t>
      </w:r>
      <w:proofErr w:type="spellStart"/>
      <w:r w:rsidRPr="00687715">
        <w:rPr>
          <w:rFonts w:eastAsia="Calibri"/>
          <w:color w:val="000000"/>
          <w:sz w:val="28"/>
          <w:szCs w:val="28"/>
          <w:lang w:val="ru-RU" w:eastAsia="en-US"/>
        </w:rPr>
        <w:t>Салмина</w:t>
      </w:r>
      <w:proofErr w:type="spellEnd"/>
      <w:r w:rsidRPr="00687715">
        <w:rPr>
          <w:rFonts w:eastAsia="Calibri"/>
          <w:color w:val="000000"/>
          <w:sz w:val="28"/>
          <w:szCs w:val="28"/>
          <w:lang w:val="ru-RU" w:eastAsia="en-US"/>
        </w:rPr>
        <w:t>, С. В. Молчанов и другие. Модель формирования навыков безопасной жизнедеятельности так же раскрыта в работах И. А. Володарской, Г. В. </w:t>
      </w:r>
      <w:proofErr w:type="spellStart"/>
      <w:r w:rsidRPr="00687715">
        <w:rPr>
          <w:rFonts w:eastAsia="Calibri"/>
          <w:color w:val="000000"/>
          <w:sz w:val="28"/>
          <w:szCs w:val="28"/>
          <w:lang w:val="ru-RU" w:eastAsia="en-US"/>
        </w:rPr>
        <w:t>Бурменской</w:t>
      </w:r>
      <w:proofErr w:type="spellEnd"/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. 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lastRenderedPageBreak/>
        <w:t xml:space="preserve">Изучением данной проблемы так </w:t>
      </w:r>
      <w:r>
        <w:rPr>
          <w:rFonts w:eastAsia="Calibri"/>
          <w:color w:val="000000"/>
          <w:sz w:val="28"/>
          <w:szCs w:val="28"/>
          <w:lang w:val="ru-RU" w:eastAsia="en-US"/>
        </w:rPr>
        <w:t>же занимались: Л. А. </w:t>
      </w:r>
      <w:proofErr w:type="spellStart"/>
      <w:r>
        <w:rPr>
          <w:rFonts w:eastAsia="Calibri"/>
          <w:color w:val="000000"/>
          <w:sz w:val="28"/>
          <w:szCs w:val="28"/>
          <w:lang w:val="ru-RU" w:eastAsia="en-US"/>
        </w:rPr>
        <w:t>Венгер</w:t>
      </w:r>
      <w:proofErr w:type="spellEnd"/>
      <w:r>
        <w:rPr>
          <w:rFonts w:eastAsia="Calibri"/>
          <w:color w:val="000000"/>
          <w:sz w:val="28"/>
          <w:szCs w:val="28"/>
          <w:lang w:val="ru-RU" w:eastAsia="en-US"/>
        </w:rPr>
        <w:t>, В. 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t>В. Давыдов, Г. А. </w:t>
      </w:r>
      <w:proofErr w:type="spellStart"/>
      <w:r w:rsidRPr="00687715">
        <w:rPr>
          <w:rFonts w:eastAsia="Calibri"/>
          <w:color w:val="000000"/>
          <w:sz w:val="28"/>
          <w:szCs w:val="28"/>
          <w:lang w:val="ru-RU" w:eastAsia="en-US"/>
        </w:rPr>
        <w:t>Цукерман</w:t>
      </w:r>
      <w:proofErr w:type="spellEnd"/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 и другие. </w:t>
      </w:r>
    </w:p>
    <w:p w:rsidR="00687715" w:rsidRPr="00687715" w:rsidRDefault="00687715" w:rsidP="00687715">
      <w:pPr>
        <w:tabs>
          <w:tab w:val="left" w:pos="2535"/>
        </w:tabs>
        <w:suppressAutoHyphens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Воспитание </w:t>
      </w:r>
      <w:r>
        <w:rPr>
          <w:rFonts w:eastAsia="Calibri"/>
          <w:color w:val="000000"/>
          <w:sz w:val="28"/>
          <w:szCs w:val="28"/>
          <w:lang w:val="ru-RU" w:eastAsia="en-US"/>
        </w:rPr>
        <w:t>безопасного поведения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 – одна из наиболее первостепенных задач педагогики дошкольного образования. В данном ключе стоит выделить факт осознания дошкольником не только опасностей, которые его окружают, но и подготовку личности ребенка к трудностям, которые могут возникнуть на его жизненном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пути. Поэтому наиболее важными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 аспектами в условиях дошкольной образовательной организации выступает, во-первых, работа педагога по формированию навыков безопасности в быту, в социуме, в природе с детьми дошкольного возраста. </w:t>
      </w:r>
    </w:p>
    <w:p w:rsidR="00687715" w:rsidRPr="00687715" w:rsidRDefault="00687715" w:rsidP="00687715">
      <w:pPr>
        <w:tabs>
          <w:tab w:val="left" w:pos="2535"/>
        </w:tabs>
        <w:suppressAutoHyphens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Стоит отметить потенциал данной работы в контексте федерального образовательного стандарта, работа в рамках которого организуется в такой образовательной области, как «Социально-коммуникативное развитие». Работа в дошкольной </w:t>
      </w:r>
      <w:proofErr w:type="spellStart"/>
      <w:r w:rsidRPr="00687715">
        <w:rPr>
          <w:rFonts w:eastAsia="Calibri"/>
          <w:color w:val="000000"/>
          <w:sz w:val="28"/>
          <w:szCs w:val="28"/>
          <w:lang w:val="ru-RU" w:eastAsia="en-US"/>
        </w:rPr>
        <w:t>образотвательной</w:t>
      </w:r>
      <w:proofErr w:type="spellEnd"/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 организации (далее – ДОО) строится в рамках программы по дошкольному воспитанию и основывается, в первую очередь, на включении дошкольника в деятельность по формированию навыков безопасной жизнедеятельности. Так, в ДОО создается игровое пространство, которое помогает детям освоить правила безопасного поведения в различных ситуациях. Например, в игровой форме дети учатся пользоваться кухонными приборами, обращаться с огнем, переходить улицу и вести себя на дороге. Они также учатся общаться с другими людьми и понимать, как вести себя, если кто-то из них нарушает правила безопасности. Важно, чтобы дети не только знали правила безопасного поведения, но и умели их применять на практике.</w:t>
      </w:r>
    </w:p>
    <w:p w:rsidR="00687715" w:rsidRPr="00687715" w:rsidRDefault="00687715" w:rsidP="00687715">
      <w:pPr>
        <w:tabs>
          <w:tab w:val="left" w:pos="2535"/>
        </w:tabs>
        <w:suppressAutoHyphens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87715">
        <w:rPr>
          <w:rFonts w:eastAsia="Calibri"/>
          <w:color w:val="000000"/>
          <w:sz w:val="28"/>
          <w:szCs w:val="28"/>
          <w:lang w:val="ru-RU" w:eastAsia="en-US"/>
        </w:rPr>
        <w:t xml:space="preserve">Так как основным видом деятельности ребенка является игра, ее влияние на разностороннее развитие личности трудно переоценить. Большое разнообразие игр детей в ДОО должно быть обеспечено созданием игрового пространства. На современном этапе в педагогическом процессе, игре уделяется недостаточно 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lastRenderedPageBreak/>
        <w:t>внимания, так как задача интеллектуального развития является приоритетной. Эффективность влияния игрового пространства в ДОО на личность ребенка в значительной степени зависит от способности педагогов целесообразно его организовать. Именно такое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пространство, созданное в ДОО,</w:t>
      </w:r>
      <w:r w:rsidRPr="00687715">
        <w:rPr>
          <w:rFonts w:eastAsia="Calibri"/>
          <w:color w:val="000000"/>
          <w:sz w:val="28"/>
          <w:szCs w:val="28"/>
          <w:lang w:val="ru-RU" w:eastAsia="en-US"/>
        </w:rPr>
        <w:t> способно содействовать развитию навыков безопасной жизнедеятельности дошкольника. </w:t>
      </w:r>
    </w:p>
    <w:p w:rsidR="00DB1D1E" w:rsidRDefault="0014077A" w:rsidP="001A3E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Таким образом, нам удалось обосновать выбор и актуальность педагогического опыта работы «</w:t>
      </w:r>
      <w:r w:rsidR="00687715" w:rsidRPr="00687715">
        <w:rPr>
          <w:bCs/>
          <w:sz w:val="28"/>
          <w:szCs w:val="28"/>
          <w:lang w:val="ru-RU"/>
        </w:rPr>
        <w:t>Формирование основ безопасного поведения у детей дошкольного возраста в игровой деятельности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0291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формирования </w:t>
      </w:r>
      <w:r w:rsidR="00687715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безопасного поведения дошкольников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8D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1. Изучить психолого-педагогическую литературу по проблеме исследования.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>2. Проанализировать и уточнить сущность и содержание понятия «</w:t>
      </w:r>
      <w:r w:rsidR="007F12BD">
        <w:rPr>
          <w:bCs/>
          <w:sz w:val="28"/>
          <w:szCs w:val="28"/>
          <w:lang w:val="ru-RU"/>
        </w:rPr>
        <w:t>безопасное поведение</w:t>
      </w:r>
      <w:r w:rsidRPr="00687715">
        <w:rPr>
          <w:bCs/>
          <w:sz w:val="28"/>
          <w:szCs w:val="28"/>
          <w:lang w:val="x-none"/>
        </w:rPr>
        <w:t>» применительно к старшему дош</w:t>
      </w:r>
      <w:r w:rsidR="007F12BD">
        <w:rPr>
          <w:bCs/>
          <w:sz w:val="28"/>
          <w:szCs w:val="28"/>
          <w:lang w:val="x-none"/>
        </w:rPr>
        <w:t>кольному возрасту, определить его</w:t>
      </w:r>
      <w:r w:rsidRPr="00687715">
        <w:rPr>
          <w:bCs/>
          <w:sz w:val="28"/>
          <w:szCs w:val="28"/>
          <w:lang w:val="x-none"/>
        </w:rPr>
        <w:t xml:space="preserve"> составляющие и выявить особенности формирования </w:t>
      </w:r>
      <w:r w:rsidR="009D6B33" w:rsidRPr="009D6B33">
        <w:rPr>
          <w:bCs/>
          <w:sz w:val="28"/>
          <w:szCs w:val="28"/>
          <w:lang w:val="ru-RU"/>
        </w:rPr>
        <w:t>безопасного поведения</w:t>
      </w:r>
      <w:r w:rsidR="009D6B33" w:rsidRPr="009D6B33">
        <w:rPr>
          <w:bCs/>
          <w:sz w:val="28"/>
          <w:szCs w:val="28"/>
          <w:lang w:val="x-none"/>
        </w:rPr>
        <w:t xml:space="preserve"> </w:t>
      </w:r>
      <w:r w:rsidRPr="00687715">
        <w:rPr>
          <w:bCs/>
          <w:sz w:val="28"/>
          <w:szCs w:val="28"/>
          <w:lang w:val="x-none"/>
        </w:rPr>
        <w:t xml:space="preserve">у детей дошкольного возраста; 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3. Рассмотреть потенциал </w:t>
      </w:r>
      <w:r w:rsidR="009D6B33">
        <w:rPr>
          <w:bCs/>
          <w:sz w:val="28"/>
          <w:szCs w:val="28"/>
          <w:lang w:val="ru-RU"/>
        </w:rPr>
        <w:t>игровой деятельности</w:t>
      </w:r>
      <w:r w:rsidRPr="00687715">
        <w:rPr>
          <w:bCs/>
          <w:sz w:val="28"/>
          <w:szCs w:val="28"/>
          <w:lang w:val="x-none"/>
        </w:rPr>
        <w:t xml:space="preserve"> как эффективного средства формирования </w:t>
      </w:r>
      <w:r w:rsidRPr="00687715">
        <w:rPr>
          <w:bCs/>
          <w:sz w:val="28"/>
          <w:szCs w:val="28"/>
          <w:lang w:val="ru-RU"/>
        </w:rPr>
        <w:t xml:space="preserve">навыков </w:t>
      </w:r>
      <w:r w:rsidR="009D6B33" w:rsidRPr="009D6B33">
        <w:rPr>
          <w:bCs/>
          <w:sz w:val="28"/>
          <w:szCs w:val="28"/>
          <w:lang w:val="ru-RU"/>
        </w:rPr>
        <w:t>безопасного поведения</w:t>
      </w:r>
      <w:r w:rsidR="009D6B33" w:rsidRPr="009D6B33">
        <w:rPr>
          <w:bCs/>
          <w:sz w:val="28"/>
          <w:szCs w:val="28"/>
          <w:lang w:val="x-none"/>
        </w:rPr>
        <w:t xml:space="preserve"> </w:t>
      </w:r>
      <w:r w:rsidRPr="00687715">
        <w:rPr>
          <w:bCs/>
          <w:sz w:val="28"/>
          <w:szCs w:val="28"/>
          <w:lang w:val="x-none"/>
        </w:rPr>
        <w:t>у детей старшего дошкольного возраста;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4. Определить критерии </w:t>
      </w:r>
      <w:proofErr w:type="spellStart"/>
      <w:r w:rsidRPr="00687715">
        <w:rPr>
          <w:bCs/>
          <w:sz w:val="28"/>
          <w:szCs w:val="28"/>
          <w:lang w:val="x-none"/>
        </w:rPr>
        <w:t>сформированности</w:t>
      </w:r>
      <w:proofErr w:type="spellEnd"/>
      <w:r w:rsidRPr="00687715">
        <w:rPr>
          <w:bCs/>
          <w:sz w:val="28"/>
          <w:szCs w:val="28"/>
          <w:lang w:val="x-none"/>
        </w:rPr>
        <w:t xml:space="preserve"> </w:t>
      </w:r>
      <w:r w:rsidR="009D6B33">
        <w:rPr>
          <w:bCs/>
          <w:sz w:val="28"/>
          <w:szCs w:val="28"/>
          <w:lang w:val="ru-RU"/>
        </w:rPr>
        <w:t>безопасного поведения</w:t>
      </w:r>
      <w:r w:rsidRPr="00687715">
        <w:rPr>
          <w:bCs/>
          <w:sz w:val="28"/>
          <w:szCs w:val="28"/>
          <w:lang w:val="x-none"/>
        </w:rPr>
        <w:t xml:space="preserve"> у детей старшего дошкольного возраста. </w:t>
      </w:r>
    </w:p>
    <w:p w:rsidR="00687715" w:rsidRPr="00687715" w:rsidRDefault="00687715" w:rsidP="00687715">
      <w:pPr>
        <w:spacing w:line="360" w:lineRule="auto"/>
        <w:ind w:firstLine="720"/>
        <w:jc w:val="both"/>
        <w:rPr>
          <w:bCs/>
          <w:sz w:val="28"/>
          <w:szCs w:val="28"/>
          <w:lang w:val="x-none"/>
        </w:rPr>
      </w:pPr>
      <w:r w:rsidRPr="00687715">
        <w:rPr>
          <w:bCs/>
          <w:sz w:val="28"/>
          <w:szCs w:val="28"/>
          <w:lang w:val="x-none"/>
        </w:rPr>
        <w:t xml:space="preserve">5. Разработать технологию формирования </w:t>
      </w:r>
      <w:r w:rsidR="009D6B33" w:rsidRPr="009D6B33">
        <w:rPr>
          <w:bCs/>
          <w:sz w:val="28"/>
          <w:szCs w:val="28"/>
          <w:lang w:val="ru-RU"/>
        </w:rPr>
        <w:t>безопасного поведения</w:t>
      </w:r>
      <w:r w:rsidR="009D6B33" w:rsidRPr="009D6B33">
        <w:rPr>
          <w:bCs/>
          <w:sz w:val="28"/>
          <w:szCs w:val="28"/>
          <w:lang w:val="x-none"/>
        </w:rPr>
        <w:t xml:space="preserve"> </w:t>
      </w:r>
      <w:r w:rsidRPr="00687715">
        <w:rPr>
          <w:bCs/>
          <w:sz w:val="28"/>
          <w:szCs w:val="28"/>
          <w:lang w:val="x-none"/>
        </w:rPr>
        <w:t xml:space="preserve">у детей старшего дошкольного возраста </w:t>
      </w:r>
      <w:r w:rsidR="009D6B33">
        <w:rPr>
          <w:bCs/>
          <w:sz w:val="28"/>
          <w:szCs w:val="28"/>
          <w:lang w:val="ru-RU"/>
        </w:rPr>
        <w:t>посредством игровой деятельности</w:t>
      </w:r>
      <w:r w:rsidRPr="00687715">
        <w:rPr>
          <w:bCs/>
          <w:sz w:val="28"/>
          <w:szCs w:val="28"/>
          <w:lang w:val="x-none"/>
        </w:rPr>
        <w:t>.</w:t>
      </w:r>
    </w:p>
    <w:p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lastRenderedPageBreak/>
        <w:t>Основной педагоги</w:t>
      </w:r>
      <w:r w:rsidR="00773C94">
        <w:rPr>
          <w:bCs/>
          <w:sz w:val="28"/>
          <w:szCs w:val="28"/>
          <w:lang w:val="ru-RU"/>
        </w:rPr>
        <w:t xml:space="preserve">ческой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773C94">
        <w:rPr>
          <w:bCs/>
          <w:sz w:val="28"/>
          <w:szCs w:val="28"/>
          <w:lang w:val="ru-RU"/>
        </w:rPr>
        <w:t xml:space="preserve"> опыта </w:t>
      </w:r>
      <w:r w:rsidR="00A456A7">
        <w:rPr>
          <w:bCs/>
          <w:sz w:val="28"/>
          <w:szCs w:val="28"/>
          <w:lang w:val="ru-RU"/>
        </w:rPr>
        <w:t xml:space="preserve">создание наиболее результативных и оптимальных педагогических условий, направленных на достижение наиболее положительного результата в контексте </w:t>
      </w:r>
      <w:r w:rsidR="009D6B33">
        <w:rPr>
          <w:bCs/>
          <w:sz w:val="28"/>
          <w:szCs w:val="28"/>
          <w:lang w:val="ru-RU"/>
        </w:rPr>
        <w:t xml:space="preserve">формирования </w:t>
      </w:r>
      <w:r w:rsidR="009D6B33" w:rsidRPr="009D6B33">
        <w:rPr>
          <w:bCs/>
          <w:sz w:val="28"/>
          <w:szCs w:val="28"/>
          <w:lang w:val="ru-RU"/>
        </w:rPr>
        <w:t>безопасного поведения</w:t>
      </w:r>
      <w:r w:rsidR="00A456A7" w:rsidRPr="009D6B33">
        <w:rPr>
          <w:bCs/>
          <w:sz w:val="28"/>
          <w:szCs w:val="28"/>
          <w:lang w:val="ru-RU"/>
        </w:rPr>
        <w:t xml:space="preserve"> </w:t>
      </w:r>
      <w:r w:rsidR="00A456A7">
        <w:rPr>
          <w:bCs/>
          <w:sz w:val="28"/>
          <w:szCs w:val="28"/>
          <w:lang w:val="ru-RU"/>
        </w:rPr>
        <w:t>дошкольников.</w:t>
      </w:r>
    </w:p>
    <w:p w:rsidR="002E4F0C" w:rsidRDefault="002E4F0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Нами были разработаны следующие условия:</w:t>
      </w:r>
    </w:p>
    <w:p w:rsidR="009D6B33" w:rsidRPr="009D6B33" w:rsidRDefault="009D6B33" w:rsidP="009D6B3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D6B33">
        <w:rPr>
          <w:rFonts w:eastAsia="Calibri"/>
          <w:i/>
          <w:iCs/>
          <w:sz w:val="28"/>
          <w:szCs w:val="28"/>
          <w:lang w:val="ru-RU" w:eastAsia="en-US"/>
        </w:rPr>
        <w:t>–</w:t>
      </w:r>
      <w:r w:rsidRPr="009D6B33">
        <w:rPr>
          <w:rFonts w:eastAsia="Calibri"/>
          <w:sz w:val="28"/>
          <w:szCs w:val="28"/>
          <w:lang w:val="ru-RU" w:eastAsia="en-US"/>
        </w:rPr>
        <w:t xml:space="preserve"> опора на возрастные и индивидуальные возможности детей при организации </w:t>
      </w:r>
      <w:r>
        <w:rPr>
          <w:rFonts w:eastAsia="Calibri"/>
          <w:sz w:val="28"/>
          <w:szCs w:val="28"/>
          <w:lang w:val="ru-RU" w:eastAsia="en-US"/>
        </w:rPr>
        <w:t>игр</w:t>
      </w:r>
      <w:r w:rsidRPr="009D6B33">
        <w:rPr>
          <w:rFonts w:eastAsia="Calibri"/>
          <w:sz w:val="28"/>
          <w:szCs w:val="28"/>
          <w:lang w:val="ru-RU" w:eastAsia="en-US"/>
        </w:rPr>
        <w:t>;</w:t>
      </w:r>
    </w:p>
    <w:p w:rsidR="009D6B33" w:rsidRPr="009D6B33" w:rsidRDefault="009D6B33" w:rsidP="009D6B3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val="ru-RU" w:eastAsia="en-US"/>
        </w:rPr>
      </w:pPr>
      <w:r w:rsidRPr="009D6B33">
        <w:rPr>
          <w:rFonts w:eastAsia="Calibri"/>
          <w:iCs/>
          <w:sz w:val="28"/>
          <w:szCs w:val="28"/>
          <w:lang w:val="ru-RU" w:eastAsia="en-US"/>
        </w:rPr>
        <w:t>– организация воспитательного процесса в условиях игрового пространства с учетом требований к безопасной жизнедеятельности;</w:t>
      </w:r>
    </w:p>
    <w:p w:rsidR="009D6B33" w:rsidRPr="009D6B33" w:rsidRDefault="009D6B33" w:rsidP="009D6B3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val="ru-RU" w:eastAsia="en-US"/>
        </w:rPr>
      </w:pPr>
      <w:r w:rsidRPr="009D6B33">
        <w:rPr>
          <w:rFonts w:eastAsia="Calibri"/>
          <w:iCs/>
          <w:sz w:val="28"/>
          <w:szCs w:val="28"/>
          <w:lang w:val="ru-RU" w:eastAsia="en-US"/>
        </w:rPr>
        <w:t xml:space="preserve">– подбор </w:t>
      </w:r>
      <w:r>
        <w:rPr>
          <w:rFonts w:eastAsia="Calibri"/>
          <w:iCs/>
          <w:sz w:val="28"/>
          <w:szCs w:val="28"/>
          <w:lang w:val="ru-RU" w:eastAsia="en-US"/>
        </w:rPr>
        <w:t>игр</w:t>
      </w:r>
      <w:r w:rsidRPr="009D6B33">
        <w:rPr>
          <w:rFonts w:eastAsia="Calibri"/>
          <w:iCs/>
          <w:sz w:val="28"/>
          <w:szCs w:val="28"/>
          <w:lang w:val="ru-RU" w:eastAsia="en-US"/>
        </w:rPr>
        <w:t xml:space="preserve"> с опорой на требования к безопасности;</w:t>
      </w:r>
    </w:p>
    <w:p w:rsidR="009D6B33" w:rsidRPr="009D6B33" w:rsidRDefault="009D6B33" w:rsidP="009D6B3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D6B33">
        <w:rPr>
          <w:rFonts w:eastAsia="Calibri"/>
          <w:sz w:val="28"/>
          <w:szCs w:val="28"/>
          <w:lang w:val="ru-RU" w:eastAsia="en-US"/>
        </w:rPr>
        <w:t xml:space="preserve">– применение инновационной деятельности в процессе построения игрового </w:t>
      </w:r>
      <w:r>
        <w:rPr>
          <w:rFonts w:eastAsia="Calibri"/>
          <w:sz w:val="28"/>
          <w:szCs w:val="28"/>
          <w:lang w:val="ru-RU" w:eastAsia="en-US"/>
        </w:rPr>
        <w:t>игровой деятельности по формированию безопасного поведения</w:t>
      </w:r>
      <w:r w:rsidRPr="009D6B33">
        <w:rPr>
          <w:rFonts w:eastAsia="Calibri"/>
          <w:sz w:val="28"/>
          <w:szCs w:val="28"/>
          <w:lang w:val="ru-RU" w:eastAsia="en-US"/>
        </w:rPr>
        <w:t>.</w:t>
      </w:r>
    </w:p>
    <w:p w:rsidR="009D6B33" w:rsidRPr="009D6B33" w:rsidRDefault="009D6B33" w:rsidP="009D6B3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D6B33">
        <w:rPr>
          <w:rFonts w:eastAsia="Calibri"/>
          <w:sz w:val="28"/>
          <w:szCs w:val="28"/>
          <w:lang w:val="ru-RU" w:eastAsia="en-US"/>
        </w:rPr>
        <w:t>– взаимодействие с родителями в процессе построения игрового пространства в ДОО.</w:t>
      </w:r>
    </w:p>
    <w:p w:rsidR="00B60FD0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>Дошкольный период обучения выступает одним из основных возрастных периодов, при котором формируются основы жизнедеятельности и безопасного поведения в ней. Зарубежные исследователи, такие, как П. </w:t>
      </w:r>
      <w:proofErr w:type="spellStart"/>
      <w:r w:rsidRPr="009D6B33">
        <w:rPr>
          <w:sz w:val="28"/>
          <w:szCs w:val="28"/>
          <w:lang w:val="ru-RU" w:eastAsia="ru-RU"/>
        </w:rPr>
        <w:t>Статмен</w:t>
      </w:r>
      <w:proofErr w:type="spellEnd"/>
      <w:r w:rsidRPr="009D6B33">
        <w:rPr>
          <w:sz w:val="28"/>
          <w:szCs w:val="28"/>
          <w:lang w:val="ru-RU" w:eastAsia="ru-RU"/>
        </w:rPr>
        <w:t xml:space="preserve"> и П. </w:t>
      </w:r>
      <w:proofErr w:type="spellStart"/>
      <w:r w:rsidRPr="009D6B33">
        <w:rPr>
          <w:sz w:val="28"/>
          <w:szCs w:val="28"/>
          <w:lang w:val="ru-RU" w:eastAsia="ru-RU"/>
        </w:rPr>
        <w:t>Лич</w:t>
      </w:r>
      <w:proofErr w:type="spellEnd"/>
      <w:r w:rsidRPr="009D6B33">
        <w:rPr>
          <w:sz w:val="28"/>
          <w:szCs w:val="28"/>
          <w:lang w:val="ru-RU" w:eastAsia="ru-RU"/>
        </w:rPr>
        <w:t xml:space="preserve">. Обоснуют, что </w:t>
      </w:r>
      <w:r w:rsidR="00FB529A" w:rsidRPr="009D6B33">
        <w:rPr>
          <w:sz w:val="28"/>
          <w:szCs w:val="28"/>
          <w:lang w:val="ru-RU" w:eastAsia="ru-RU"/>
        </w:rPr>
        <w:t>наибольшим</w:t>
      </w:r>
      <w:r w:rsidRPr="009D6B33">
        <w:rPr>
          <w:sz w:val="28"/>
          <w:szCs w:val="28"/>
          <w:lang w:val="ru-RU" w:eastAsia="ru-RU"/>
        </w:rPr>
        <w:t xml:space="preserve"> преимуществом дети дошкольного возраста обладают в личной безопасности. Данный факт обоснуется, в первую очередь, в следующем: детям данного возраста нравится следовать правилам, поэтому они полностью подчиняются им. Также следует выделить, что дошкольники данного возрастного периода находятся на начальной ступени формирования представлений об окружающем мире в целом. Дети данного возраста проявляют начальные знания о взаимодействии с окружающими людьми. Именно в соответствии с представленной информацией, обучение навыком безопасной жизнедеятельности приобретает </w:t>
      </w:r>
      <w:r w:rsidRPr="009D6B33">
        <w:rPr>
          <w:sz w:val="28"/>
          <w:szCs w:val="28"/>
          <w:lang w:val="ru-RU" w:eastAsia="ru-RU"/>
        </w:rPr>
        <w:lastRenderedPageBreak/>
        <w:t>особо важное значение [2, с. 43].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Формирование </w:t>
      </w:r>
      <w:r w:rsidR="00FB529A">
        <w:rPr>
          <w:sz w:val="28"/>
          <w:szCs w:val="28"/>
          <w:lang w:val="ru-RU" w:eastAsia="ru-RU"/>
        </w:rPr>
        <w:t>безопасного поведения</w:t>
      </w:r>
      <w:r w:rsidRPr="009D6B33">
        <w:rPr>
          <w:sz w:val="28"/>
          <w:szCs w:val="28"/>
          <w:lang w:val="ru-RU" w:eastAsia="ru-RU"/>
        </w:rPr>
        <w:t xml:space="preserve"> как педагогическая проблема была рассмотрена в различных научных исследованиях. Примечательно, что различные исследователи трактуют представленное понятие – по-разному. Данное определение было рассмотрено в работах Б. Г. Кудряшова, О. Н. Русака, И. А. Щеголевой и других. </w:t>
      </w:r>
      <w:r w:rsidR="00FB529A" w:rsidRPr="009D6B33">
        <w:rPr>
          <w:sz w:val="28"/>
          <w:szCs w:val="28"/>
          <w:lang w:val="ru-RU" w:eastAsia="ru-RU"/>
        </w:rPr>
        <w:t>Остановимся</w:t>
      </w:r>
      <w:r w:rsidRPr="009D6B33">
        <w:rPr>
          <w:sz w:val="28"/>
          <w:szCs w:val="28"/>
          <w:lang w:val="ru-RU" w:eastAsia="ru-RU"/>
        </w:rPr>
        <w:t xml:space="preserve"> более подробно на определении основного понятия.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В своих педагогических работах исследователь Б. Г. Кудряшов определял основы безопасности жизнедеятельности как «комфортное, нормальное состояние среды обитания человека, условий труда и учебы, питания и отдыха, снижается возможность действия опасных факторов, угрожаю. для защиты их здоровья, жизни, имущества и законных интересов» [14, с. 84].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Исследователи О. Н. Русак (рассматривал основы безопасности у детей) и </w:t>
      </w:r>
      <w:proofErr w:type="spellStart"/>
      <w:r w:rsidRPr="009D6B33">
        <w:rPr>
          <w:sz w:val="28"/>
          <w:szCs w:val="28"/>
          <w:lang w:val="ru-RU" w:eastAsia="ru-RU"/>
        </w:rPr>
        <w:t>И</w:t>
      </w:r>
      <w:proofErr w:type="spellEnd"/>
      <w:r w:rsidRPr="009D6B33">
        <w:rPr>
          <w:sz w:val="28"/>
          <w:szCs w:val="28"/>
          <w:lang w:val="ru-RU" w:eastAsia="ru-RU"/>
        </w:rPr>
        <w:t>. А. Щеголева (рассматривала компоненты безопасного поведения) определяют понятие «безопасность» как состояние окружающей среды, которое обеспечивает определенную степень защиты от возможного вреда для жизни человека и окружающих его людей. Для достижения такого состояния необходимы знания, умения и способности, которыми должен обладать каждый человек. Безопасность является одной из основных потребностей человека, которая включает в себя физическую безопасность, экологическую безопасность, социальную безопасность и другие аспекты. Физическая безопасность включает в себя защиту от угрозы жизни и здоровью, а экологическая безопасность – защиту окружающей среды и природных ресурсов. Социальная безопасность включает в себя защиту от угрозы со стороны других людей, а также защиту прав и свобод человека. Для обеспечения безопасности необходимо принимать меры по предотвращению возможных угроз и рисков, а также улучшать знания и навыки людей [23, с. 33].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Безопасность при проведении исследований является важной темой для </w:t>
      </w:r>
      <w:r w:rsidRPr="009D6B33">
        <w:rPr>
          <w:sz w:val="28"/>
          <w:szCs w:val="28"/>
          <w:lang w:val="ru-RU" w:eastAsia="ru-RU"/>
        </w:rPr>
        <w:lastRenderedPageBreak/>
        <w:t>ученых и педагогов. Многие аспекты этой темы рассматриваются в исследованиях и публикациях таких ученых, как К. И. Лисина, Д. В. Абрамович, М. И. </w:t>
      </w:r>
      <w:proofErr w:type="spellStart"/>
      <w:r w:rsidRPr="009D6B33">
        <w:rPr>
          <w:sz w:val="28"/>
          <w:szCs w:val="28"/>
          <w:lang w:val="ru-RU" w:eastAsia="ru-RU"/>
        </w:rPr>
        <w:t>Басаков</w:t>
      </w:r>
      <w:proofErr w:type="spellEnd"/>
      <w:r w:rsidRPr="009D6B33">
        <w:rPr>
          <w:sz w:val="28"/>
          <w:szCs w:val="28"/>
          <w:lang w:val="ru-RU" w:eastAsia="ru-RU"/>
        </w:rPr>
        <w:t xml:space="preserve">. Данные исследователи в своих работах отмечают необходимость следования правил безопасности в лаборатории, научных экспериментах и полевых исследованиях [16, с. 45].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Во многих программных документах, а также при исследовании проблем безопасности жизнедеятельности человека часто встречается понятие «безопасное поведение».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В научно-исследовательской работе автора И. А. Щеголевой «Развитие педагогической подготовки педагога безопасности жизнедеятельности» были выделены три компонента безопасного поведения человека [26, с. 67]: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1) предвидение опасности;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2) уклонение от опасности;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3) преодоление опасности.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>Осведомленность о риске определяется как осведомленность человека о различных источниках риска, таких как: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  – собственник «Я»: себе, окружению, другим людям;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  – среда обитания: естественная, рукотворная, социальная (другие люди), военная среда [12, с. 23].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Избегание риска – это необходимость знать, как предотвратить возможные опасные ситуации, как принять меры предосторожности и как правильно оценить ситуацию. Владение риском – это способность реализовывать свои возможности в ситуациях, которые несут определенную опасность, а также знания о методах защиты и использование данных методов. Исследователи выделяют три компонента формирования навыков безопасности, а именно: информационный компонент, заключающийся в обладанием знаний о безопасной жизнедеятельности (например: «Я знаком с правилами безопасности»); поведенческий компонент, заключающийся </w:t>
      </w:r>
      <w:r w:rsidRPr="009D6B33">
        <w:rPr>
          <w:sz w:val="28"/>
          <w:szCs w:val="28"/>
          <w:lang w:val="ru-RU" w:eastAsia="ru-RU"/>
        </w:rPr>
        <w:lastRenderedPageBreak/>
        <w:t xml:space="preserve">в проявлении способности решать определенные ситуации, связанные с проявлением безопасного поведения («Я могу применить правила безопасности»); эмоционально-волевой компонент, заключающийся в проявлении эмоций в процессе ситуаций, требующих немедленного решения проблемы («Я соблюдаю и хочу соблюдать правила </w:t>
      </w:r>
      <w:r w:rsidR="00FB529A" w:rsidRPr="009D6B33">
        <w:rPr>
          <w:sz w:val="28"/>
          <w:szCs w:val="28"/>
          <w:lang w:val="ru-RU" w:eastAsia="ru-RU"/>
        </w:rPr>
        <w:t>безопасности</w:t>
      </w:r>
      <w:r w:rsidRPr="009D6B33">
        <w:rPr>
          <w:sz w:val="28"/>
          <w:szCs w:val="28"/>
          <w:lang w:val="ru-RU" w:eastAsia="ru-RU"/>
        </w:rPr>
        <w:t xml:space="preserve">»). Говоря о навыках безопасной жизнедеятельности следует отметить о их необходимости каждому индивиду. Такие навыки необходимы при решении нестандартных ситуаций, которые могут навредить здоровью [44, с. 56].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Формирование навыков безопасной жизнедеятельности, как отмечает ряд исследователей, должно </w:t>
      </w:r>
      <w:r w:rsidR="00FB529A" w:rsidRPr="009D6B33">
        <w:rPr>
          <w:sz w:val="28"/>
          <w:szCs w:val="28"/>
          <w:lang w:val="ru-RU" w:eastAsia="ru-RU"/>
        </w:rPr>
        <w:t>начинаться</w:t>
      </w:r>
      <w:r w:rsidRPr="009D6B33">
        <w:rPr>
          <w:sz w:val="28"/>
          <w:szCs w:val="28"/>
          <w:lang w:val="ru-RU" w:eastAsia="ru-RU"/>
        </w:rPr>
        <w:t xml:space="preserve"> с дошкольного возраста. Ступень дошкольного образования является переходом ребенка на новый уровень самостоятельности, при котором могут возникнуть и различные опасные ситуации.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Образование играет важную роль в обеспечении безопасности человека, особенно детей. В новом Федеральном государственном образовательном стандарте (ФГОС) для общего образования введен термин «безопасный образ жизни», который подробно описывает, как включать безопасный образ жизни в процесс обучения – от соблюдения правил до формирования установок и ценностей. Кроме того, Федеральный закон «Об образовании в Российской Федерации» также уделяет внимание безопасному образу жизни. Он подчеркивает необходимость формирования у студентов культуры здорового и безопасного образа жизни </w:t>
      </w:r>
      <w:r w:rsidR="00FB529A">
        <w:rPr>
          <w:sz w:val="28"/>
          <w:szCs w:val="28"/>
          <w:lang w:val="ru-RU" w:eastAsia="ru-RU"/>
        </w:rPr>
        <w:t>[3</w:t>
      </w:r>
      <w:r w:rsidRPr="009D6B33">
        <w:rPr>
          <w:sz w:val="28"/>
          <w:szCs w:val="28"/>
          <w:lang w:val="ru-RU" w:eastAsia="ru-RU"/>
        </w:rPr>
        <w:t xml:space="preserve">, с. 78].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В Федеральном государственном образовательном стандарте (ФГОС) для дошкольного образования установлены определенные требования к структуре программы. Приказ Министерства образования и науки России от 17 октября 2013 года № 1155 определяет основные задачи в области образования, включая «Социально-коммуникативное развитие», которое направлено на формирование основ безопасности детей дошкольного возраста. Одной из задач в области </w:t>
      </w:r>
      <w:r w:rsidRPr="009D6B33">
        <w:rPr>
          <w:sz w:val="28"/>
          <w:szCs w:val="28"/>
          <w:lang w:val="ru-RU" w:eastAsia="ru-RU"/>
        </w:rPr>
        <w:lastRenderedPageBreak/>
        <w:t xml:space="preserve">образования является формирование основ безопасности у дошкольников. Это достигается путем решения нескольких задач, таких как формирование представлений о безопасном поведении в быту, обществе и природе, внимательного и осмысленного отношения к угрозам людям и окружающей среде, а также первоначальных представлений о правилах безопасности дорожного движения. Кроме того, воспитание осознанного подхода к выполнению правил техники безопасности также является важным аспектом формирования основ безопасности у дошкольников </w:t>
      </w:r>
      <w:r w:rsidR="00FB529A">
        <w:rPr>
          <w:sz w:val="28"/>
          <w:szCs w:val="28"/>
          <w:lang w:val="ru-RU" w:eastAsia="ru-RU"/>
        </w:rPr>
        <w:t>[5</w:t>
      </w:r>
      <w:r w:rsidRPr="009D6B33">
        <w:rPr>
          <w:sz w:val="28"/>
          <w:szCs w:val="28"/>
          <w:lang w:val="ru-RU" w:eastAsia="ru-RU"/>
        </w:rPr>
        <w:t>, с. 45].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Лев Николаевич Григорович в своих работах советует педагогам и родителям в процессе работы с детьми по исследуемой теме использовать показ различных иллюстраций, в процессе которых у детей может появиться интерес и изучению данной темы. Так, например, данный исследователь предлагает к просмотру иллюстрации с опасностями в быту («Опасные предметы»), в социуме, в природе. Анализ различных ситуаций в процессе просмотра иллюстраций поможет детям представить, как поступали бы они. Необходимо подвести дошкольника к тому, что неправильное поведение персонажа на рисунке может привести к серьезным последствиям. Такой подход поможет детям развить навыки безопасного поведения и укрепить их эмоциональную связь с родителями и педагогами </w:t>
      </w:r>
      <w:r w:rsidR="00FB529A">
        <w:rPr>
          <w:sz w:val="28"/>
          <w:szCs w:val="28"/>
          <w:lang w:val="ru-RU" w:eastAsia="ru-RU"/>
        </w:rPr>
        <w:t>[2</w:t>
      </w:r>
      <w:r w:rsidRPr="009D6B33">
        <w:rPr>
          <w:sz w:val="28"/>
          <w:szCs w:val="28"/>
          <w:lang w:val="ru-RU" w:eastAsia="ru-RU"/>
        </w:rPr>
        <w:t xml:space="preserve">, с. 56].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В своих педагогических работах К.  Ю.  Белая уделяет большое внимание теме безопасности жизнедеятельности, которую считает всегда актуальной. Данное авторское пособие: тематический словарь в картинках «Я и моя безопасность», предназначенный для работы с дошкольниками в детском саду и семье, способствует формированию навыков поведения у дошкольников в различных непредвиденных ситуациях: на природе, дома, на случай аварии или несчастного случая </w:t>
      </w:r>
      <w:r w:rsidR="00FB529A">
        <w:rPr>
          <w:sz w:val="28"/>
          <w:szCs w:val="28"/>
          <w:lang w:val="ru-RU" w:eastAsia="ru-RU"/>
        </w:rPr>
        <w:t>[5</w:t>
      </w:r>
      <w:r w:rsidRPr="009D6B33">
        <w:rPr>
          <w:sz w:val="28"/>
          <w:szCs w:val="28"/>
          <w:lang w:val="ru-RU" w:eastAsia="ru-RU"/>
        </w:rPr>
        <w:t xml:space="preserve">, с. 77].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Следует отметить, что в дошкольной педагогике тщательно прорабатывались проблемы профилактики дорожно-транспортного травматизма, но недостаточно </w:t>
      </w:r>
      <w:r w:rsidRPr="009D6B33">
        <w:rPr>
          <w:sz w:val="28"/>
          <w:szCs w:val="28"/>
          <w:lang w:val="ru-RU" w:eastAsia="ru-RU"/>
        </w:rPr>
        <w:lastRenderedPageBreak/>
        <w:t xml:space="preserve">внимания уделялось безопасности детей. В настоящее время появились новые методические разработки, которые непосредственно направлены на установление фундамента в повседневной жизни дошкольников.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Так, например, С. Г. Мартынов подчеркивает важность предотвращения </w:t>
      </w:r>
      <w:proofErr w:type="spellStart"/>
      <w:r w:rsidRPr="009D6B33">
        <w:rPr>
          <w:sz w:val="28"/>
          <w:szCs w:val="28"/>
          <w:lang w:val="ru-RU" w:eastAsia="ru-RU"/>
        </w:rPr>
        <w:t>травмирования</w:t>
      </w:r>
      <w:proofErr w:type="spellEnd"/>
      <w:r w:rsidRPr="009D6B33">
        <w:rPr>
          <w:sz w:val="28"/>
          <w:szCs w:val="28"/>
          <w:lang w:val="ru-RU" w:eastAsia="ru-RU"/>
        </w:rPr>
        <w:t xml:space="preserve"> детей в быту, при этом соблюдая следующие требования: создание безопасной среды в доме и регулярное воспитательное взаимодействие с детьми (через занятия, разговоры и игры). Это поможет избежать многих опасных ситуаций и обеспечить здоровый рост и развитие детей </w:t>
      </w:r>
      <w:r w:rsidR="00FB529A">
        <w:rPr>
          <w:sz w:val="28"/>
          <w:szCs w:val="28"/>
          <w:lang w:val="ru-RU" w:eastAsia="ru-RU"/>
        </w:rPr>
        <w:t>[4</w:t>
      </w:r>
      <w:r w:rsidRPr="009D6B33">
        <w:rPr>
          <w:sz w:val="28"/>
          <w:szCs w:val="28"/>
          <w:lang w:val="ru-RU" w:eastAsia="ru-RU"/>
        </w:rPr>
        <w:t xml:space="preserve">, с. 55].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>Авторы программы «Один дома» (Р. В. </w:t>
      </w:r>
      <w:proofErr w:type="spellStart"/>
      <w:r w:rsidRPr="009D6B33">
        <w:rPr>
          <w:sz w:val="28"/>
          <w:szCs w:val="28"/>
          <w:lang w:val="ru-RU" w:eastAsia="ru-RU"/>
        </w:rPr>
        <w:t>Шкурова</w:t>
      </w:r>
      <w:proofErr w:type="spellEnd"/>
      <w:r w:rsidRPr="009D6B33">
        <w:rPr>
          <w:sz w:val="28"/>
          <w:szCs w:val="28"/>
          <w:lang w:val="ru-RU" w:eastAsia="ru-RU"/>
        </w:rPr>
        <w:t xml:space="preserve">, Н. Г. Мельникова) разработали план, по которому дети подготовительной группы учатся учиться на соответствующем уровне посредством инсценировки знакомых сказок, пьес, игрового обучения.  реагировать на сложную ситуацию.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 xml:space="preserve">Также Т. П. Храмцова разработала в авторской программе «Опасные предметы» систему педагогических условий, которые послужат наиболее эффективному накоплению опыта безопасного поведения в старшем дошкольном детском доме во взаимодействии трех субъектов воспитательного процесса (родителей, педагогов и детей) </w:t>
      </w:r>
      <w:r w:rsidR="00FB529A">
        <w:rPr>
          <w:sz w:val="28"/>
          <w:szCs w:val="28"/>
          <w:lang w:val="ru-RU" w:eastAsia="ru-RU"/>
        </w:rPr>
        <w:t>[3</w:t>
      </w:r>
      <w:r w:rsidRPr="009D6B33">
        <w:rPr>
          <w:sz w:val="28"/>
          <w:szCs w:val="28"/>
          <w:lang w:val="ru-RU" w:eastAsia="ru-RU"/>
        </w:rPr>
        <w:t xml:space="preserve">]. </w:t>
      </w:r>
    </w:p>
    <w:p w:rsidR="009D6B33" w:rsidRPr="009D6B33" w:rsidRDefault="009D6B33" w:rsidP="009D6B3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9D6B33">
        <w:rPr>
          <w:sz w:val="28"/>
          <w:szCs w:val="28"/>
          <w:lang w:val="ru-RU" w:eastAsia="ru-RU"/>
        </w:rPr>
        <w:t>Изучение психолого-педагогических исследований предоставили возможность прийти к выводу: многие ученые решали проблемы безопасности, формирования навыков безопасности и безопасного поведения в своих исследованиях, демонстрируя разнообразие идей и подходов к этой проблеме. Современные авторы и разработчики образовательных программ, опираясь на лучшие российские традиции, предлагают различные формы и методы организации воспитания дошкольников на основе безопасного поведения.</w:t>
      </w:r>
    </w:p>
    <w:p w:rsidR="00021CA1" w:rsidRDefault="00021CA1" w:rsidP="00021CA1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775B2">
        <w:rPr>
          <w:b/>
          <w:bCs/>
          <w:sz w:val="28"/>
          <w:szCs w:val="28"/>
          <w:lang w:val="ru-RU" w:eastAsia="ru-RU"/>
        </w:rPr>
        <w:t xml:space="preserve"> </w:t>
      </w: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И. А. Володарской, Г.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В.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FB529A">
        <w:rPr>
          <w:color w:val="000000"/>
          <w:sz w:val="28"/>
          <w:szCs w:val="28"/>
          <w:shd w:val="clear" w:color="auto" w:fill="FFFFFF"/>
          <w:lang w:val="ru-RU"/>
        </w:rPr>
        <w:t>Бурменской</w:t>
      </w:r>
      <w:proofErr w:type="spellEnd"/>
      <w:r w:rsidR="00FB529A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Л.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А.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Венгер</w:t>
      </w:r>
      <w:proofErr w:type="spellEnd"/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, В. В. Давыдов, Г.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А.</w:t>
      </w:r>
      <w:r w:rsidR="00FB529A" w:rsidRPr="00FB529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FB529A" w:rsidRPr="00FB529A">
        <w:rPr>
          <w:color w:val="000000"/>
          <w:sz w:val="28"/>
          <w:szCs w:val="28"/>
          <w:shd w:val="clear" w:color="auto" w:fill="FFFFFF"/>
          <w:lang w:val="ru-RU"/>
        </w:rPr>
        <w:t>Цукерман</w:t>
      </w:r>
      <w:proofErr w:type="spellEnd"/>
      <w:r w:rsidRPr="00FB529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и других.</w:t>
      </w:r>
    </w:p>
    <w:p w:rsidR="009716DC" w:rsidRPr="009716DC" w:rsidRDefault="009716DC" w:rsidP="00021CA1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lastRenderedPageBreak/>
        <w:t>Технология опыта. Система конкретных педагогических действий, содержание, методы, приемы воспитания и обучения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Работа по формированию навыков безопасн</w:t>
      </w:r>
      <w:r>
        <w:rPr>
          <w:sz w:val="28"/>
          <w:szCs w:val="28"/>
          <w:lang w:val="ru-RU" w:eastAsia="ru-RU"/>
        </w:rPr>
        <w:t>ой жизнедеятельности</w:t>
      </w:r>
      <w:r w:rsidRPr="00FB529A">
        <w:rPr>
          <w:sz w:val="28"/>
          <w:szCs w:val="28"/>
          <w:lang w:val="ru-RU" w:eastAsia="ru-RU"/>
        </w:rPr>
        <w:t xml:space="preserve"> у </w:t>
      </w:r>
      <w:r>
        <w:rPr>
          <w:sz w:val="28"/>
          <w:szCs w:val="28"/>
          <w:lang w:val="ru-RU" w:eastAsia="ru-RU"/>
        </w:rPr>
        <w:t>дошкольников</w:t>
      </w:r>
      <w:r w:rsidRPr="00FB529A">
        <w:rPr>
          <w:sz w:val="28"/>
          <w:szCs w:val="28"/>
          <w:lang w:val="ru-RU" w:eastAsia="ru-RU"/>
        </w:rPr>
        <w:t xml:space="preserve"> осуществлялась </w:t>
      </w:r>
      <w:r>
        <w:rPr>
          <w:sz w:val="28"/>
          <w:szCs w:val="28"/>
          <w:lang w:val="ru-RU" w:eastAsia="ru-RU"/>
        </w:rPr>
        <w:t>в МДОУ «Детский сад №…»</w:t>
      </w:r>
      <w:r w:rsidRPr="00FB529A">
        <w:rPr>
          <w:sz w:val="28"/>
          <w:szCs w:val="28"/>
          <w:lang w:val="ru-RU" w:eastAsia="ru-RU"/>
        </w:rPr>
        <w:t>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Нами была предложена </w:t>
      </w:r>
      <w:r>
        <w:rPr>
          <w:sz w:val="28"/>
          <w:szCs w:val="28"/>
          <w:lang w:val="ru-RU" w:eastAsia="ru-RU"/>
        </w:rPr>
        <w:t>система работы c использованием</w:t>
      </w:r>
      <w:r w:rsidRPr="00FB529A">
        <w:rPr>
          <w:sz w:val="28"/>
          <w:szCs w:val="28"/>
          <w:lang w:val="ru-RU" w:eastAsia="ru-RU"/>
        </w:rPr>
        <w:t xml:space="preserve"> игрового многофункционального пространства ДОО c целью формирования навыков безопасной жизнедеятельности у детей старшего дошкольного возраста.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Игровое пространство позволяло решать следующие задачи: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– формировать представления об опасных для человека ситуациях;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– приобщать дошкольников к культуре безопасности;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– активизировать взаимодействие с родителями по вопросам безопасности жизнедеятельности детей дошкольного возраста;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– обращать внимание родителей на необходимость воспитания у детей навыков безопасного поведения с раннего возраста;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– распространять лучший опыт работы педагогов по основам безопасности жизнедеятельности детей дошкольного возраста.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Реализованные педагогические условия</w:t>
      </w:r>
      <w:r w:rsidRPr="00FB529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предполагали</w:t>
      </w:r>
      <w:r w:rsidRPr="00FB529A">
        <w:rPr>
          <w:sz w:val="28"/>
          <w:szCs w:val="28"/>
          <w:lang w:val="ru-RU" w:eastAsia="ru-RU"/>
        </w:rPr>
        <w:t xml:space="preserve"> обеспечение условий по формированию навыков безопасной жизнедеятельности у детей старшего дошкольного возраста (профилактика </w:t>
      </w:r>
      <w:proofErr w:type="spellStart"/>
      <w:r w:rsidRPr="00FB529A">
        <w:rPr>
          <w:sz w:val="28"/>
          <w:szCs w:val="28"/>
          <w:lang w:val="ru-RU" w:eastAsia="ru-RU"/>
        </w:rPr>
        <w:t>травмоопасных</w:t>
      </w:r>
      <w:proofErr w:type="spellEnd"/>
      <w:r w:rsidRPr="00FB529A">
        <w:rPr>
          <w:sz w:val="28"/>
          <w:szCs w:val="28"/>
          <w:lang w:val="ru-RU" w:eastAsia="ru-RU"/>
        </w:rPr>
        <w:t xml:space="preserve"> ситуаций; формирование у детей представлений о безопасности противопожарной и дорожной, безопасности дома и в быту, безопасного поведения в природе).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Мы стремились создать для наших воспитанников самые благоприятные условия и атмосферу в группе, чтобы каждый ребенок чувствовал доброту и заботу, смог раскрыть таланты и быть раскрепощенным в действиях, чувствах и эмоциях. Всё это реализовывали через игру. 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lastRenderedPageBreak/>
        <w:t>Нами была разработана серия игр, игровых ситуаций, проблемных ситуаций, целью которых являлось формирование основ безопасности жизнедеятельности дошкольника в условиях игрового пространства.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Следующим этапом нашей работы стало моделирование проблемных ситуаций c использованием игрового пространства не только группы, но и предметно-развивающей среды детского сада. Так, например, в моделировании проблемных игровых ситуаций, направленных на формирование навыков безопасного поведения на дороге и улице, нами был задействован «Центр безопасности дорожного движения».  В данном центре нами были проведены ряд сюжетно-ролевых игр и проблемных игровых ситуаций («Регулируемый перекресток», «Регулировщик», «Дорожно-транспортное </w:t>
      </w:r>
      <w:proofErr w:type="spellStart"/>
      <w:r w:rsidRPr="00FB529A">
        <w:rPr>
          <w:sz w:val="28"/>
          <w:szCs w:val="28"/>
          <w:lang w:val="ru-RU" w:eastAsia="ru-RU"/>
        </w:rPr>
        <w:t>проишествие</w:t>
      </w:r>
      <w:proofErr w:type="spellEnd"/>
      <w:r w:rsidRPr="00FB529A">
        <w:rPr>
          <w:sz w:val="28"/>
          <w:szCs w:val="28"/>
          <w:lang w:val="ru-RU" w:eastAsia="ru-RU"/>
        </w:rPr>
        <w:t xml:space="preserve">», «Авария на дороге», </w:t>
      </w:r>
      <w:proofErr w:type="spellStart"/>
      <w:r w:rsidRPr="00FB529A">
        <w:rPr>
          <w:sz w:val="28"/>
          <w:szCs w:val="28"/>
          <w:lang w:val="ru-RU" w:eastAsia="ru-RU"/>
        </w:rPr>
        <w:t>квест</w:t>
      </w:r>
      <w:proofErr w:type="spellEnd"/>
      <w:r w:rsidRPr="00FB529A">
        <w:rPr>
          <w:sz w:val="28"/>
          <w:szCs w:val="28"/>
          <w:lang w:val="ru-RU" w:eastAsia="ru-RU"/>
        </w:rPr>
        <w:t xml:space="preserve">-игра «По следам Торопыжки»). Ребенок примеряет на себя поведение, отношения и действия окружающих взрослых, формируется как самостоятельная личность. Таких игр много, сюжеты для них дети черпают в окружающей реальности. </w:t>
      </w:r>
      <w:r w:rsidRPr="00FB529A">
        <w:rPr>
          <w:rFonts w:ascii="Calibri" w:hAnsi="Calibri"/>
          <w:sz w:val="22"/>
          <w:szCs w:val="22"/>
          <w:lang w:val="ru-RU" w:eastAsia="ru-RU"/>
        </w:rPr>
        <w:t xml:space="preserve"> </w:t>
      </w:r>
      <w:r w:rsidRPr="00FB529A">
        <w:rPr>
          <w:sz w:val="28"/>
          <w:szCs w:val="28"/>
          <w:lang w:val="ru-RU" w:eastAsia="ru-RU"/>
        </w:rPr>
        <w:t xml:space="preserve">Они помогают наладить общение со сверстниками, научиться оказывать помощь и находить решения при конфликтах; проявлять внимание, заботиться об окружающих. 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>В продолжение работы по формированию навыков безопасной жизнедеятельности на</w:t>
      </w:r>
      <w:r>
        <w:rPr>
          <w:sz w:val="28"/>
          <w:szCs w:val="28"/>
          <w:lang w:val="ru-RU" w:eastAsia="ru-RU"/>
        </w:rPr>
        <w:t>ми была организована встреча</w:t>
      </w:r>
      <w:r w:rsidRPr="00FB529A">
        <w:rPr>
          <w:sz w:val="28"/>
          <w:szCs w:val="28"/>
          <w:lang w:val="ru-RU" w:eastAsia="ru-RU"/>
        </w:rPr>
        <w:t xml:space="preserve"> детей c инспектором ДПС, в ходе которой, ребята узнали много нового и интересного. Инспектор рассказал o том, что переходить дорогу необходимо только в отведенном для этого месте, которое называется пешеходный переход. Также объяснил, что если люди нарушают данное, правило, то им выписывают штраф. Сотрудник ГИБДД также объяснил детям правила езды на велосипеде и рассказал, что при переходе дороги нужно обязательно идти рядом c велосипедом, а не ехать на нем. 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В нашей работе также использовались игры c применением макета. Применение макета очень многообразно. Дети моделируют ситуацию на дороге. В </w:t>
      </w:r>
      <w:r w:rsidRPr="00FB529A">
        <w:rPr>
          <w:sz w:val="28"/>
          <w:szCs w:val="28"/>
          <w:lang w:val="ru-RU" w:eastAsia="ru-RU"/>
        </w:rPr>
        <w:lastRenderedPageBreak/>
        <w:t xml:space="preserve">игровой форме дети изучают все опасные участки дороги, находят безопасные маршруты до детского сада.  Макет можно использовать для развития мелкой моторики, зрительного восприятия, социально-бытовой ориентировки, ориентировки в пространстве. 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В нашем детском саду есть «Комната национального быта». Нами она была использована для проведения сюжетно-ролевых игр и моделирования проблемных игровых ситуаций по формированию навыков безопасности дома и в быту. Детям предлагались такие игры и игровые ситуации «Один дома», «Тили-тили-тили-бом </w:t>
      </w:r>
      <w:r>
        <w:rPr>
          <w:sz w:val="28"/>
          <w:szCs w:val="28"/>
          <w:lang w:val="ru-RU" w:eastAsia="ru-RU"/>
        </w:rPr>
        <w:t>загорелся кошкин</w:t>
      </w:r>
      <w:r w:rsidRPr="00FB529A">
        <w:rPr>
          <w:sz w:val="28"/>
          <w:szCs w:val="28"/>
          <w:lang w:val="ru-RU" w:eastAsia="ru-RU"/>
        </w:rPr>
        <w:t xml:space="preserve"> дом», «Опасные предметы» и другие.</w:t>
      </w:r>
      <w:r w:rsidRPr="00FB529A">
        <w:rPr>
          <w:rFonts w:ascii="Calibri" w:hAnsi="Calibri"/>
          <w:sz w:val="22"/>
          <w:szCs w:val="22"/>
          <w:lang w:val="ru-RU" w:eastAsia="ru-RU"/>
        </w:rPr>
        <w:t xml:space="preserve"> </w:t>
      </w:r>
      <w:r w:rsidRPr="00FB529A">
        <w:rPr>
          <w:sz w:val="28"/>
          <w:szCs w:val="28"/>
          <w:lang w:val="ru-RU" w:eastAsia="ru-RU"/>
        </w:rPr>
        <w:t>В игре «Тушение пожара» дошкольникам было необходимо потушить пожар. К детям в гости был при</w:t>
      </w:r>
      <w:r>
        <w:rPr>
          <w:sz w:val="28"/>
          <w:szCs w:val="28"/>
          <w:lang w:val="ru-RU" w:eastAsia="ru-RU"/>
        </w:rPr>
        <w:t>глашен сотрудник пожарной части</w:t>
      </w:r>
      <w:r w:rsidRPr="00FB529A">
        <w:rPr>
          <w:sz w:val="28"/>
          <w:szCs w:val="28"/>
          <w:lang w:val="ru-RU" w:eastAsia="ru-RU"/>
        </w:rPr>
        <w:t>, который рассказал об опасностях, которые таятся</w:t>
      </w:r>
      <w:r>
        <w:rPr>
          <w:sz w:val="28"/>
          <w:szCs w:val="28"/>
          <w:lang w:val="ru-RU" w:eastAsia="ru-RU"/>
        </w:rPr>
        <w:t xml:space="preserve"> не только на улице, но и</w:t>
      </w:r>
      <w:r w:rsidRPr="00FB529A">
        <w:rPr>
          <w:sz w:val="28"/>
          <w:szCs w:val="28"/>
          <w:lang w:val="ru-RU" w:eastAsia="ru-RU"/>
        </w:rPr>
        <w:t xml:space="preserve"> у нас дома. Он предложил ребятам поиграть в игры и примерить на себя роль пожарного. В игре «Тушение пожара» дошкольникам было необходимо потушить пожар.  Дети выстроились в цепочку, зачерпывали ведерком воду из таза </w:t>
      </w:r>
      <w:r>
        <w:rPr>
          <w:sz w:val="28"/>
          <w:szCs w:val="28"/>
          <w:lang w:val="ru-RU" w:eastAsia="ru-RU"/>
        </w:rPr>
        <w:t>и передавали ведерко друг другу</w:t>
      </w:r>
      <w:r w:rsidRPr="00FB529A">
        <w:rPr>
          <w:sz w:val="28"/>
          <w:szCs w:val="28"/>
          <w:lang w:val="ru-RU" w:eastAsia="ru-RU"/>
        </w:rPr>
        <w:t>.  В игре «После пожара» сотрудник пожарной части предложил дошкольникам смотать пожарный рукав.</w:t>
      </w:r>
    </w:p>
    <w:p w:rsidR="00FB529A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В процессе формирования навыков безопасности </w:t>
      </w:r>
      <w:r>
        <w:rPr>
          <w:sz w:val="28"/>
          <w:szCs w:val="28"/>
          <w:lang w:val="ru-RU" w:eastAsia="ru-RU"/>
        </w:rPr>
        <w:t>в природе большую роль играют</w:t>
      </w:r>
      <w:r w:rsidRPr="00FB529A">
        <w:rPr>
          <w:sz w:val="28"/>
          <w:szCs w:val="28"/>
          <w:lang w:val="ru-RU" w:eastAsia="ru-RU"/>
        </w:rPr>
        <w:t xml:space="preserve"> настольно-печатные игры. Они разнообразны по своим видам: парные картинки, лото, домин</w:t>
      </w:r>
      <w:r>
        <w:rPr>
          <w:sz w:val="28"/>
          <w:szCs w:val="28"/>
          <w:lang w:val="ru-RU" w:eastAsia="ru-RU"/>
        </w:rPr>
        <w:t xml:space="preserve">о и многое другое. Дети, играя </w:t>
      </w:r>
      <w:r w:rsidRPr="00FB529A">
        <w:rPr>
          <w:sz w:val="28"/>
          <w:szCs w:val="28"/>
          <w:lang w:val="ru-RU" w:eastAsia="ru-RU"/>
        </w:rPr>
        <w:t xml:space="preserve">показывают и сопровождают свои действия объяснениями – «что такое хорошо и что такое плохо». </w:t>
      </w:r>
      <w:r>
        <w:rPr>
          <w:sz w:val="28"/>
          <w:szCs w:val="28"/>
          <w:lang w:val="ru-RU" w:eastAsia="ru-RU"/>
        </w:rPr>
        <w:t xml:space="preserve">А, также, формируя знания </w:t>
      </w:r>
      <w:r w:rsidRPr="00FB529A">
        <w:rPr>
          <w:sz w:val="28"/>
          <w:szCs w:val="28"/>
          <w:lang w:val="ru-RU" w:eastAsia="ru-RU"/>
        </w:rPr>
        <w:t>детей по данной теме, нами использовались экскурсии, где в форме игры ребята пополняют свои знания, а впечатления от этих экскурсий остаются на долгое время.</w:t>
      </w:r>
    </w:p>
    <w:p w:rsidR="002829EE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В процессе работы по формированию навыков безопасной жизнедеятельности нами была пополнена предметно–развивающая среда.  При создании различных ширм, макетов между всеми участниками образовательных отношений (дети, родители и педагоги) возникли чувство сплоченности и стремление как можно </w:t>
      </w:r>
      <w:r w:rsidRPr="00FB529A">
        <w:rPr>
          <w:sz w:val="28"/>
          <w:szCs w:val="28"/>
          <w:lang w:val="ru-RU" w:eastAsia="ru-RU"/>
        </w:rPr>
        <w:lastRenderedPageBreak/>
        <w:t>быстрее всё сделать, а также желание придумывать интересные новые сюжеты к играм.</w:t>
      </w:r>
    </w:p>
    <w:p w:rsidR="00A61268" w:rsidRPr="00FB529A" w:rsidRDefault="00FB529A" w:rsidP="00FB529A">
      <w:pPr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B529A">
        <w:rPr>
          <w:sz w:val="28"/>
          <w:szCs w:val="28"/>
          <w:lang w:val="ru-RU" w:eastAsia="ru-RU"/>
        </w:rPr>
        <w:t xml:space="preserve">Таким образом, очевидно, что представленная система работы по формированию </w:t>
      </w:r>
      <w:r>
        <w:rPr>
          <w:sz w:val="28"/>
          <w:szCs w:val="28"/>
          <w:lang w:val="ru-RU" w:eastAsia="ru-RU"/>
        </w:rPr>
        <w:t>безопасного поведения</w:t>
      </w:r>
      <w:r w:rsidRPr="00FB529A">
        <w:rPr>
          <w:sz w:val="28"/>
          <w:szCs w:val="28"/>
          <w:lang w:val="ru-RU" w:eastAsia="ru-RU"/>
        </w:rPr>
        <w:t xml:space="preserve"> у детей дошкольного возраста содействует эффективному накоплению системы глубоких знаний и представлений о безопасности на дороге и улице, в природе, дома и в быту.</w:t>
      </w:r>
      <w:r>
        <w:rPr>
          <w:sz w:val="28"/>
          <w:szCs w:val="28"/>
          <w:lang w:val="ru-RU" w:eastAsia="ru-RU"/>
        </w:rPr>
        <w:t xml:space="preserve"> Все это обуславливает высокую результативность нашей работы.</w:t>
      </w: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A61268" w:rsidRPr="00176307" w:rsidRDefault="00A61268" w:rsidP="00A6126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С помощью правильной организации деятельности, а также в процессе применения дидактических игр, у дошкольников значительно повысился уровень </w:t>
      </w:r>
      <w:proofErr w:type="spellStart"/>
      <w:r w:rsidR="003F478B">
        <w:rPr>
          <w:sz w:val="28"/>
          <w:szCs w:val="28"/>
          <w:lang w:val="ru-RU"/>
        </w:rPr>
        <w:t>сформированности</w:t>
      </w:r>
      <w:proofErr w:type="spellEnd"/>
      <w:r w:rsidR="003F478B">
        <w:rPr>
          <w:sz w:val="28"/>
          <w:szCs w:val="28"/>
          <w:lang w:val="ru-RU"/>
        </w:rPr>
        <w:t xml:space="preserve"> навыков безопасного поведения</w:t>
      </w:r>
      <w:r>
        <w:rPr>
          <w:sz w:val="28"/>
          <w:szCs w:val="28"/>
          <w:lang w:val="ru-RU"/>
        </w:rPr>
        <w:t>, ребята стали наиболее открыты к общению и сотрудничеству.</w:t>
      </w:r>
    </w:p>
    <w:p w:rsidR="00A61268" w:rsidRDefault="00A61268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3F478B" w:rsidRPr="003F478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Особенная роль в формировании </w:t>
      </w:r>
      <w:r w:rsidR="003F478B">
        <w:rPr>
          <w:color w:val="000000"/>
          <w:sz w:val="28"/>
          <w:szCs w:val="28"/>
          <w:shd w:val="clear" w:color="auto" w:fill="FFFFFF"/>
          <w:lang w:val="ru-RU" w:eastAsia="ru-RU"/>
        </w:rPr>
        <w:t>безопасного поведения</w:t>
      </w:r>
      <w:r w:rsidR="003F478B" w:rsidRPr="003F478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отводится </w:t>
      </w:r>
      <w:r w:rsidR="003F478B">
        <w:rPr>
          <w:color w:val="000000"/>
          <w:sz w:val="28"/>
          <w:szCs w:val="28"/>
          <w:shd w:val="clear" w:color="auto" w:fill="FFFFFF"/>
          <w:lang w:val="ru-RU" w:eastAsia="ru-RU"/>
        </w:rPr>
        <w:t>играм</w:t>
      </w:r>
      <w:r w:rsidR="003F478B" w:rsidRPr="003F478B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Игра</w:t>
      </w:r>
      <w:r w:rsid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я, дети лучше и быстрее усваивали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новый материал. Положительные эмо</w:t>
      </w:r>
      <w:r w:rsid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ции, которые всегда присутствовали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в игровой деятельности, помогали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детям справляться со своими комплексами, учат размышлять, анализировать свое поведение и поведение окружающих, быть внимательнее и терпимее друг к другу. Поэтому, использование </w:t>
      </w:r>
      <w:r w:rsid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игр</w:t>
      </w:r>
      <w:r w:rsidR="003F478B" w:rsidRPr="003F478B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для развития навыков безопасной жизнедеятельности, закрепление норм поведения в различных ситуациях позволяют приобрести способность сохранять жизнь и здоровье в чрезвычайных ситуациях, неблагоприятных угрожающих жизни условиях </w:t>
      </w:r>
    </w:p>
    <w:p w:rsidR="003F478B" w:rsidRPr="003F478B" w:rsidRDefault="003F478B" w:rsidP="003F4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61268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:rsidR="00A61268" w:rsidRPr="00864176" w:rsidRDefault="00A61268" w:rsidP="00A6126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7"/>
          <w:szCs w:val="27"/>
          <w:lang w:val="ru-RU" w:eastAsia="ru-RU"/>
        </w:rPr>
        <w:t xml:space="preserve">Врублевская, О. А. </w:t>
      </w:r>
      <w:proofErr w:type="spellStart"/>
      <w:r w:rsidRPr="003F478B">
        <w:rPr>
          <w:color w:val="000000"/>
          <w:sz w:val="27"/>
          <w:szCs w:val="27"/>
          <w:lang w:val="ru-RU" w:eastAsia="ru-RU"/>
        </w:rPr>
        <w:t>Мотивоционно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 xml:space="preserve"> – ценностный компонент в формировании навыков безопасного поведения / О. А. Врублевская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 // Вестник Сибирского государственного университета. – 2016. – № 3– С. 73 –77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3F478B">
        <w:rPr>
          <w:color w:val="000000"/>
          <w:sz w:val="27"/>
          <w:szCs w:val="27"/>
          <w:lang w:val="ru-RU" w:eastAsia="ru-RU"/>
        </w:rPr>
        <w:lastRenderedPageBreak/>
        <w:t>Гавриловец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>, К. В. Безопасная жизнедеятельность в ДОО: инновационные формы / К. В. </w:t>
      </w:r>
      <w:proofErr w:type="spellStart"/>
      <w:r w:rsidRPr="003F478B">
        <w:rPr>
          <w:color w:val="000000"/>
          <w:sz w:val="27"/>
          <w:szCs w:val="27"/>
          <w:lang w:val="ru-RU" w:eastAsia="ru-RU"/>
        </w:rPr>
        <w:t>Гавриловец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 xml:space="preserve">, И. И. </w:t>
      </w:r>
      <w:proofErr w:type="spellStart"/>
      <w:r w:rsidRPr="003F478B">
        <w:rPr>
          <w:color w:val="000000"/>
          <w:sz w:val="27"/>
          <w:szCs w:val="27"/>
          <w:lang w:val="ru-RU" w:eastAsia="ru-RU"/>
        </w:rPr>
        <w:t>Козимирская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 xml:space="preserve">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Москва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Просвещение, 2010. – 219 с.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7"/>
          <w:szCs w:val="27"/>
          <w:lang w:val="ru-RU" w:eastAsia="ru-RU"/>
        </w:rPr>
        <w:t xml:space="preserve">Губанова, Н. Ф. Игровая деятельность в детском саду. Для занятий с детьми 2–7 лет: методическое пособие / Н. Ф. Губанова.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Москва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Мозаика-Синтез, 2015. – 128 c.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sz w:val="28"/>
          <w:szCs w:val="28"/>
          <w:lang w:val="ru-RU" w:eastAsia="ru-RU"/>
        </w:rPr>
        <w:t>Гогоберидзе, А. Г. Дошкольная педагогика с основами методик воспитания и обучения: учебник для вузов. Стандарт третьего поколения / А. Г. Гогоберидзе; под ред. А. Г. Гогоберидзе, О. В. Солнцево. – Санкт-</w:t>
      </w:r>
      <w:proofErr w:type="gramStart"/>
      <w:r w:rsidRPr="003F478B">
        <w:rPr>
          <w:sz w:val="28"/>
          <w:szCs w:val="28"/>
          <w:lang w:val="ru-RU" w:eastAsia="ru-RU"/>
        </w:rPr>
        <w:t>Петербург :</w:t>
      </w:r>
      <w:proofErr w:type="gramEnd"/>
      <w:r w:rsidRPr="003F478B">
        <w:rPr>
          <w:sz w:val="28"/>
          <w:szCs w:val="28"/>
          <w:lang w:val="ru-RU" w:eastAsia="ru-RU"/>
        </w:rPr>
        <w:t xml:space="preserve"> Питер, 2022. – 464 с.</w:t>
      </w:r>
      <w:r w:rsidRPr="003F478B">
        <w:rPr>
          <w:color w:val="222222"/>
          <w:sz w:val="28"/>
          <w:szCs w:val="28"/>
          <w:shd w:val="clear" w:color="auto" w:fill="FFFFFF"/>
          <w:lang w:val="ru-RU" w:eastAsia="ru-RU"/>
        </w:rPr>
        <w:t xml:space="preserve"> – ISBN 978-5-496-00013-0. – </w:t>
      </w:r>
      <w:proofErr w:type="gramStart"/>
      <w:r w:rsidRPr="003F478B">
        <w:rPr>
          <w:sz w:val="28"/>
          <w:szCs w:val="28"/>
          <w:lang w:val="ru-RU" w:eastAsia="ru-RU"/>
        </w:rPr>
        <w:t>Текст :</w:t>
      </w:r>
      <w:proofErr w:type="gramEnd"/>
      <w:r w:rsidRPr="003F478B">
        <w:rPr>
          <w:sz w:val="28"/>
          <w:szCs w:val="28"/>
          <w:lang w:val="ru-RU" w:eastAsia="ru-RU"/>
        </w:rPr>
        <w:t xml:space="preserve"> непосредственный.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8"/>
          <w:szCs w:val="28"/>
          <w:lang w:val="ru-RU" w:eastAsia="ru-RU"/>
        </w:rPr>
        <w:t xml:space="preserve">Голованова, Н. Ф. Игровая деятельность дошкольников – основа позитивной социализации / Н. Ф. Голованова – </w:t>
      </w:r>
      <w:proofErr w:type="gramStart"/>
      <w:r w:rsidRPr="003F478B">
        <w:rPr>
          <w:color w:val="000000"/>
          <w:sz w:val="28"/>
          <w:szCs w:val="28"/>
          <w:lang w:val="ru-RU" w:eastAsia="ru-RU"/>
        </w:rPr>
        <w:t>Текст :</w:t>
      </w:r>
      <w:proofErr w:type="gramEnd"/>
      <w:r w:rsidRPr="003F478B">
        <w:rPr>
          <w:color w:val="000000"/>
          <w:sz w:val="28"/>
          <w:szCs w:val="28"/>
          <w:lang w:val="ru-RU" w:eastAsia="ru-RU"/>
        </w:rPr>
        <w:t xml:space="preserve"> непосредственный // Детский сад: теория и практика. – 2016. – № 3 (63). – С. 6–15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7"/>
          <w:szCs w:val="27"/>
          <w:lang w:val="ru-RU" w:eastAsia="ru-RU"/>
        </w:rPr>
        <w:t xml:space="preserve">Губанова, Н. Ф. Безопасность в детском саду. Для занятий с детьми 2–7 лет / Н. Ф. Губанова.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Москва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Мозаика-Синтез, 2015. – 128 c.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3F478B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 xml:space="preserve">, М. Н. Инновационные педагогические технологии: Учебное пособие для студентов учреждений сред. проф. образования / М. Н. </w:t>
      </w:r>
      <w:proofErr w:type="spellStart"/>
      <w:r w:rsidRPr="003F478B">
        <w:rPr>
          <w:color w:val="000000"/>
          <w:sz w:val="27"/>
          <w:szCs w:val="27"/>
          <w:lang w:val="ru-RU" w:eastAsia="ru-RU"/>
        </w:rPr>
        <w:t>Гуслова</w:t>
      </w:r>
      <w:proofErr w:type="spellEnd"/>
      <w:r w:rsidRPr="003F478B">
        <w:rPr>
          <w:color w:val="000000"/>
          <w:sz w:val="27"/>
          <w:szCs w:val="27"/>
          <w:lang w:val="ru-RU" w:eastAsia="ru-RU"/>
        </w:rPr>
        <w:t xml:space="preserve">. – Москва: ИЦ Академия, 2016. – 288 c.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7"/>
          <w:szCs w:val="27"/>
          <w:lang w:val="ru-RU" w:eastAsia="ru-RU"/>
        </w:rPr>
        <w:t xml:space="preserve"> Гарицына, О. В. Игровые тренинги и условия их реализации / О. В. Гарицына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 // Народное образование. – 2016 – № 8 – С. 41– 48.</w:t>
      </w:r>
    </w:p>
    <w:p w:rsidR="003F478B" w:rsidRPr="003F478B" w:rsidRDefault="003F478B" w:rsidP="003F478B">
      <w:pPr>
        <w:numPr>
          <w:ilvl w:val="0"/>
          <w:numId w:val="13"/>
        </w:numPr>
        <w:suppressAutoHyphens w:val="0"/>
        <w:spacing w:line="360" w:lineRule="auto"/>
        <w:ind w:left="0" w:firstLine="709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3F478B">
        <w:rPr>
          <w:color w:val="000000"/>
          <w:sz w:val="27"/>
          <w:szCs w:val="27"/>
          <w:lang w:val="ru-RU" w:eastAsia="ru-RU"/>
        </w:rPr>
        <w:t xml:space="preserve"> Григорьев, Д. В. Программа игр по социально-коммуникативному развитию дошкольников: методическое пособие / Д. В. Григорьев. – Москва: Просвещение, 2017. – 96 с. – </w:t>
      </w:r>
      <w:proofErr w:type="gramStart"/>
      <w:r w:rsidRPr="003F478B">
        <w:rPr>
          <w:color w:val="000000"/>
          <w:sz w:val="27"/>
          <w:szCs w:val="27"/>
          <w:lang w:val="ru-RU" w:eastAsia="ru-RU"/>
        </w:rPr>
        <w:t>Текст :</w:t>
      </w:r>
      <w:proofErr w:type="gramEnd"/>
      <w:r w:rsidRPr="003F478B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0D6C89" w:rsidRPr="00A97F8B" w:rsidRDefault="000D6C89" w:rsidP="002F0957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0D6C89" w:rsidRDefault="000D6C89" w:rsidP="003F478B">
      <w:pPr>
        <w:shd w:val="clear" w:color="auto" w:fill="FFFFFF"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3F478B" w:rsidRDefault="003F478B" w:rsidP="003F478B">
      <w:pPr>
        <w:shd w:val="clear" w:color="auto" w:fill="FFFFFF"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3F478B" w:rsidRPr="00F958A3" w:rsidRDefault="003F478B" w:rsidP="003F478B">
      <w:pPr>
        <w:shd w:val="clear" w:color="auto" w:fill="FFFFFF"/>
        <w:jc w:val="both"/>
        <w:rPr>
          <w:sz w:val="28"/>
          <w:szCs w:val="28"/>
          <w:lang w:val="ru-RU"/>
        </w:rPr>
      </w:pPr>
    </w:p>
    <w:sectPr w:rsidR="003F478B" w:rsidRPr="00F958A3" w:rsidSect="002738D2">
      <w:footerReference w:type="default" r:id="rId7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BD" w:rsidRDefault="00503CBD">
      <w:r>
        <w:separator/>
      </w:r>
    </w:p>
  </w:endnote>
  <w:endnote w:type="continuationSeparator" w:id="0">
    <w:p w:rsidR="00503CBD" w:rsidRDefault="0050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BD" w:rsidRDefault="00503CBD">
      <w:r>
        <w:separator/>
      </w:r>
    </w:p>
  </w:footnote>
  <w:footnote w:type="continuationSeparator" w:id="0">
    <w:p w:rsidR="00503CBD" w:rsidRDefault="0050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37CFD"/>
    <w:multiLevelType w:val="multilevel"/>
    <w:tmpl w:val="92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2075"/>
    <w:multiLevelType w:val="hybridMultilevel"/>
    <w:tmpl w:val="50B481CA"/>
    <w:lvl w:ilvl="0" w:tplc="1B4A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41214"/>
    <w:multiLevelType w:val="multilevel"/>
    <w:tmpl w:val="597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1"/>
    <w:rsid w:val="00005E7C"/>
    <w:rsid w:val="00017D6F"/>
    <w:rsid w:val="00021CA1"/>
    <w:rsid w:val="00022755"/>
    <w:rsid w:val="000254EB"/>
    <w:rsid w:val="00031461"/>
    <w:rsid w:val="000703B8"/>
    <w:rsid w:val="00090AA6"/>
    <w:rsid w:val="00095693"/>
    <w:rsid w:val="000B5073"/>
    <w:rsid w:val="000B51C0"/>
    <w:rsid w:val="000C47CC"/>
    <w:rsid w:val="000D6C89"/>
    <w:rsid w:val="000E0371"/>
    <w:rsid w:val="000F065A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829EE"/>
    <w:rsid w:val="0029779D"/>
    <w:rsid w:val="002A7A9A"/>
    <w:rsid w:val="002B7B15"/>
    <w:rsid w:val="002C6F77"/>
    <w:rsid w:val="002E0E02"/>
    <w:rsid w:val="002E4F0C"/>
    <w:rsid w:val="002F0957"/>
    <w:rsid w:val="00303616"/>
    <w:rsid w:val="003070FE"/>
    <w:rsid w:val="0036572A"/>
    <w:rsid w:val="00367C67"/>
    <w:rsid w:val="00377516"/>
    <w:rsid w:val="00377B8D"/>
    <w:rsid w:val="003F478B"/>
    <w:rsid w:val="004057CB"/>
    <w:rsid w:val="004203D2"/>
    <w:rsid w:val="00454EF3"/>
    <w:rsid w:val="00472E03"/>
    <w:rsid w:val="004B1DB2"/>
    <w:rsid w:val="004B7680"/>
    <w:rsid w:val="004D0528"/>
    <w:rsid w:val="004D6D45"/>
    <w:rsid w:val="004F1AA2"/>
    <w:rsid w:val="00503CBD"/>
    <w:rsid w:val="00512C5C"/>
    <w:rsid w:val="00536C89"/>
    <w:rsid w:val="00542FEF"/>
    <w:rsid w:val="00547F09"/>
    <w:rsid w:val="005836EA"/>
    <w:rsid w:val="005B3098"/>
    <w:rsid w:val="005C134B"/>
    <w:rsid w:val="005D2B83"/>
    <w:rsid w:val="0060418A"/>
    <w:rsid w:val="00611D79"/>
    <w:rsid w:val="00661D1B"/>
    <w:rsid w:val="00674A43"/>
    <w:rsid w:val="00680B6B"/>
    <w:rsid w:val="00683218"/>
    <w:rsid w:val="00687715"/>
    <w:rsid w:val="006D225A"/>
    <w:rsid w:val="006F3B86"/>
    <w:rsid w:val="00703B1D"/>
    <w:rsid w:val="00725C39"/>
    <w:rsid w:val="007376FC"/>
    <w:rsid w:val="00737CAF"/>
    <w:rsid w:val="00751774"/>
    <w:rsid w:val="00773C94"/>
    <w:rsid w:val="007775B2"/>
    <w:rsid w:val="00785187"/>
    <w:rsid w:val="007F12BD"/>
    <w:rsid w:val="007F24FE"/>
    <w:rsid w:val="0083046F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64A5E"/>
    <w:rsid w:val="009716DC"/>
    <w:rsid w:val="009819AB"/>
    <w:rsid w:val="009D6B33"/>
    <w:rsid w:val="00A26D32"/>
    <w:rsid w:val="00A31295"/>
    <w:rsid w:val="00A33C30"/>
    <w:rsid w:val="00A456A7"/>
    <w:rsid w:val="00A45DDC"/>
    <w:rsid w:val="00A50368"/>
    <w:rsid w:val="00A61268"/>
    <w:rsid w:val="00A97F8B"/>
    <w:rsid w:val="00AC1486"/>
    <w:rsid w:val="00AC52DC"/>
    <w:rsid w:val="00AC54DC"/>
    <w:rsid w:val="00AD1BBA"/>
    <w:rsid w:val="00AD6052"/>
    <w:rsid w:val="00AE07E9"/>
    <w:rsid w:val="00B546C6"/>
    <w:rsid w:val="00B60FD0"/>
    <w:rsid w:val="00B70998"/>
    <w:rsid w:val="00B72FBD"/>
    <w:rsid w:val="00B87F54"/>
    <w:rsid w:val="00B977EB"/>
    <w:rsid w:val="00BB310C"/>
    <w:rsid w:val="00BB48CD"/>
    <w:rsid w:val="00BC6859"/>
    <w:rsid w:val="00BD5075"/>
    <w:rsid w:val="00BF13AC"/>
    <w:rsid w:val="00C0291C"/>
    <w:rsid w:val="00C24726"/>
    <w:rsid w:val="00C322AD"/>
    <w:rsid w:val="00C820D1"/>
    <w:rsid w:val="00C906B3"/>
    <w:rsid w:val="00CA41AB"/>
    <w:rsid w:val="00CB4C57"/>
    <w:rsid w:val="00D22D78"/>
    <w:rsid w:val="00D3124E"/>
    <w:rsid w:val="00D749D2"/>
    <w:rsid w:val="00D90D66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F05B3A"/>
    <w:rsid w:val="00F2455E"/>
    <w:rsid w:val="00F504AD"/>
    <w:rsid w:val="00F55C98"/>
    <w:rsid w:val="00F739AE"/>
    <w:rsid w:val="00F958A3"/>
    <w:rsid w:val="00FA5D90"/>
    <w:rsid w:val="00FB529A"/>
    <w:rsid w:val="00FE0699"/>
    <w:rsid w:val="00FE7FF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AD097"/>
  <w15:docId w15:val="{BAD1C96C-8E52-4A31-A960-31B225F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Пользователь Windows</cp:lastModifiedBy>
  <cp:revision>4</cp:revision>
  <cp:lastPrinted>2018-05-25T09:42:00Z</cp:lastPrinted>
  <dcterms:created xsi:type="dcterms:W3CDTF">2023-09-13T07:14:00Z</dcterms:created>
  <dcterms:modified xsi:type="dcterms:W3CDTF">2023-10-25T09:24:00Z</dcterms:modified>
</cp:coreProperties>
</file>