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5" w:rsidRPr="002C0303" w:rsidRDefault="00557B35" w:rsidP="00557B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303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</w:p>
    <w:p w:rsidR="00557B35" w:rsidRPr="002C0303" w:rsidRDefault="00557B35" w:rsidP="00557B35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Васиной Елены Викторовны,</w:t>
      </w:r>
    </w:p>
    <w:p w:rsidR="00557B35" w:rsidRPr="002C0303" w:rsidRDefault="00557B35" w:rsidP="00557B35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2C0303">
        <w:rPr>
          <w:rFonts w:ascii="Times New Roman" w:hAnsi="Times New Roman"/>
          <w:sz w:val="28"/>
          <w:szCs w:val="28"/>
        </w:rPr>
        <w:t>воспитателя муниципального автономного дошкольного образовательного учреждения городского округа Саранск</w:t>
      </w:r>
    </w:p>
    <w:p w:rsidR="00557B35" w:rsidRPr="002C0303" w:rsidRDefault="00557B35" w:rsidP="00557B35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2C0303">
        <w:rPr>
          <w:rFonts w:ascii="Times New Roman" w:hAnsi="Times New Roman"/>
          <w:sz w:val="28"/>
          <w:szCs w:val="28"/>
        </w:rPr>
        <w:t>«Центр развития ребенка - детский сад № 46»</w:t>
      </w:r>
    </w:p>
    <w:p w:rsidR="00FC61F9" w:rsidRDefault="00FC61F9" w:rsidP="00F62ED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242939" w:rsidRDefault="00242939" w:rsidP="00242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242939" w:rsidRPr="00A06F87" w:rsidRDefault="00242939" w:rsidP="00242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2939" w:rsidRPr="00184E7E" w:rsidRDefault="00242939" w:rsidP="002429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A35">
        <w:rPr>
          <w:rFonts w:ascii="Times New Roman" w:hAnsi="Times New Roman"/>
          <w:b/>
          <w:sz w:val="28"/>
          <w:szCs w:val="28"/>
        </w:rPr>
        <w:t>1. Тема</w:t>
      </w:r>
      <w:r w:rsidRPr="00727A35">
        <w:rPr>
          <w:rFonts w:ascii="Times New Roman" w:hAnsi="Times New Roman"/>
          <w:sz w:val="28"/>
          <w:szCs w:val="28"/>
        </w:rPr>
        <w:t xml:space="preserve">: </w:t>
      </w:r>
      <w:r w:rsidRPr="00242939">
        <w:rPr>
          <w:rFonts w:ascii="Times New Roman" w:hAnsi="Times New Roman"/>
          <w:sz w:val="28"/>
          <w:szCs w:val="28"/>
        </w:rPr>
        <w:t>Игра как средство воспитания и обучения дошкольников</w:t>
      </w:r>
      <w:r w:rsidRPr="00184E7E">
        <w:rPr>
          <w:rFonts w:ascii="Times New Roman" w:hAnsi="Times New Roman"/>
          <w:sz w:val="28"/>
          <w:szCs w:val="28"/>
        </w:rPr>
        <w:t xml:space="preserve">. </w:t>
      </w:r>
    </w:p>
    <w:p w:rsidR="00242939" w:rsidRPr="00727A35" w:rsidRDefault="00242939" w:rsidP="002429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A35">
        <w:rPr>
          <w:rFonts w:ascii="Times New Roman" w:hAnsi="Times New Roman"/>
          <w:b/>
          <w:sz w:val="28"/>
          <w:szCs w:val="28"/>
        </w:rPr>
        <w:t>2. Сведения об авторе</w:t>
      </w:r>
      <w:r w:rsidRPr="00727A35">
        <w:rPr>
          <w:rFonts w:ascii="Times New Roman" w:hAnsi="Times New Roman"/>
          <w:sz w:val="28"/>
          <w:szCs w:val="28"/>
        </w:rPr>
        <w:t xml:space="preserve">: </w:t>
      </w:r>
      <w:r w:rsidRPr="00AB5F1C">
        <w:rPr>
          <w:rFonts w:ascii="Times New Roman" w:eastAsia="Times New Roman" w:hAnsi="Times New Roman"/>
          <w:sz w:val="28"/>
          <w:szCs w:val="28"/>
        </w:rPr>
        <w:t>Васина Елена Викторовна</w:t>
      </w:r>
      <w:r w:rsidRPr="00727A35">
        <w:rPr>
          <w:rFonts w:ascii="Times New Roman" w:hAnsi="Times New Roman"/>
          <w:sz w:val="28"/>
          <w:szCs w:val="28"/>
        </w:rPr>
        <w:t xml:space="preserve">, образование высшее педагогическое, педагогический стаж: – </w:t>
      </w:r>
      <w:r>
        <w:rPr>
          <w:rFonts w:ascii="Times New Roman" w:hAnsi="Times New Roman"/>
          <w:sz w:val="28"/>
          <w:szCs w:val="28"/>
        </w:rPr>
        <w:t>23 года</w:t>
      </w:r>
      <w:r w:rsidRPr="00727A35">
        <w:rPr>
          <w:rFonts w:ascii="Times New Roman" w:hAnsi="Times New Roman"/>
          <w:sz w:val="28"/>
          <w:szCs w:val="28"/>
        </w:rPr>
        <w:t xml:space="preserve">, в данной образовательной организации – </w:t>
      </w:r>
      <w:r>
        <w:rPr>
          <w:rFonts w:ascii="Times New Roman" w:hAnsi="Times New Roman"/>
          <w:sz w:val="28"/>
          <w:szCs w:val="28"/>
        </w:rPr>
        <w:t>15 лет</w:t>
      </w:r>
      <w:r w:rsidRPr="00727A35">
        <w:rPr>
          <w:rFonts w:ascii="Times New Roman" w:hAnsi="Times New Roman"/>
          <w:sz w:val="28"/>
          <w:szCs w:val="28"/>
        </w:rPr>
        <w:t>.</w:t>
      </w:r>
    </w:p>
    <w:p w:rsidR="00242939" w:rsidRPr="00727A35" w:rsidRDefault="00242939" w:rsidP="002429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A35">
        <w:rPr>
          <w:rFonts w:ascii="Times New Roman" w:hAnsi="Times New Roman"/>
          <w:b/>
          <w:sz w:val="28"/>
          <w:szCs w:val="28"/>
        </w:rPr>
        <w:t>3. Актуальность, проблема массовой практики, решаемая автором</w:t>
      </w:r>
      <w:r w:rsidRPr="00727A35">
        <w:rPr>
          <w:rFonts w:ascii="Times New Roman" w:hAnsi="Times New Roman"/>
          <w:sz w:val="28"/>
          <w:szCs w:val="28"/>
        </w:rPr>
        <w:t>.</w:t>
      </w:r>
    </w:p>
    <w:p w:rsidR="00242939" w:rsidRDefault="00242939" w:rsidP="00F62ED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7E19C7" w:rsidRDefault="007E19C7" w:rsidP="00F62E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условиях реализации Федеральных государственных требований к структуре основной общеобразовательной программы дошкольного образования, существенным отличием является — исключение из образовательного процесса учебной деятельности, как не соответствующей закономерностям развития ребенка на этапе дошкольного детства. Поэтому перед нами, педагогами дошкольной организации, становится актуальным поиск других форм и методов работы с детьми. Детей дошкольного возраста нужно не учить, а развивать.  Ведущей деятельностью детей дошкольного возраста является игра. При правильной организации игра создает условия для развития физических, интеллектуальных и личностных качеств ребенка, формированию предпосылок учебной деятельности и обеспечение социальной успешности дошкольника. Три взаимосвязанные линии развития ребенка: чувствовать, познавать, творить, гармонично вписываются в естественную среду ребенка – игру, которая для него одновременно является и развлечением, и способом познания мира людей, предметов, природы, а также сферой приложения своей фантазии. В своей работе большое место я отвожу дидактическим играм. Они используются как в совместной, так и в самостоятельной деятельности детей. Дидактические игры выполняют функцию средств обучения – дети осваивают признаки предметов, учатся классифицировать, обобщать, сравнивать. Использование дидактических игр, как средство обучения, повышает интерес детей к образовательной деятельности, обеспечивает лучшее усвоение программы. В работе с дошкольниками мной используются различные виды дидактических игр, но в наше современное время предпочтение отдаётся электронным дидактическим играм. Использование информационно-коммуникативных технологий в образовательном процессе дошкольной организации – это одна из самых новых и актуальных проблем в отечественном дошкольном образовании. Но сегодня стоит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острая проблема, связанная с организацией игровой деятельности современных детей. Дети избалованы изобилием и разнообразием игр и игрушек, которые не всегда несут в себе нужную психологическую и педагогическую информацию. Трудности испытывают и родители и воспитатели: то, в какие игры играли родители и то, что годами отрабатывали на практике и применяли в своей жизни воспитатели, теперь, в изменившихся условиях, перестало работать. Сенсорная агрессия окружающей ребенка среды (роботы, монстры, киборги и т.д.) может привести к кризису игровой культуры. Поэтому от нас, педагогов, требуется умение ориентироваться в мире современных игр и игрушек, сохраняя баланс между желанием ребенка и пользой для него, больше внимания уделяя современным нетрадиционным дидактическим и развивающим компьютерным играм, способствуя адекватной социализации ребенка. Проблема игры, как средство всестороннего развития детей является одной из актуальных проблем, как в теоретическом, так и в практическом отношении.</w:t>
      </w:r>
    </w:p>
    <w:p w:rsidR="00BA2869" w:rsidRPr="00727A35" w:rsidRDefault="00BA2869" w:rsidP="00BA2869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A35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Основная идея опыта.</w:t>
      </w:r>
    </w:p>
    <w:p w:rsidR="004A76EA" w:rsidRDefault="004A76EA" w:rsidP="004A76EA">
      <w:pPr>
        <w:pStyle w:val="c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4710" w:rsidRDefault="00492C43" w:rsidP="00F62E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2C43">
        <w:rPr>
          <w:rFonts w:ascii="Times New Roman" w:hAnsi="Times New Roman"/>
          <w:color w:val="000000"/>
          <w:sz w:val="28"/>
          <w:szCs w:val="28"/>
        </w:rPr>
        <w:t xml:space="preserve">В самых разных системах обучения игре всегда отводилось и отводится особое место. И объясняется это тем, что игра очень созвучна природе ребенка. Игра для него не просто интересное времяпрепровождение, а способ моделирования взрослого мира, его взаимоотношений, приобретение опыта общения и новых знаний. С введением Закона №273-ФЗ «Об образовании в Российской Федерации»,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компетенцию и учить ребенка учиться в эмоционально комфортных для него условиях и сообразно задачам возраста </w:t>
      </w:r>
    </w:p>
    <w:p w:rsidR="00014710" w:rsidRDefault="00492C43" w:rsidP="00F62E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Игра выступает как самая важная деятельность, через которую я, как педагог, решаю все образовательные задачи, в том числе и обучение. Пересмотрены подходы к организации обучения и воспитания детей. Отказ от учебной модели в детском саду, т. е. от занятий, заставил нас перейти к новым формам работы с детьми, которые позволят воспитате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лям детско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 сада обуч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ать дошкол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ьников так, чтоб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 они об 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 даже не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гадывались. 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ли ранее сч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италось, что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новные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ые усилия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дагога сосре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доточены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 проведен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ии занятий, то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перь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вательный поте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нциал приз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нан за все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ми видами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вместной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ятельности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дагогов и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й. </w:t>
      </w:r>
    </w:p>
    <w:p w:rsidR="00E07F75" w:rsidRDefault="00492C43" w:rsidP="00F62E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2C43">
        <w:rPr>
          <w:rFonts w:ascii="Times New Roman" w:hAnsi="Times New Roman"/>
          <w:color w:val="000000"/>
          <w:sz w:val="28"/>
          <w:szCs w:val="28"/>
        </w:rPr>
        <w:t xml:space="preserve">Я, как воспитатель, формирую социальные умения и навыки будущего дошкольника, необходимые для благополучной адаптации к школе, стремлюсь к </w:t>
      </w:r>
      <w:r w:rsidRPr="00492C43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организации единого развивающего мира – дошкольного и начального образования. Выбор форм работы я осуществляю самостоятельно в зависимости от контингента воспитанников, от оснащённости группы, от опыта и творческого подхода. Так, в утренние часы, когда воспитанники бодры и полны сил, провожу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включаю в сюжетно-ролевые, подвижные игры, чтение художественной литературы. Чередование различных видов деятельности детей в течение дня, помогает мне обеспечить их разнообразие и баланс при сохранении ведущей роли игры. С целью укрепления здоровья дошкольников большое значение уделяется двигательной активности. В работе с детьми младшего возраста использую преимущественно игровые, сюжетные и интегрированные формы образовательной деятельности, с детьми старшего возраста образовательная деятельность носит развивающий характер. Учу детей творческому партнёрству, умению обсуждать совместный проект, оценивать свои силы и возможности. Хотелось бы отметить, что дети постоянно находятся в игре, для них это образ жизни, поэтому я как современный воспитатель органично «встраиваю» любую деятельность в детскую игру, что делает образовательный эффект более значительным. Игра стала содержанием и формой организации жизни детей. Игровые моменты, ситуации и приёмы включаются во все виды детской деятельности и общения со мной ребёнка. Я наполняю повседневную жизнь детей интересными делами, играми, проблемами, идеями, включаю каждого ребёнка в содержательную деятельность, способствую реализации детских интересов и жизненной активности. Организуя образовательную деятельность детей, я развиваю у каждого ребёнка стремление к проявлению инициативы и самостоятельности, к поиску разумного и достойного выхода из различных жизненных ситуаций, стремление к тому: </w:t>
      </w:r>
    </w:p>
    <w:p w:rsidR="00E07F75" w:rsidRDefault="00492C43" w:rsidP="00F62E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1. Чтобы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юбая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детск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ая деятель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ность (игро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вая, трудо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вая, комму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никативная,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дуктивная,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вигательна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я, познавате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 - исс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ледовательс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кая, музык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ально-художественная, чте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ние) была мот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ивированно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й. Для 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го 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проблемн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ые ситуаци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к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ьности,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ые становятс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частью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ганизованно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образовате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льной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льности, прое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кта, наблю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дения, экс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курсии и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доставляю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ям выбор нес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кольких 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дов задани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й. Я, восп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итатель,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ивыкла к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мократичес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кому стилю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щения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ьми, совету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юсь с ними, бесе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дую на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ные темы.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воспитан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ники довер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яют мне и с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довольствие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 вместе со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играют и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щаются.</w:t>
      </w:r>
    </w:p>
    <w:p w:rsidR="00342E12" w:rsidRDefault="00492C43" w:rsidP="00F62E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 Чтобы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были акт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ивными участ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никами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питательно-обр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 процесс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а, строю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ганизованну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Образовате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льную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льность 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ким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м, чтобы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льшую част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говорили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и, рассужд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али по теме, 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аствовали в ху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дожественно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 творчест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ве, опытах, тру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де. </w:t>
      </w:r>
    </w:p>
    <w:p w:rsidR="00342E12" w:rsidRDefault="00492C43" w:rsidP="00F62E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Чтобы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ктивность, 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пехи детей, хоро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шее отноше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ние к сверст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никам стиму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лировалось, поо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щрялось,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мечаю благо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дарностью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дителей за хоро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шее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ание детей. Эт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педагогичес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кие приемы хоро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шо стимулиру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ют детей к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вместной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с педаго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гами.</w:t>
      </w:r>
    </w:p>
    <w:p w:rsidR="005C6FEA" w:rsidRPr="00492C43" w:rsidRDefault="00492C43" w:rsidP="00F62E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Чтобы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ать образцо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 современ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ного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ателя, я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щательно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думываю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держание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азвивающей 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ды по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астам, посто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янно обнов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ляю игрову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и нагляд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ную среду в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ависимости от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мы организо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ванной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и. При пла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нировании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пользую 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ды самосто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ятельной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вободной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кой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ьности в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пециально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дготовленно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развиваю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щей среде гру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ппы, где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могут 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крепить 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ания, умен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ия, навыки в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амостоятел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ьных играх и вз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аимодейств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ии с окруж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ающей средо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5C6FEA" w:rsidRPr="00492C43" w:rsidRDefault="005C6FEA" w:rsidP="00F62ED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A2869" w:rsidRPr="00727A35" w:rsidRDefault="00BA2869" w:rsidP="00BA2869">
      <w:pPr>
        <w:pStyle w:val="a7"/>
        <w:shd w:val="clear" w:color="auto" w:fill="FFFFFF"/>
        <w:ind w:firstLine="708"/>
        <w:jc w:val="both"/>
        <w:rPr>
          <w:b/>
          <w:sz w:val="28"/>
          <w:szCs w:val="28"/>
        </w:rPr>
      </w:pPr>
      <w:r w:rsidRPr="00727A35">
        <w:rPr>
          <w:b/>
          <w:sz w:val="28"/>
          <w:szCs w:val="28"/>
        </w:rPr>
        <w:t>5. Теоретическая база, опора на современные теоретические теории, заимствование новаторских систем или их элементов.</w:t>
      </w:r>
    </w:p>
    <w:p w:rsidR="00EC6935" w:rsidRDefault="00492C43" w:rsidP="00F62E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Исследования пс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ихологов и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дагогов,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вященные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лиянию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вой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ьности на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азвитие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школьников,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казывают, что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ходимость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пользовани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игры в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нии детей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школьного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аста — ист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ина неоспор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имая. То, что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легко обуч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аются «игр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аючи», замет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или и доказ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али велики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педагог К. Д.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шинский, Е. И.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ихеева, Е. Н. 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довозова. 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льшая заслу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 в разработ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ке проблем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 принадле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жит Е. А. Ф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лериной, Н. П. 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акулиной, </w:t>
      </w:r>
    </w:p>
    <w:p w:rsidR="00342E12" w:rsidRDefault="00492C43" w:rsidP="00F62E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Р. И. Жуко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вской,  Е. И.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адиной, и др. Исс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ледования З. М.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гуславской,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пециально пос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вящённые изуче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нию особен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ностей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вой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ьности дош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кольников,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казали, что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нтерес, акт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ивное отно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шение к учеб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ному матер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иалу легче все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 проявляетс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у детей в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 случае, 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ли этот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навательны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материал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ключён в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гровую,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актическую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ли изобраз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ительную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ятельность в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гре. </w:t>
      </w:r>
    </w:p>
    <w:p w:rsidR="00492C43" w:rsidRPr="00492C43" w:rsidRDefault="00323218" w:rsidP="00342E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словам Г.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К. Селевко: «…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игра – это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ид деятель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ности в 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ловиях ситу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аций, напр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авленных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 воссозда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ние и усвое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ние общест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венного оп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ыта, в которо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 складываетс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и соверше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нствуется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амоуправле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ние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нием». Ана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лизируя исс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ледования учё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ных, можно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делать выво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д, что теорет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ический аспект проб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лемы всесторо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ннего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ития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льников в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цессе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вой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ьности осве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щён в литер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атуре дост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аточно подроб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но, практичес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кая же 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на требует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альнейших исс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ледований</w:t>
      </w:r>
    </w:p>
    <w:p w:rsidR="00492C43" w:rsidRDefault="00492C43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2869" w:rsidRPr="00727A35" w:rsidRDefault="00BA2869" w:rsidP="00BA28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7A35">
        <w:rPr>
          <w:rFonts w:ascii="Times New Roman" w:hAnsi="Times New Roman"/>
          <w:b/>
          <w:sz w:val="28"/>
          <w:szCs w:val="28"/>
        </w:rPr>
        <w:t>6. Новизна, творческие находки автора (что-то новое для ОО, района, республики).</w:t>
      </w:r>
    </w:p>
    <w:p w:rsidR="00F70AB0" w:rsidRPr="00F70AB0" w:rsidRDefault="00F70AB0" w:rsidP="00F70A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AB0">
        <w:rPr>
          <w:rFonts w:ascii="Times New Roman" w:hAnsi="Times New Roman"/>
          <w:sz w:val="28"/>
          <w:szCs w:val="28"/>
        </w:rPr>
        <w:t xml:space="preserve">В настоящее время в нашей стране происходят существенные изменения в образовании. Целью модернизации дошкольного образования является воспитание успешной личности, самостоятельной, здоровой, активной, умеющей </w:t>
      </w:r>
      <w:proofErr w:type="spellStart"/>
      <w:r w:rsidRPr="00F70AB0">
        <w:rPr>
          <w:rFonts w:ascii="Times New Roman" w:hAnsi="Times New Roman"/>
          <w:sz w:val="28"/>
          <w:szCs w:val="28"/>
        </w:rPr>
        <w:lastRenderedPageBreak/>
        <w:t>креативно</w:t>
      </w:r>
      <w:proofErr w:type="spellEnd"/>
      <w:r w:rsidRPr="00F70AB0">
        <w:rPr>
          <w:rFonts w:ascii="Times New Roman" w:hAnsi="Times New Roman"/>
          <w:sz w:val="28"/>
          <w:szCs w:val="28"/>
        </w:rPr>
        <w:t xml:space="preserve"> мыслить.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AB0">
        <w:rPr>
          <w:rFonts w:ascii="Times New Roman" w:hAnsi="Times New Roman"/>
          <w:sz w:val="28"/>
          <w:szCs w:val="28"/>
        </w:rPr>
        <w:t>Одним из важнейших направлений политики развития ДО</w:t>
      </w:r>
      <w:r>
        <w:rPr>
          <w:rFonts w:ascii="Times New Roman" w:hAnsi="Times New Roman"/>
          <w:sz w:val="28"/>
          <w:szCs w:val="28"/>
        </w:rPr>
        <w:t>О</w:t>
      </w:r>
      <w:r w:rsidRPr="00F70AB0">
        <w:rPr>
          <w:rFonts w:ascii="Times New Roman" w:hAnsi="Times New Roman"/>
          <w:sz w:val="28"/>
          <w:szCs w:val="28"/>
        </w:rPr>
        <w:t xml:space="preserve"> является формирование новой системы взаимодействия участников образовательного пространства, включающего </w:t>
      </w:r>
      <w:r>
        <w:rPr>
          <w:rFonts w:ascii="Times New Roman" w:hAnsi="Times New Roman"/>
          <w:sz w:val="28"/>
          <w:szCs w:val="28"/>
        </w:rPr>
        <w:t>педагогов</w:t>
      </w:r>
      <w:r w:rsidRPr="00F70AB0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О</w:t>
      </w:r>
      <w:r w:rsidRPr="00F70AB0">
        <w:rPr>
          <w:rFonts w:ascii="Times New Roman" w:hAnsi="Times New Roman"/>
          <w:sz w:val="28"/>
          <w:szCs w:val="28"/>
        </w:rPr>
        <w:t>, родителей и детей. Несомненно, такое направление политики требует существенных изменений в построении образовательного процесса и профессиональной деятельности педагога. По ФГОС взаимодействие воспитателя с детьми, как в повседневной жизни, так и в совместной образовательной деятельности должно исключать принуждение. Общеизвестно, что развивать детей дошкольного возраста, нужно, играя.</w:t>
      </w:r>
    </w:p>
    <w:p w:rsidR="00BA2869" w:rsidRDefault="00F70AB0" w:rsidP="00F70A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AB0">
        <w:rPr>
          <w:rFonts w:ascii="Times New Roman" w:hAnsi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</w:p>
    <w:p w:rsidR="0071263F" w:rsidRPr="00F70AB0" w:rsidRDefault="0071263F" w:rsidP="00F70A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63F">
        <w:rPr>
          <w:rFonts w:ascii="Times New Roman" w:hAnsi="Times New Roman"/>
          <w:sz w:val="28"/>
          <w:szCs w:val="28"/>
        </w:rPr>
        <w:t>Игра для ребенка – не просто интересное времяпрепровождение, но и способ моделирования внешнего, взрослого мира, способ моделирования его взаимоотношений, в процессе которого ребенок вырабатывает схему взаимодействий со сверстниками. Дети с удовольствием сами придумывают игры, с помощью которых самые банальные, бытовые вещи переносятся в особый интересный мир приключений.</w:t>
      </w:r>
    </w:p>
    <w:p w:rsidR="00BA2869" w:rsidRDefault="00BA2869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2869" w:rsidRDefault="00BA2869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7DE4" w:rsidRDefault="00BC7DE4" w:rsidP="00BC7DE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27A35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4A76EA" w:rsidRDefault="004A76EA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2C43" w:rsidRPr="00492C43" w:rsidRDefault="00CD0AAA" w:rsidP="00BC7D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/>
          <w:b/>
          <w:sz w:val="28"/>
          <w:szCs w:val="28"/>
        </w:rPr>
        <w:t>исс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ледования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EC6935" w:rsidRDefault="00492C43" w:rsidP="00342E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Игры логичес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 и систе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мно, естест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венно долж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 быть вк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лючены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лостный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ый процесс (ор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ганизованну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образовате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льную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льность,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в процессе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жимных моме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нтов, самосто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ятельную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ятельность). Я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аранее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думываю и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ланирую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язательное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присутствие»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 и игров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ых приемов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 каждом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анятии в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юбой возраст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ной группе;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вместные с взрос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лыми игры (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дидактичес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кие, насто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льно-печат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ные, театр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ализованные, корре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кционные и проф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илактическ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ие, подвиж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ные); ежед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невные свобо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дные игры без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ямого руко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водства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питателем.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проведен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ии организо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ванной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игра испо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льзуется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ной как: 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асть занят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ия, методичес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кий прием,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ма проведе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ния, способ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шения и т.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</w:p>
    <w:p w:rsidR="00995059" w:rsidRDefault="00EC6935" w:rsidP="009950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 младшем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асте я эффе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ктивно испо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льзую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вых сказоч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ных персон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ажей; в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лее старше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 возрасте –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пользование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казочных и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анимательн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ых сюжетов,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ак стержня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ганизованно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образовате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льной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льности (н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апример,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гры-путешест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вия с выпо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лнением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нообразных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навательны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х заданий,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гры-развлече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ния т.д.). </w:t>
      </w:r>
    </w:p>
    <w:p w:rsidR="009F3860" w:rsidRDefault="00492C43" w:rsidP="009950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При проведе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нии организо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ванной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я занима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позицию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ганизатора,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артнера-исс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ледователя,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ый вместе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ьми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добывает 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вую информ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ацию и искре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нне удивляетс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совместно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лученным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льтатам.</w:t>
      </w:r>
    </w:p>
    <w:p w:rsidR="004A76EA" w:rsidRPr="00B40629" w:rsidRDefault="004A76EA" w:rsidP="009950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7AB4" w:rsidRPr="00B40629" w:rsidRDefault="007F7AB4" w:rsidP="00BC7D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в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аботе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ьми</w:t>
      </w:r>
    </w:p>
    <w:p w:rsidR="0060556B" w:rsidRDefault="00323218" w:rsidP="009950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Ежедневно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ланирую и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ганизую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вместные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гры: подви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жные; дида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ктические;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астольно-печ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атные; театр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ализованные (ре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жиссерские, др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аматизации);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южетно-роле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вые; игры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 развитие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имики жесто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в, на снят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ие мышечно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 напряже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ния; корре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кцию особе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нностей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вития речи,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вижений, зре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ния и слух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а детей;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илактическ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ие игры и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пражнения: проф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илактика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лоскостопи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я, различн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ых заболев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аний. При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ганизации и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ведении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вместных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 - заним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аю позицию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авноправно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 партнер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а, позицию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маленького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нка», которо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му необход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имо научит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ься игре,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авилам и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йствиям.</w:t>
      </w:r>
    </w:p>
    <w:p w:rsidR="00323218" w:rsidRPr="00B40629" w:rsidRDefault="00323218" w:rsidP="009950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ия свободно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й, самосто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ятельной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 создаю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лноценную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дметно-игро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вую среду,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нициирую воз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никновение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 по интерес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ам детей. При проведе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нии самосто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ятельной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 занима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позицию «соз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идателя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вого простр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анства»,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активного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аблюдателя». Поэто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му без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ходимости не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мешиваюсь в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 детей, не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влекаю их от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грового сю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жета. В перс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пективном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лане пропис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ываю разнообр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азные виды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гр, с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ыми дети 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ще не знако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мы, или 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акомую игру, но с 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вой целью.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нимательно изуч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аю особенност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и интерес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 каждого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нка для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го, чтобы 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ланируемая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гра была востребо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вана детьм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и принос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ила им удо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вольствие.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проведен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ии организо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ванной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использу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игру как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нову для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шения задач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азвития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в различ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ных направ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лениях.</w:t>
      </w:r>
    </w:p>
    <w:p w:rsidR="00BC7DE4" w:rsidRDefault="00323218" w:rsidP="00F6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3218" w:rsidRPr="00BC7DE4" w:rsidRDefault="00323218" w:rsidP="00BC7D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в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аботе с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дагогами</w:t>
      </w:r>
    </w:p>
    <w:p w:rsidR="00323218" w:rsidRPr="00B40629" w:rsidRDefault="00323218" w:rsidP="00F62E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470" w:rsidRDefault="00492C43" w:rsidP="006055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Эти рекоме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ндации помо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гут педаго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гам реализо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вать важное требо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вание ФГОС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школьного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азования –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ганизовыват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психолого-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педагогичес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кое сопрово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ждение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вития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в услови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ях игровой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ятельности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 основе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ндивидуализ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ации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вательного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цесса. А это оче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нь важно,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ак как разр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аботанный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андарт не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пускает пере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носа транс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ляционной, учеб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но-дисципл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инарной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дели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вания на 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изнь ребён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 дошколь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ного возраст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а. Дошколь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ный ребёно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 - челове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 играющий, поэто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му в станд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арте закре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плено, что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ние входит в 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изнь ребён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 через ворот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 детской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гры.</w:t>
      </w:r>
    </w:p>
    <w:p w:rsidR="005B0470" w:rsidRDefault="005B0470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391A" w:rsidRDefault="005B0470" w:rsidP="00BC7DE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адачи в работе с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дителями.</w:t>
      </w:r>
    </w:p>
    <w:p w:rsidR="005B0470" w:rsidRPr="00492C43" w:rsidRDefault="005B0470" w:rsidP="007E5F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Очень важн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 работа,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водимая с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дителями.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ходимо, чтоб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 они четко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нали, что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мья способ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на развить всесторо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ннее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ие ребенка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же в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льном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асте. Усло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вия для всесторо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ннего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ития нужно 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давать уже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ладшем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асте.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лям нужно стре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миться сти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мулировать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нтересы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нка к всесторо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ннему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итию, созд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авать для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 все усло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вия. Мною 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ыли предло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жены неско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лько рекоме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ндаций по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пользовани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дидактичес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ких игр.</w:t>
      </w:r>
    </w:p>
    <w:p w:rsidR="00CD0AAA" w:rsidRDefault="00CD0AAA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5F11" w:rsidRDefault="005B0470" w:rsidP="00F62E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своей работе я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пользую 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кие формы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аботы с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дителями: </w:t>
      </w:r>
      <w:r>
        <w:rPr>
          <w:rFonts w:ascii="Times New Roman" w:hAnsi="Times New Roman"/>
          <w:color w:val="000000"/>
          <w:sz w:val="28"/>
          <w:szCs w:val="28"/>
        </w:rPr>
        <w:t>1.Родительские собр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ания; </w:t>
      </w:r>
    </w:p>
    <w:p w:rsidR="007E5F11" w:rsidRDefault="005B0470" w:rsidP="00F62E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2.Викторины «Уч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имся играя»,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Поиграй-ка»</w:t>
      </w:r>
    </w:p>
    <w:p w:rsidR="007E5F11" w:rsidRDefault="007E5F11" w:rsidP="00F62E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3.Анкетирование, тест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ирование и бесе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ды для 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ителей «Игр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 и игрушк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в жизни ребё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нка, их 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ачение и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мственное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азвитие» (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 возраст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ам).</w:t>
      </w:r>
    </w:p>
    <w:p w:rsidR="007E5F11" w:rsidRDefault="005B0470" w:rsidP="00F62E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4.Индивидуальные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нсультации,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комендации;</w:t>
      </w:r>
    </w:p>
    <w:p w:rsidR="007E5F11" w:rsidRDefault="005B0470" w:rsidP="00F62E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5.Наглядные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иды работы (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информацио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нные стенд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ы, папки - пере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движки, выст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авки детск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их работ,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монстрация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артотеки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гр, показ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яснение соот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ветствующе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литератур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ы).</w:t>
      </w:r>
    </w:p>
    <w:p w:rsidR="007E5F11" w:rsidRDefault="005B0470" w:rsidP="00F62E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6.Индивидуальная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абота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ьми</w:t>
      </w:r>
    </w:p>
    <w:p w:rsidR="009F3860" w:rsidRPr="005B0470" w:rsidRDefault="005B0470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7.Помощь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дителей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кому саду в офор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млении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вых уголко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:rsidR="00987EAC" w:rsidRDefault="00987EAC" w:rsidP="00987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EAC" w:rsidRDefault="00987EAC" w:rsidP="00987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AE65D3" w:rsidRDefault="00AE65D3" w:rsidP="00F62E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57" w:rsidRDefault="00AE65D3" w:rsidP="007E5F1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водимой мно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 работы 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вилась поло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жительная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инамика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вой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ьности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й. Использо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вание нетр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адиционных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гровых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дов и приё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мов с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льниками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волило доб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иться высо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ких стабил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ьных резул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ьтатов,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ализации пост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авленных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адач. Дети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али активн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ы, коммуни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кабельны в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щении со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верстникам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и, знакомы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ми и незна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комыми в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азличных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итуациях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щения. Науч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ились согл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асовывать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му игры,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говариватьс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о последо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совместн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ых действи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й, налажив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ать и регу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лировать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нтакты в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вместной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гре.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лята стали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льше прояв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лять творчес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кую самосто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ятельность в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 xml:space="preserve">гре. </w:t>
      </w:r>
    </w:p>
    <w:p w:rsidR="00A16B57" w:rsidRDefault="00AE65D3" w:rsidP="007E5F1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Повысился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нтерес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к играм, что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дтверждает эффе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ктивность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пользовани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нетрадиц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ионных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дов и приё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мов в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итии игрово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и. Родител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стали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льше внима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ния уделят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играм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ьми. Предст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авленный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пыт доказы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вает, что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ходимо испо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льзовать нетр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адиционные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азнообразн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ые игровые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ды и приём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ы, которые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воляют сде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лать процесс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гровой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льности интерес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ным и досту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пным. В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льтате сов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местной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вой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ьности,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 научилис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переносит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игровые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йствия с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дной игруш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ки на другу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ю. Широко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пользовала в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воей работе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гры-показы.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льтат опыт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а:</w:t>
      </w:r>
    </w:p>
    <w:p w:rsidR="00A16B57" w:rsidRDefault="00AE65D3" w:rsidP="007E5F1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 повысилс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уровень рече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вого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ия и речево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го этикета;</w:t>
      </w:r>
    </w:p>
    <w:p w:rsidR="00A16B57" w:rsidRDefault="00AE65D3" w:rsidP="007E5F1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 появилос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умение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нтролироват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свое эмо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циональное состо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яние, и состо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яние детей;</w:t>
      </w:r>
    </w:p>
    <w:p w:rsidR="00A16B57" w:rsidRDefault="00AE65D3" w:rsidP="007E5F1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 появилос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ь осознанное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ведение и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щение в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ществе.</w:t>
      </w:r>
    </w:p>
    <w:p w:rsidR="00CD0AAA" w:rsidRPr="005D58D1" w:rsidRDefault="00AE65D3" w:rsidP="007E5F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повысилс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 эмоциона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льный конт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акт с семь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ями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color w:val="000000"/>
          <w:sz w:val="28"/>
          <w:szCs w:val="28"/>
        </w:rPr>
        <w:t>анников.</w:t>
      </w:r>
    </w:p>
    <w:p w:rsidR="00CD0AAA" w:rsidRPr="005D58D1" w:rsidRDefault="00CD0AAA" w:rsidP="00F62ED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обс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ледование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наний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й, проводи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вшееся на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ачало и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 xml:space="preserve">нец года. </w:t>
      </w:r>
    </w:p>
    <w:p w:rsidR="00CD0AAA" w:rsidRPr="005D58D1" w:rsidRDefault="00CD0AAA" w:rsidP="00F62ED0">
      <w:pPr>
        <w:pStyle w:val="a3"/>
        <w:spacing w:after="0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CD0AAA" w:rsidRPr="000F546D" w:rsidRDefault="005D7CD6" w:rsidP="00F6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авнительные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льтаты  ди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агностики  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вня знаний 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CD0AAA" w:rsidRPr="00B40629" w:rsidRDefault="009F3860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D0AAA" w:rsidRPr="00B40629" w:rsidRDefault="00CD0AAA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CD0AAA" w:rsidP="00F6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нтябрь                                                    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>ай</w:t>
      </w:r>
    </w:p>
    <w:p w:rsidR="00CD0AAA" w:rsidRPr="00B40629" w:rsidRDefault="00CD0AAA" w:rsidP="00F62ED0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1143" distL="114300" distR="114300" simplePos="0" relativeHeight="2516592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186690</wp:posOffset>
            </wp:positionV>
            <wp:extent cx="2461895" cy="1885950"/>
            <wp:effectExtent l="0" t="0" r="0" b="0"/>
            <wp:wrapSquare wrapText="bothSides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06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6980" cy="185166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0AAA" w:rsidRPr="00B40629" w:rsidRDefault="00CD0AAA" w:rsidP="00F62ED0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0F546D" w:rsidP="00F62E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й значител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ьно расшир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ились.</w:t>
      </w:r>
    </w:p>
    <w:p w:rsidR="00CD0AAA" w:rsidRPr="00B40629" w:rsidRDefault="00CD0AAA" w:rsidP="00F6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диаграм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мы видно,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ак изменилс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я уровень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наний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sz w:val="28"/>
          <w:szCs w:val="28"/>
        </w:rPr>
        <w:t>й.</w:t>
      </w:r>
    </w:p>
    <w:p w:rsidR="00CD0AAA" w:rsidRPr="00B40629" w:rsidRDefault="00CD0AAA" w:rsidP="00F62E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C9C" w:rsidRPr="002509F1" w:rsidRDefault="00717457" w:rsidP="000750A7">
      <w:pPr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 чрезвыч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айно велико пото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му, что в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цессе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вой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ьности нар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яду с умст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венным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витием осу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ществляетс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физическое, эстет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ическое, нр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авственное, тру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довое восп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итание. Вы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полняя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нообразные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вижения,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йствия с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грушками и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дметами,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нок развив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ает мелкие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ышцы руки. 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ваивая цвет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а, их отте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нки, форму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дметов, ма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нипулируя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грушками и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гим игровы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оборудов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анием, приобрет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ая определе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нный чувст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венный опыт,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начинают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нимать красоту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кружающего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ира. Выпол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няя правил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 игры, реб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ята приуча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ются контро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лировать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вое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ние, в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льтате чего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питывается 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ля, дисцип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линированност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ь, умение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йствовать сооб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ща, приход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ить друг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гу на помо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щь, радоват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ься собстве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нным успех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 и успех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 товарище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й, возможност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 корректиро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вать свое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ведение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ведение все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 дошкольн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иков. Эта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адача решаетс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в играх,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ыравнивающ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их характер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амооценки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й, играх,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аправленны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 на позна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ние детьми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 друга (о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писаниях,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агадках,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желаниях, ф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антазиях),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накомящих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со способ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ами социал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ьно полезно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го самоутвер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ждения. Cр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авнивая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льтаты пра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ктической  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ятельности,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 основе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иагностики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й, можно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казать, что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водимая мно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ю в этом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аправлении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абота свидете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льствует о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м, что в тече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ние каждого учеб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ного года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исходят качест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венные изме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нения в 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вне всесторо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ннего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ития детей.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аким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м, можно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делать выво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д, что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водимая систе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матическая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абота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ивает всесторо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ннее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ие детей,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 xml:space="preserve">вышается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вень вообр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ажения и кре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ативный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дход к реше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нию пробле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мных ситуа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ций и вопло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щение в свое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творческо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путем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ычных идей,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клоняясь от 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адиционных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хем. Игры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происход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ят в различ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ных центра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 активност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и, содержащих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вокупность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азовательн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ых областе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й, которые обес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печивают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азносторон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нее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ие детей по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новным напр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авлениям: ф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изическом,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циально-лич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ностном,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навательно-рече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вом и худо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жественно-эстет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ическом. Все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нтры актив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ности созд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аны с учето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интеграц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ии содержа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щихся в 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 образовате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льных областе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й. В физичес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ком направ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лении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ития детей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ами создан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 зона дви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гательной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ктивности. В 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не двигате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льной акти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вности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занимаютс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подвижно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игровой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ятельность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ю. С помощ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ью различн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ых подвижн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ых игр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знакомятс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и усовер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шенствуют в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грах спорт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ивный инве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нтарь. Эти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гры мы орг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анизуем са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ми и прово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дим непосре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дственно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 своим 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ководством утро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м, на прогу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лке, после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невного сн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а. Общераз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вивающие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пражнения в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гровой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ме проводи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во время утре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нней гимнаст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ики. Играе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с неболь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шими подгру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ппами или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ндивидуаль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но. Для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циально-лич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ностного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аправления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азвития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созданы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нтры сюжет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но-ролевых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гр, мини-музе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национал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ьной культур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ы; центр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яженья,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ый позволяет 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менить сво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облик, и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волит набл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юдать эти 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менения,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навая себя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накомого и нез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накомого. 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нтрах сюжет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но-ролевых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 таких,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ак «Магази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н», «Парик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махерская» и т.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д. дети игр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ают в сюжет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но-ролевые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гры, в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ых отражаютс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их знани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я, впечатле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ния, предст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авление об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кружающем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ире, воссоз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даются соц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иальные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ношения. В эт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игры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играют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вместно с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ами – взрос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лыми. В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вой ситуац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ии мы показ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ываем дейст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вия с игру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шками,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дметами-за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местителям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и, берем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 себя гла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вные роли и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ами распре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деляем рол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детям, объе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диняя их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ля совмест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ной игры.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атем предост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авляем воз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можность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грать детя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самостояте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 по их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дпочтениям.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ля художест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венно-эстет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ического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аправления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азвития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есть центр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ворчества,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 музыка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льно- театр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ализованно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и. В этих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нтрах содер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жатся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вательные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ласти: худо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жественное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ворчество, муз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ыка. Интегр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ативная 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правленност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 на поддер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жание и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витие у реб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ят интерес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 к любому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иду творчест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ва, музыка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льной и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атрализова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нной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льности,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питанию эстет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ических чу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вств.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нтре искусст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 дети 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пят, рисуют.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нтре музык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ально-театр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ализованно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дети игр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ают на муз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ыкальных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нструмента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х, обыгрыв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ают различ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ные виды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атров (насто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льный, пал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ьчиковый,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атр картино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к.) При все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своеобраз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ии различн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ых видов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 между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ими много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щего. Они отобр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ажают окру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жающую дейст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 и основы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ваются на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амостоятел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ьной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льности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й. Все игр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 эмоциона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 насыще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ны и доста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вляют детя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радость, чу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вство удово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льствия.</w:t>
      </w:r>
    </w:p>
    <w:p w:rsidR="00E73C9C" w:rsidRDefault="00E73C9C" w:rsidP="00E73C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познавате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льном, рече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вом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ии ребенка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 создали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 речево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го развити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я, «Книга - луч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ший друг»,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 развив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ающих игр, э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кологическ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 xml:space="preserve">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центры. Все эт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 центры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нтегрируютс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с такими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азовательн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ыми област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ями, как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нание, чте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ние художест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венной литер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атуры, ком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муникация.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нтеграция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анных центро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 направле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 на разв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итие позна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вательной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ктивности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й; приобще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нию к чтен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ию познавате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льной и ху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дожественно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литератур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ы; формирование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нсорных эт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алонов объе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ктов приро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дного и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циального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кружения.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нтре разви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вающих игр собр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аны игры,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аправленные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 развитие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нсорного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приятия, 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лкой мотор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ики, вообр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ажения. Это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атрешки с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кладышами, 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нуровки,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азные виды моз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аик. Работу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ганизую по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вум направ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лениям: -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вожу игры-з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анятия с небо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льшой груп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пой детей и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ндивидуаль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но;- побуж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даю детей к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амостоятел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ьным дейст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виям с дид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актическим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атериалом.</w:t>
      </w:r>
    </w:p>
    <w:p w:rsidR="00E73C9C" w:rsidRDefault="00E73C9C" w:rsidP="00E73C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книжном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нтре распо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ложены кни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ги по интерес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 детей с яр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кими иллюстр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ациями,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ые постоян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 меняютс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я, вызывая же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лание расс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матривать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х.</w:t>
      </w:r>
    </w:p>
    <w:p w:rsidR="00E73C9C" w:rsidRDefault="00E73C9C" w:rsidP="00E73C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Экологический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нтр создан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ами для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нания деть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ми окружаю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щей природ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 и являетс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одним из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 любимых мест.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ыращивание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астений в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ашей группе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воляет нам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ганизовать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лительные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аблюдения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 ними, что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могает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ям узнать,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ак они растут 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азвиваются,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аходить схо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дства и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личия между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ими, замеч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ать интерес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ные особен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ности внеш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него вида.</w:t>
      </w:r>
    </w:p>
    <w:p w:rsidR="00E73C9C" w:rsidRDefault="00E73C9C" w:rsidP="00E73C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дети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грают в эко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логические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гры с бросо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вым матери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алом, как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 моим руко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водством,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ак и даем воз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можность реб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ятам самосто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ятельно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играть, поф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антазироват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ь, делать собст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венные откр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ытия.  Все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гры детей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азвиваются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 нашим 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ководством,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 знакомим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х с окружа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ющей жизнь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ю, обогащае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 их впечат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лениями,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казываем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мощь в орг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анизации и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ведении игр.</w:t>
      </w:r>
    </w:p>
    <w:p w:rsidR="00E73C9C" w:rsidRDefault="00E73C9C" w:rsidP="00E73C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 способст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вуют формиро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ванию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психичес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ких качест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в: внимани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я, памяти,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аблюдатель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ности, сообр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азительност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и. Они учат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й применят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ь имеющиес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я знания в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азличных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гровых усло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виях, акти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визируют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азнообразн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ые умствен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ные процесс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ы и достав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ляют эмоцио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нальную 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дость детя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:rsidR="00E73C9C" w:rsidRDefault="00E73C9C" w:rsidP="00E73C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271C28" w:rsidRDefault="00271C28" w:rsidP="00557B35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71C28" w:rsidRDefault="00271C28" w:rsidP="00557B35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71C28" w:rsidRDefault="00271C28" w:rsidP="00557B35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71C28" w:rsidRDefault="00271C28" w:rsidP="00557B35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71C28" w:rsidRDefault="00271C28" w:rsidP="00557B35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557B35" w:rsidRDefault="00557B35" w:rsidP="00557B35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Список литературы:</w:t>
      </w:r>
    </w:p>
    <w:p w:rsidR="00557B35" w:rsidRDefault="00557B35" w:rsidP="00557B35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805417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>Аникеева Н.П. Воспитание игрой. Книга для учителя. - М.: Просвещение, 1987.</w:t>
      </w:r>
    </w:p>
    <w:p w:rsidR="00805417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Бондаренко А. К. Дидактические игры в детском саду/ А. К. Бондаренко. – М.: Просвещение, 1991, 160с.  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AF210B">
        <w:rPr>
          <w:rFonts w:ascii="Times New Roman CYR" w:hAnsi="Times New Roman CYR" w:cs="Times New Roman CYR"/>
          <w:sz w:val="28"/>
          <w:szCs w:val="28"/>
        </w:rPr>
        <w:t>Блонский</w:t>
      </w:r>
      <w:proofErr w:type="spellEnd"/>
      <w:r w:rsidRPr="00AF210B">
        <w:rPr>
          <w:rFonts w:ascii="Times New Roman CYR" w:hAnsi="Times New Roman CYR" w:cs="Times New Roman CYR"/>
          <w:sz w:val="28"/>
          <w:szCs w:val="28"/>
        </w:rPr>
        <w:t xml:space="preserve"> И.Д. Возрастная и педагогическая психология.– М.: Педагогика, 1994. – 262 с.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>Богуславская З.М., Смирнова Е.О. Развивающие игры для детей младшего дошкольного возраста. М. Просвещение 1991. – 291 с.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>Виноградова Н. Ф. Воспитателю о работе с семьей/ Н. Ф. Виноградова. – М.: Просвещение, 1989, 189с.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Воспитание детей в игре ./Сост. Бондаренко С.М.-М., 1983.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AF210B">
        <w:rPr>
          <w:rFonts w:ascii="Times New Roman CYR" w:hAnsi="Times New Roman CYR" w:cs="Times New Roman CYR"/>
          <w:sz w:val="28"/>
          <w:szCs w:val="28"/>
        </w:rPr>
        <w:t>Выготский</w:t>
      </w:r>
      <w:proofErr w:type="spellEnd"/>
      <w:r w:rsidRPr="00AF210B">
        <w:rPr>
          <w:rFonts w:ascii="Times New Roman CYR" w:hAnsi="Times New Roman CYR" w:cs="Times New Roman CYR"/>
          <w:sz w:val="28"/>
          <w:szCs w:val="28"/>
        </w:rPr>
        <w:t xml:space="preserve"> Л.С. Игра и ее роль в психологическом развитии ребенка: Вопросы психологии. – М. Просвещение, 1966. – 541 с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AF210B">
        <w:rPr>
          <w:rFonts w:ascii="Times New Roman CYR" w:hAnsi="Times New Roman CYR" w:cs="Times New Roman CYR"/>
          <w:sz w:val="28"/>
          <w:szCs w:val="28"/>
        </w:rPr>
        <w:t>Выготский</w:t>
      </w:r>
      <w:proofErr w:type="spellEnd"/>
      <w:r w:rsidRPr="00AF210B">
        <w:rPr>
          <w:rFonts w:ascii="Times New Roman CYR" w:hAnsi="Times New Roman CYR" w:cs="Times New Roman CYR"/>
          <w:sz w:val="28"/>
          <w:szCs w:val="28"/>
        </w:rPr>
        <w:t xml:space="preserve"> Л.С. Воображение и творчество в детском возрасте. – М., 1991. </w:t>
      </w:r>
      <w:proofErr w:type="spellStart"/>
      <w:r w:rsidRPr="00AF210B">
        <w:rPr>
          <w:rFonts w:ascii="Times New Roman CYR" w:hAnsi="Times New Roman CYR" w:cs="Times New Roman CYR"/>
          <w:sz w:val="28"/>
          <w:szCs w:val="28"/>
        </w:rPr>
        <w:t>Выготский</w:t>
      </w:r>
      <w:proofErr w:type="spellEnd"/>
      <w:r w:rsidRPr="00AF210B">
        <w:rPr>
          <w:rFonts w:ascii="Times New Roman CYR" w:hAnsi="Times New Roman CYR" w:cs="Times New Roman CYR"/>
          <w:sz w:val="28"/>
          <w:szCs w:val="28"/>
        </w:rPr>
        <w:t xml:space="preserve"> Л.С. Игра и ее роль в психологическом развитии ребенка. // Воображение и его развитие в детском возрасте. - М., 1991.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Выготский Л.С. Воображение и творчество в детском возрасте.                                    - М., 1991.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Гальперин П.Я. Методы обучения и умственное развитие ребенка. [Текст] М.:                Педагогика-Пресс, 1985. – 389 с.</w:t>
      </w:r>
    </w:p>
    <w:p w:rsidR="00805417" w:rsidRPr="00AF210B" w:rsidRDefault="005D58D1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Дьяченко О.М. Воображение дошкольника. – М: Знание, 1986 – С.93 </w:t>
      </w:r>
    </w:p>
    <w:p w:rsidR="005D58D1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Зворыгина Е. В. Первые сюжетные игры малышей/ Е. В. Зворыгина. – М.: Просвещение, 1988, 95с.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>Кулагин С.Н. «Возрастная психология», Москва, «Просвещение», 2000г. (стр.49 )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Кулагина И.Ю., Колюцкий В.Н. Возрастная психология: Полный жизненный цикл развития человека. Учебное пособие для студентов высших учебных заведений. – М.: ТЦ «Сфера», 2001. – 4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Леонтьев А.Н. Психологические основы детской игры / Избранные психологические произведения в 2-х т. М.: Педагогика, 1983 - T.I.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Максакова А.И., Тумакова Г.А. Учите играя. М. Просвещение, 1983 – 248 с. 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lastRenderedPageBreak/>
        <w:t xml:space="preserve"> Новоселова Н. С. Игра дошкольника/ С. Л. Новоселова. – М.: Просвещение, 1989, 285с.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Менджерицкая Д.В. «Воспитателю о детской игре», Москва, «Просвещение»,1982 г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 В.А.Сухомлинский. "О воспитании". Москва, 1973 г.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Спиваковская А.С. Игра-это серьезно. - М.: Педагогика, 1981.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>Тимофеева Е. А. Подвижные игры с детьми младшего дошкольного возраста/ Е. А. Тимофеева. – М.: Просвещение, 1979, 95 с.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Усова А.Б. Роль игры в воспитании детей. - М., 1976.</w:t>
      </w:r>
    </w:p>
    <w:p w:rsidR="00805417" w:rsidRPr="00AF210B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 Шмаков С. А. Игры учащихся – феномен культуры. – М.: Новая школа, 1994 – 29 с.</w:t>
      </w:r>
    </w:p>
    <w:p w:rsidR="00805417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AF210B">
        <w:rPr>
          <w:rFonts w:ascii="Times New Roman CYR" w:hAnsi="Times New Roman CYR" w:cs="Times New Roman CYR"/>
          <w:sz w:val="28"/>
          <w:szCs w:val="28"/>
        </w:rPr>
        <w:t xml:space="preserve">  Эльконин Д. Б. Психологические игры . М.: Просвещение, 1987. 327 с. Тимофеева Е. А. Подвижные игры с детьми младшего дошкольного возраста/  – М.: Просвещение, 1979, 95с.</w:t>
      </w:r>
    </w:p>
    <w:p w:rsidR="00805417" w:rsidRDefault="00805417" w:rsidP="00F62ED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AAA" w:rsidRDefault="00CD0AAA" w:rsidP="00F62ED0">
      <w:pPr>
        <w:spacing w:after="12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05417" w:rsidRDefault="00805417" w:rsidP="00F62ED0">
      <w:pPr>
        <w:spacing w:after="12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05417" w:rsidRPr="00B40629" w:rsidRDefault="00805417" w:rsidP="00F62ED0">
      <w:pPr>
        <w:spacing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805417" w:rsidRPr="00B40629" w:rsidSect="00557B3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6B4"/>
    <w:multiLevelType w:val="hybridMultilevel"/>
    <w:tmpl w:val="0834F434"/>
    <w:lvl w:ilvl="0" w:tplc="0B7CD800">
      <w:start w:val="3"/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CF3D94"/>
    <w:multiLevelType w:val="hybridMultilevel"/>
    <w:tmpl w:val="74A45324"/>
    <w:lvl w:ilvl="0" w:tplc="EE20D5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D0AAA"/>
    <w:rsid w:val="00014710"/>
    <w:rsid w:val="00050409"/>
    <w:rsid w:val="000507B5"/>
    <w:rsid w:val="00067CF9"/>
    <w:rsid w:val="000750A7"/>
    <w:rsid w:val="000B2A47"/>
    <w:rsid w:val="000F546D"/>
    <w:rsid w:val="0017124B"/>
    <w:rsid w:val="00186885"/>
    <w:rsid w:val="001B21C4"/>
    <w:rsid w:val="001B7899"/>
    <w:rsid w:val="001D38C2"/>
    <w:rsid w:val="0020073A"/>
    <w:rsid w:val="00242939"/>
    <w:rsid w:val="002509F1"/>
    <w:rsid w:val="00271C28"/>
    <w:rsid w:val="002D259D"/>
    <w:rsid w:val="00323218"/>
    <w:rsid w:val="00342E12"/>
    <w:rsid w:val="00365D6A"/>
    <w:rsid w:val="00371045"/>
    <w:rsid w:val="00393137"/>
    <w:rsid w:val="00432C73"/>
    <w:rsid w:val="00444CE4"/>
    <w:rsid w:val="00492C43"/>
    <w:rsid w:val="004A3AA8"/>
    <w:rsid w:val="004A76EA"/>
    <w:rsid w:val="005314B0"/>
    <w:rsid w:val="00531CF4"/>
    <w:rsid w:val="00557B35"/>
    <w:rsid w:val="00567B54"/>
    <w:rsid w:val="005861DE"/>
    <w:rsid w:val="00594FEE"/>
    <w:rsid w:val="005B0470"/>
    <w:rsid w:val="005C6FEA"/>
    <w:rsid w:val="005D58D1"/>
    <w:rsid w:val="005D7CD6"/>
    <w:rsid w:val="005E7114"/>
    <w:rsid w:val="00600BB5"/>
    <w:rsid w:val="0060556B"/>
    <w:rsid w:val="00605621"/>
    <w:rsid w:val="00644F01"/>
    <w:rsid w:val="00667112"/>
    <w:rsid w:val="006A2836"/>
    <w:rsid w:val="006B3824"/>
    <w:rsid w:val="006C2411"/>
    <w:rsid w:val="0071263F"/>
    <w:rsid w:val="00717457"/>
    <w:rsid w:val="00723C39"/>
    <w:rsid w:val="007B2C0F"/>
    <w:rsid w:val="007B6F10"/>
    <w:rsid w:val="007E19C7"/>
    <w:rsid w:val="007E215C"/>
    <w:rsid w:val="007E5F11"/>
    <w:rsid w:val="007F7AB4"/>
    <w:rsid w:val="00805417"/>
    <w:rsid w:val="00862808"/>
    <w:rsid w:val="0087365A"/>
    <w:rsid w:val="00952CA2"/>
    <w:rsid w:val="00987EAC"/>
    <w:rsid w:val="00995059"/>
    <w:rsid w:val="009958FF"/>
    <w:rsid w:val="009C5BE6"/>
    <w:rsid w:val="009F3860"/>
    <w:rsid w:val="00A16B57"/>
    <w:rsid w:val="00A6290B"/>
    <w:rsid w:val="00A630F5"/>
    <w:rsid w:val="00AE65D3"/>
    <w:rsid w:val="00B200B5"/>
    <w:rsid w:val="00B36FDD"/>
    <w:rsid w:val="00B40629"/>
    <w:rsid w:val="00B61009"/>
    <w:rsid w:val="00BA2869"/>
    <w:rsid w:val="00BA7117"/>
    <w:rsid w:val="00BC7DE4"/>
    <w:rsid w:val="00BE45C4"/>
    <w:rsid w:val="00C0691E"/>
    <w:rsid w:val="00C459BE"/>
    <w:rsid w:val="00C51BED"/>
    <w:rsid w:val="00C8362C"/>
    <w:rsid w:val="00CD0AAA"/>
    <w:rsid w:val="00CE036D"/>
    <w:rsid w:val="00CF0682"/>
    <w:rsid w:val="00D1726D"/>
    <w:rsid w:val="00D7545B"/>
    <w:rsid w:val="00D850C6"/>
    <w:rsid w:val="00DA55CE"/>
    <w:rsid w:val="00DB787A"/>
    <w:rsid w:val="00E07F75"/>
    <w:rsid w:val="00E2517B"/>
    <w:rsid w:val="00E73C9C"/>
    <w:rsid w:val="00E8255D"/>
    <w:rsid w:val="00EC6935"/>
    <w:rsid w:val="00EE3BB6"/>
    <w:rsid w:val="00F62ED0"/>
    <w:rsid w:val="00F70AB0"/>
    <w:rsid w:val="00F7717C"/>
    <w:rsid w:val="00F80408"/>
    <w:rsid w:val="00FC391A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0B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B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40629"/>
  </w:style>
  <w:style w:type="character" w:styleId="a6">
    <w:name w:val="Strong"/>
    <w:basedOn w:val="a0"/>
    <w:uiPriority w:val="22"/>
    <w:qFormat/>
    <w:rsid w:val="00C51BED"/>
    <w:rPr>
      <w:b/>
      <w:bCs/>
    </w:rPr>
  </w:style>
  <w:style w:type="paragraph" w:styleId="a7">
    <w:name w:val="Normal (Web)"/>
    <w:basedOn w:val="a"/>
    <w:uiPriority w:val="99"/>
    <w:unhideWhenUsed/>
    <w:rsid w:val="004A76EA"/>
    <w:pPr>
      <w:suppressAutoHyphens/>
      <w:spacing w:after="280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10">
    <w:name w:val="c10"/>
    <w:basedOn w:val="a"/>
    <w:rsid w:val="004A7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tetxt">
    <w:name w:val="sitetxt"/>
    <w:rsid w:val="004A76EA"/>
    <w:rPr>
      <w:rFonts w:cs="Times New Roman"/>
    </w:rPr>
  </w:style>
  <w:style w:type="character" w:styleId="a8">
    <w:name w:val="Hyperlink"/>
    <w:uiPriority w:val="99"/>
    <w:unhideWhenUsed/>
    <w:rsid w:val="00EE3BB6"/>
    <w:rPr>
      <w:color w:val="0000FF"/>
      <w:u w:val="single"/>
    </w:rPr>
  </w:style>
  <w:style w:type="paragraph" w:customStyle="1" w:styleId="Default">
    <w:name w:val="Default"/>
    <w:rsid w:val="00557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0.45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</c:v>
                </c:pt>
                <c:pt idx="2">
                  <c:v>0.32000000000000184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8.0000000000000224E-2</c:v>
                </c:pt>
                <c:pt idx="2">
                  <c:v>5.0000000000000114E-2</c:v>
                </c:pt>
              </c:numCache>
            </c:numRef>
          </c:val>
        </c:ser>
        <c:shape val="box"/>
        <c:axId val="63246720"/>
        <c:axId val="63266816"/>
        <c:axId val="0"/>
      </c:bar3DChart>
      <c:catAx>
        <c:axId val="63246720"/>
        <c:scaling>
          <c:orientation val="minMax"/>
        </c:scaling>
        <c:axPos val="b"/>
        <c:numFmt formatCode="General" sourceLinked="1"/>
        <c:tickLblPos val="nextTo"/>
        <c:crossAx val="63266816"/>
        <c:crosses val="autoZero"/>
        <c:auto val="1"/>
        <c:lblAlgn val="ctr"/>
        <c:lblOffset val="100"/>
      </c:catAx>
      <c:valAx>
        <c:axId val="63266816"/>
        <c:scaling>
          <c:orientation val="minMax"/>
        </c:scaling>
        <c:axPos val="l"/>
        <c:majorGridlines/>
        <c:numFmt formatCode="0%" sourceLinked="1"/>
        <c:tickLblPos val="nextTo"/>
        <c:crossAx val="63246720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67419354838710355"/>
          <c:y val="0.30341880341881072"/>
          <c:w val="0.29032258064516636"/>
          <c:h val="0.38034188034188643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0.6500000000000008</c:v>
                </c:pt>
                <c:pt idx="1">
                  <c:v>0.67000000000000082</c:v>
                </c:pt>
                <c:pt idx="2">
                  <c:v>0.6900000000000005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0.30000000000000027</c:v>
                </c:pt>
                <c:pt idx="1">
                  <c:v>0.29000000000000026</c:v>
                </c:pt>
                <c:pt idx="2">
                  <c:v>0.32000000000000034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3.0000000000000002E-2</c:v>
                </c:pt>
                <c:pt idx="2">
                  <c:v>2.0000000000000011E-2</c:v>
                </c:pt>
              </c:numCache>
            </c:numRef>
          </c:val>
        </c:ser>
        <c:shape val="box"/>
        <c:axId val="65334272"/>
        <c:axId val="65660032"/>
        <c:axId val="0"/>
      </c:bar3DChart>
      <c:catAx>
        <c:axId val="65334272"/>
        <c:scaling>
          <c:orientation val="minMax"/>
        </c:scaling>
        <c:axPos val="b"/>
        <c:numFmt formatCode="General" sourceLinked="1"/>
        <c:tickLblPos val="nextTo"/>
        <c:crossAx val="65660032"/>
        <c:crosses val="autoZero"/>
        <c:auto val="1"/>
        <c:lblAlgn val="ctr"/>
        <c:lblOffset val="100"/>
      </c:catAx>
      <c:valAx>
        <c:axId val="65660032"/>
        <c:scaling>
          <c:orientation val="minMax"/>
        </c:scaling>
        <c:axPos val="l"/>
        <c:majorGridlines/>
        <c:numFmt formatCode="0%" sourceLinked="1"/>
        <c:tickLblPos val="nextTo"/>
        <c:crossAx val="65334272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67936507936508905"/>
          <c:y val="0.29824561403508776"/>
          <c:w val="0.28571428571429075"/>
          <c:h val="0.3903508771929927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28A1-06A0-48A9-BA64-28ADC48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Е.В.</dc:creator>
  <cp:lastModifiedBy>Метод2</cp:lastModifiedBy>
  <cp:revision>4</cp:revision>
  <dcterms:created xsi:type="dcterms:W3CDTF">2020-11-02T12:42:00Z</dcterms:created>
  <dcterms:modified xsi:type="dcterms:W3CDTF">2020-11-13T10:10:00Z</dcterms:modified>
</cp:coreProperties>
</file>