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61" w:rsidRDefault="000F2F2A">
      <w:r>
        <w:rPr>
          <w:noProof/>
          <w:lang w:eastAsia="ru-RU"/>
        </w:rPr>
        <w:drawing>
          <wp:inline distT="0" distB="0" distL="0" distR="0">
            <wp:extent cx="7092950" cy="9754870"/>
            <wp:effectExtent l="19050" t="0" r="0" b="0"/>
            <wp:docPr id="2" name="Рисунок 1" descr="Скан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0003.jpg"/>
                    <pic:cNvPicPr/>
                  </pic:nvPicPr>
                  <pic:blipFill>
                    <a:blip r:embed="rId7" cstate="print"/>
                    <a:stretch>
                      <a:fillRect/>
                    </a:stretch>
                  </pic:blipFill>
                  <pic:spPr>
                    <a:xfrm>
                      <a:off x="0" y="0"/>
                      <a:ext cx="7092950" cy="9754870"/>
                    </a:xfrm>
                    <a:prstGeom prst="rect">
                      <a:avLst/>
                    </a:prstGeom>
                  </pic:spPr>
                </pic:pic>
              </a:graphicData>
            </a:graphic>
          </wp:inline>
        </w:drawing>
      </w:r>
    </w:p>
    <w:p w:rsidR="00D11661" w:rsidRDefault="00D11661"/>
    <w:p w:rsidR="00D11661" w:rsidRPr="00D11661" w:rsidRDefault="000F2F2A" w:rsidP="000F2F2A">
      <w:pPr>
        <w:widowControl w:val="0"/>
        <w:spacing w:before="39" w:after="0" w:line="319" w:lineRule="exact"/>
        <w:ind w:right="4955"/>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11661" w:rsidRPr="00D11661">
        <w:rPr>
          <w:rFonts w:ascii="Times New Roman" w:eastAsia="Times New Roman" w:hAnsi="Times New Roman" w:cs="Times New Roman"/>
          <w:b/>
          <w:bCs/>
          <w:sz w:val="28"/>
          <w:szCs w:val="28"/>
        </w:rPr>
        <w:t>Содержание</w:t>
      </w:r>
    </w:p>
    <w:p w:rsidR="00D11661" w:rsidRPr="00D11661" w:rsidRDefault="00D11661" w:rsidP="00D11661">
      <w:pPr>
        <w:widowControl w:val="0"/>
        <w:spacing w:after="7" w:line="319" w:lineRule="exact"/>
        <w:ind w:right="275"/>
        <w:jc w:val="right"/>
        <w:rPr>
          <w:rFonts w:ascii="Times New Roman" w:eastAsia="Times New Roman" w:hAnsi="Times New Roman" w:cs="Times New Roman"/>
          <w:sz w:val="28"/>
          <w:szCs w:val="28"/>
          <w:lang w:val="en-US"/>
        </w:rPr>
      </w:pPr>
      <w:proofErr w:type="spellStart"/>
      <w:proofErr w:type="gramStart"/>
      <w:r w:rsidRPr="00D11661">
        <w:rPr>
          <w:rFonts w:ascii="Times New Roman" w:eastAsia="Times New Roman" w:hAnsi="Times New Roman" w:cs="Times New Roman"/>
          <w:sz w:val="28"/>
          <w:szCs w:val="28"/>
          <w:lang w:val="en-US"/>
        </w:rPr>
        <w:t>Стр</w:t>
      </w:r>
      <w:proofErr w:type="spellEnd"/>
      <w:r w:rsidRPr="00D11661">
        <w:rPr>
          <w:rFonts w:ascii="Times New Roman" w:eastAsia="Times New Roman" w:hAnsi="Times New Roman" w:cs="Times New Roman"/>
          <w:sz w:val="28"/>
          <w:szCs w:val="28"/>
          <w:lang w:val="en-US"/>
        </w:rPr>
        <w:t>.</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5"/>
        <w:gridCol w:w="9216"/>
        <w:gridCol w:w="848"/>
      </w:tblGrid>
      <w:tr w:rsidR="00D11661" w:rsidRPr="00D11661" w:rsidTr="00121C6A">
        <w:trPr>
          <w:trHeight w:hRule="exact" w:val="377"/>
        </w:trPr>
        <w:tc>
          <w:tcPr>
            <w:tcW w:w="825" w:type="dxa"/>
          </w:tcPr>
          <w:p w:rsidR="00D11661" w:rsidRPr="00D11661" w:rsidRDefault="00D11661" w:rsidP="00D11661">
            <w:pPr>
              <w:widowControl w:val="0"/>
              <w:spacing w:after="0" w:line="273" w:lineRule="exact"/>
              <w:ind w:left="299" w:right="299"/>
              <w:jc w:val="center"/>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1.</w:t>
            </w:r>
          </w:p>
        </w:tc>
        <w:tc>
          <w:tcPr>
            <w:tcW w:w="9216" w:type="dxa"/>
          </w:tcPr>
          <w:p w:rsidR="00D11661" w:rsidRPr="00D11661" w:rsidRDefault="00D11661" w:rsidP="00D11661">
            <w:pPr>
              <w:widowControl w:val="0"/>
              <w:spacing w:after="0" w:line="273" w:lineRule="exact"/>
              <w:ind w:left="103" w:right="819"/>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ЦЕЛЕВОЙ РАЗДЕЛ</w:t>
            </w:r>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lang w:val="en-US"/>
              </w:rPr>
            </w:pPr>
            <w:r w:rsidRPr="00D11661">
              <w:rPr>
                <w:rFonts w:ascii="Times New Roman" w:eastAsia="Times New Roman" w:hAnsi="Times New Roman" w:cs="Times New Roman"/>
                <w:sz w:val="28"/>
                <w:szCs w:val="28"/>
                <w:lang w:val="en-US"/>
              </w:rPr>
              <w:t>3</w:t>
            </w: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28"/>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1.1.</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lang w:val="en-US"/>
              </w:rPr>
            </w:pPr>
            <w:proofErr w:type="spellStart"/>
            <w:r w:rsidRPr="00D11661">
              <w:rPr>
                <w:rFonts w:ascii="Times New Roman" w:eastAsia="Times New Roman" w:hAnsi="Times New Roman" w:cs="Times New Roman"/>
                <w:sz w:val="24"/>
                <w:szCs w:val="24"/>
                <w:lang w:val="en-US"/>
              </w:rPr>
              <w:t>Пояснительная</w:t>
            </w:r>
            <w:proofErr w:type="spellEnd"/>
            <w:r w:rsidRPr="00D11661">
              <w:rPr>
                <w:rFonts w:ascii="Times New Roman" w:eastAsia="Times New Roman" w:hAnsi="Times New Roman" w:cs="Times New Roman"/>
                <w:sz w:val="24"/>
                <w:szCs w:val="24"/>
                <w:lang w:val="en-US"/>
              </w:rPr>
              <w:t xml:space="preserve"> </w:t>
            </w:r>
            <w:proofErr w:type="spellStart"/>
            <w:r w:rsidRPr="00D11661">
              <w:rPr>
                <w:rFonts w:ascii="Times New Roman" w:eastAsia="Times New Roman" w:hAnsi="Times New Roman" w:cs="Times New Roman"/>
                <w:sz w:val="24"/>
                <w:szCs w:val="24"/>
                <w:lang w:val="en-US"/>
              </w:rPr>
              <w:t>записка</w:t>
            </w:r>
            <w:proofErr w:type="spellEnd"/>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lang w:val="en-US"/>
              </w:rPr>
            </w:pPr>
            <w:r w:rsidRPr="00D11661">
              <w:rPr>
                <w:rFonts w:ascii="Times New Roman" w:eastAsia="Times New Roman" w:hAnsi="Times New Roman" w:cs="Times New Roman"/>
                <w:sz w:val="28"/>
                <w:szCs w:val="28"/>
                <w:lang w:val="en-US"/>
              </w:rPr>
              <w:t>3</w:t>
            </w:r>
          </w:p>
        </w:tc>
      </w:tr>
      <w:tr w:rsidR="00D11661" w:rsidRPr="00D11661" w:rsidTr="00121C6A">
        <w:trPr>
          <w:trHeight w:hRule="exact" w:val="605"/>
        </w:trPr>
        <w:tc>
          <w:tcPr>
            <w:tcW w:w="825" w:type="dxa"/>
          </w:tcPr>
          <w:p w:rsidR="00D11661" w:rsidRPr="00D11661" w:rsidRDefault="00D11661" w:rsidP="00D11661">
            <w:pPr>
              <w:widowControl w:val="0"/>
              <w:spacing w:after="0" w:line="270" w:lineRule="exact"/>
              <w:ind w:left="168"/>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1.1.1</w:t>
            </w:r>
          </w:p>
        </w:tc>
        <w:tc>
          <w:tcPr>
            <w:tcW w:w="9216" w:type="dxa"/>
          </w:tcPr>
          <w:p w:rsidR="00D11661" w:rsidRPr="00D11661" w:rsidRDefault="00D11661" w:rsidP="00D11661">
            <w:pPr>
              <w:widowControl w:val="0"/>
              <w:spacing w:after="0" w:line="270"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Цели и задачи реализации Программы</w:t>
            </w:r>
          </w:p>
        </w:tc>
        <w:tc>
          <w:tcPr>
            <w:tcW w:w="848" w:type="dxa"/>
          </w:tcPr>
          <w:p w:rsidR="00D11661" w:rsidRPr="00D11661" w:rsidRDefault="00D11661" w:rsidP="00D11661">
            <w:pPr>
              <w:widowControl w:val="0"/>
              <w:spacing w:after="0" w:line="317"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5</w:t>
            </w: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28"/>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1.1.2.</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Принципы и подходы к формированию Программы</w:t>
            </w:r>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6</w:t>
            </w: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59"/>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1.2</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lang w:val="en-US"/>
              </w:rPr>
            </w:pPr>
            <w:proofErr w:type="spellStart"/>
            <w:r w:rsidRPr="00D11661">
              <w:rPr>
                <w:rFonts w:ascii="Times New Roman" w:eastAsia="Times New Roman" w:hAnsi="Times New Roman" w:cs="Times New Roman"/>
                <w:sz w:val="24"/>
                <w:szCs w:val="24"/>
                <w:lang w:val="en-US"/>
              </w:rPr>
              <w:t>Планируемые</w:t>
            </w:r>
            <w:proofErr w:type="spellEnd"/>
            <w:r w:rsidRPr="00D11661">
              <w:rPr>
                <w:rFonts w:ascii="Times New Roman" w:eastAsia="Times New Roman" w:hAnsi="Times New Roman" w:cs="Times New Roman"/>
                <w:sz w:val="24"/>
                <w:szCs w:val="24"/>
                <w:lang w:val="en-US"/>
              </w:rPr>
              <w:t xml:space="preserve"> </w:t>
            </w:r>
            <w:proofErr w:type="spellStart"/>
            <w:r w:rsidRPr="00D11661">
              <w:rPr>
                <w:rFonts w:ascii="Times New Roman" w:eastAsia="Times New Roman" w:hAnsi="Times New Roman" w:cs="Times New Roman"/>
                <w:sz w:val="24"/>
                <w:szCs w:val="24"/>
                <w:lang w:val="en-US"/>
              </w:rPr>
              <w:t>результаты</w:t>
            </w:r>
            <w:proofErr w:type="spellEnd"/>
            <w:r w:rsidRPr="00D11661">
              <w:rPr>
                <w:rFonts w:ascii="Times New Roman" w:eastAsia="Times New Roman" w:hAnsi="Times New Roman" w:cs="Times New Roman"/>
                <w:sz w:val="24"/>
                <w:szCs w:val="24"/>
                <w:lang w:val="en-US"/>
              </w:rPr>
              <w:t xml:space="preserve"> </w:t>
            </w:r>
            <w:proofErr w:type="spellStart"/>
            <w:r w:rsidRPr="00D11661">
              <w:rPr>
                <w:rFonts w:ascii="Times New Roman" w:eastAsia="Times New Roman" w:hAnsi="Times New Roman" w:cs="Times New Roman"/>
                <w:sz w:val="24"/>
                <w:szCs w:val="24"/>
                <w:lang w:val="en-US"/>
              </w:rPr>
              <w:t>освоения</w:t>
            </w:r>
            <w:proofErr w:type="spellEnd"/>
            <w:r w:rsidRPr="00D11661">
              <w:rPr>
                <w:rFonts w:ascii="Times New Roman" w:eastAsia="Times New Roman" w:hAnsi="Times New Roman" w:cs="Times New Roman"/>
                <w:sz w:val="24"/>
                <w:szCs w:val="24"/>
                <w:lang w:val="en-US"/>
              </w:rPr>
              <w:t xml:space="preserve"> </w:t>
            </w:r>
            <w:proofErr w:type="spellStart"/>
            <w:r w:rsidRPr="00D11661">
              <w:rPr>
                <w:rFonts w:ascii="Times New Roman" w:eastAsia="Times New Roman" w:hAnsi="Times New Roman" w:cs="Times New Roman"/>
                <w:sz w:val="24"/>
                <w:szCs w:val="24"/>
                <w:lang w:val="en-US"/>
              </w:rPr>
              <w:t>Программы</w:t>
            </w:r>
            <w:proofErr w:type="spellEnd"/>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7</w:t>
            </w:r>
          </w:p>
        </w:tc>
      </w:tr>
      <w:tr w:rsidR="00D11661" w:rsidRPr="00D11661" w:rsidTr="00121C6A">
        <w:trPr>
          <w:trHeight w:hRule="exact" w:val="605"/>
        </w:trPr>
        <w:tc>
          <w:tcPr>
            <w:tcW w:w="825" w:type="dxa"/>
          </w:tcPr>
          <w:p w:rsidR="00D11661" w:rsidRPr="00D11661" w:rsidRDefault="00D11661" w:rsidP="00D11661">
            <w:pPr>
              <w:widowControl w:val="0"/>
              <w:spacing w:after="0" w:line="275" w:lineRule="exact"/>
              <w:ind w:left="299" w:right="299"/>
              <w:jc w:val="center"/>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2.</w:t>
            </w:r>
          </w:p>
        </w:tc>
        <w:tc>
          <w:tcPr>
            <w:tcW w:w="9216" w:type="dxa"/>
          </w:tcPr>
          <w:p w:rsidR="00D11661" w:rsidRPr="00D11661" w:rsidRDefault="00D11661" w:rsidP="00D11661">
            <w:pPr>
              <w:widowControl w:val="0"/>
              <w:spacing w:after="0" w:line="275" w:lineRule="exact"/>
              <w:ind w:left="103" w:right="819"/>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СОДЕРЖАТЕЛЬНЫЙ РАЗДЕЛ</w:t>
            </w:r>
          </w:p>
        </w:tc>
        <w:tc>
          <w:tcPr>
            <w:tcW w:w="848" w:type="dxa"/>
          </w:tcPr>
          <w:p w:rsidR="00D11661" w:rsidRPr="00D11661" w:rsidRDefault="00D11661" w:rsidP="00D11661">
            <w:pPr>
              <w:widowControl w:val="0"/>
              <w:spacing w:after="0" w:line="317"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10</w:t>
            </w:r>
          </w:p>
        </w:tc>
      </w:tr>
      <w:tr w:rsidR="00D11661" w:rsidRPr="00D11661" w:rsidTr="00121C6A">
        <w:trPr>
          <w:trHeight w:hRule="exact" w:val="393"/>
        </w:trPr>
        <w:tc>
          <w:tcPr>
            <w:tcW w:w="825" w:type="dxa"/>
          </w:tcPr>
          <w:p w:rsidR="00D11661" w:rsidRPr="00D11661" w:rsidRDefault="00D11661" w:rsidP="00D11661">
            <w:pPr>
              <w:jc w:val="center"/>
              <w:rPr>
                <w:rFonts w:ascii="Times New Roman" w:hAnsi="Times New Roman" w:cs="Times New Roman"/>
              </w:rPr>
            </w:pPr>
            <w:r w:rsidRPr="00D11661">
              <w:rPr>
                <w:rFonts w:ascii="Times New Roman" w:hAnsi="Times New Roman" w:cs="Times New Roman"/>
              </w:rPr>
              <w:t>2.1.</w:t>
            </w:r>
          </w:p>
        </w:tc>
        <w:tc>
          <w:tcPr>
            <w:tcW w:w="9216" w:type="dxa"/>
          </w:tcPr>
          <w:p w:rsidR="00D11661" w:rsidRPr="00D11661" w:rsidRDefault="00D11661" w:rsidP="00D11661">
            <w:pPr>
              <w:widowControl w:val="0"/>
              <w:spacing w:after="0" w:line="268" w:lineRule="exact"/>
              <w:ind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Общие положения</w:t>
            </w:r>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10</w:t>
            </w:r>
          </w:p>
        </w:tc>
      </w:tr>
      <w:tr w:rsidR="00D11661" w:rsidRPr="00D11661" w:rsidTr="00121C6A">
        <w:trPr>
          <w:trHeight w:hRule="exact" w:val="422"/>
        </w:trPr>
        <w:tc>
          <w:tcPr>
            <w:tcW w:w="825" w:type="dxa"/>
          </w:tcPr>
          <w:p w:rsidR="00D11661" w:rsidRPr="00D11661" w:rsidRDefault="00D11661" w:rsidP="00D11661">
            <w:pPr>
              <w:jc w:val="center"/>
              <w:rPr>
                <w:rFonts w:ascii="Times New Roman" w:hAnsi="Times New Roman" w:cs="Times New Roman"/>
              </w:rPr>
            </w:pPr>
            <w:r w:rsidRPr="00D11661">
              <w:rPr>
                <w:rFonts w:ascii="Times New Roman" w:hAnsi="Times New Roman" w:cs="Times New Roman"/>
              </w:rPr>
              <w:t>2.2.</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Описание образовательной деятельности</w:t>
            </w:r>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11</w:t>
            </w:r>
          </w:p>
        </w:tc>
      </w:tr>
      <w:tr w:rsidR="00D11661" w:rsidRPr="00D11661" w:rsidTr="00121C6A">
        <w:trPr>
          <w:trHeight w:hRule="exact" w:val="401"/>
        </w:trPr>
        <w:tc>
          <w:tcPr>
            <w:tcW w:w="825" w:type="dxa"/>
          </w:tcPr>
          <w:p w:rsidR="00D11661" w:rsidRPr="00D11661" w:rsidRDefault="00D11661" w:rsidP="00D11661">
            <w:pPr>
              <w:jc w:val="center"/>
              <w:rPr>
                <w:rFonts w:ascii="Times New Roman" w:hAnsi="Times New Roman" w:cs="Times New Roman"/>
              </w:rPr>
            </w:pPr>
            <w:r w:rsidRPr="00D11661">
              <w:rPr>
                <w:rFonts w:ascii="Times New Roman" w:hAnsi="Times New Roman" w:cs="Times New Roman"/>
              </w:rPr>
              <w:t>2.3.</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Ранний возраст</w:t>
            </w:r>
          </w:p>
        </w:tc>
        <w:tc>
          <w:tcPr>
            <w:tcW w:w="848" w:type="dxa"/>
          </w:tcPr>
          <w:p w:rsidR="00D11661" w:rsidRPr="00D11661" w:rsidRDefault="00D11661" w:rsidP="00D11661">
            <w:pPr>
              <w:widowControl w:val="0"/>
              <w:spacing w:after="0" w:line="315" w:lineRule="exact"/>
              <w:ind w:right="1"/>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11</w:t>
            </w:r>
          </w:p>
        </w:tc>
      </w:tr>
      <w:tr w:rsidR="00D11661" w:rsidRPr="00D11661" w:rsidTr="00121C6A">
        <w:trPr>
          <w:trHeight w:hRule="exact" w:val="395"/>
        </w:trPr>
        <w:tc>
          <w:tcPr>
            <w:tcW w:w="825" w:type="dxa"/>
          </w:tcPr>
          <w:p w:rsidR="00D11661" w:rsidRPr="00D11661" w:rsidRDefault="00D11661" w:rsidP="00D11661">
            <w:pPr>
              <w:jc w:val="center"/>
              <w:rPr>
                <w:rFonts w:ascii="Times New Roman" w:hAnsi="Times New Roman" w:cs="Times New Roman"/>
              </w:rPr>
            </w:pPr>
            <w:r w:rsidRPr="00D11661">
              <w:rPr>
                <w:rFonts w:ascii="Times New Roman" w:hAnsi="Times New Roman" w:cs="Times New Roman"/>
              </w:rPr>
              <w:t>2.4.</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Дошкольный возраст</w:t>
            </w:r>
          </w:p>
        </w:tc>
        <w:tc>
          <w:tcPr>
            <w:tcW w:w="848" w:type="dxa"/>
          </w:tcPr>
          <w:p w:rsidR="00D11661" w:rsidRPr="00D11661" w:rsidRDefault="00D11661" w:rsidP="00D11661">
            <w:pPr>
              <w:widowControl w:val="0"/>
              <w:spacing w:after="0" w:line="315" w:lineRule="exact"/>
              <w:ind w:left="261" w:right="260"/>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lang w:val="en-US"/>
              </w:rPr>
              <w:t>1</w:t>
            </w:r>
            <w:r w:rsidRPr="00D11661">
              <w:rPr>
                <w:rFonts w:ascii="Times New Roman" w:eastAsia="Times New Roman" w:hAnsi="Times New Roman" w:cs="Times New Roman"/>
                <w:sz w:val="28"/>
                <w:szCs w:val="28"/>
              </w:rPr>
              <w:t>3</w:t>
            </w:r>
          </w:p>
        </w:tc>
      </w:tr>
      <w:tr w:rsidR="00D11661" w:rsidRPr="00D11661" w:rsidTr="00121C6A">
        <w:trPr>
          <w:trHeight w:hRule="exact" w:val="772"/>
        </w:trPr>
        <w:tc>
          <w:tcPr>
            <w:tcW w:w="825" w:type="dxa"/>
          </w:tcPr>
          <w:p w:rsidR="00D11661" w:rsidRPr="00D11661" w:rsidRDefault="00D11661" w:rsidP="00D11661">
            <w:pPr>
              <w:jc w:val="center"/>
              <w:rPr>
                <w:rFonts w:ascii="Times New Roman" w:hAnsi="Times New Roman" w:cs="Times New Roman"/>
              </w:rPr>
            </w:pPr>
            <w:r w:rsidRPr="00D11661">
              <w:rPr>
                <w:rFonts w:ascii="Times New Roman" w:hAnsi="Times New Roman" w:cs="Times New Roman"/>
              </w:rPr>
              <w:t>2.5.</w:t>
            </w:r>
          </w:p>
        </w:tc>
        <w:tc>
          <w:tcPr>
            <w:tcW w:w="9216" w:type="dxa"/>
          </w:tcPr>
          <w:p w:rsidR="00D11661" w:rsidRPr="00D11661" w:rsidRDefault="00D11661" w:rsidP="00D11661">
            <w:pPr>
              <w:widowControl w:val="0"/>
              <w:spacing w:after="0" w:line="270"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Основное содержание образовательной деятельности с детьми среднего дошкольного возраста</w:t>
            </w:r>
          </w:p>
        </w:tc>
        <w:tc>
          <w:tcPr>
            <w:tcW w:w="848" w:type="dxa"/>
          </w:tcPr>
          <w:p w:rsidR="00D11661" w:rsidRPr="00D11661" w:rsidRDefault="00D11661" w:rsidP="00D11661">
            <w:pPr>
              <w:widowControl w:val="0"/>
              <w:spacing w:after="0" w:line="317" w:lineRule="exact"/>
              <w:ind w:left="261" w:right="260"/>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lang w:val="en-US"/>
              </w:rPr>
              <w:t>1</w:t>
            </w:r>
            <w:r w:rsidRPr="00D11661">
              <w:rPr>
                <w:rFonts w:ascii="Times New Roman" w:eastAsia="Times New Roman" w:hAnsi="Times New Roman" w:cs="Times New Roman"/>
                <w:sz w:val="28"/>
                <w:szCs w:val="28"/>
              </w:rPr>
              <w:t>4</w:t>
            </w:r>
          </w:p>
        </w:tc>
      </w:tr>
      <w:tr w:rsidR="00D11661" w:rsidRPr="00D11661" w:rsidTr="00121C6A">
        <w:trPr>
          <w:trHeight w:hRule="exact" w:val="951"/>
        </w:trPr>
        <w:tc>
          <w:tcPr>
            <w:tcW w:w="825" w:type="dxa"/>
          </w:tcPr>
          <w:p w:rsidR="00D11661" w:rsidRPr="00D11661" w:rsidRDefault="00D11661" w:rsidP="00D11661">
            <w:pPr>
              <w:widowControl w:val="0"/>
              <w:spacing w:after="0" w:line="268" w:lineRule="exact"/>
              <w:ind w:left="228"/>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2.</w:t>
            </w:r>
            <w:r w:rsidRPr="00D11661">
              <w:rPr>
                <w:rFonts w:ascii="Times New Roman" w:eastAsia="Times New Roman" w:hAnsi="Times New Roman" w:cs="Times New Roman"/>
                <w:sz w:val="24"/>
                <w:szCs w:val="24"/>
              </w:rPr>
              <w:t>6</w:t>
            </w:r>
            <w:r w:rsidRPr="00D11661">
              <w:rPr>
                <w:rFonts w:ascii="Times New Roman" w:eastAsia="Times New Roman" w:hAnsi="Times New Roman" w:cs="Times New Roman"/>
                <w:sz w:val="24"/>
                <w:szCs w:val="24"/>
                <w:lang w:val="en-US"/>
              </w:rPr>
              <w:t>.</w:t>
            </w:r>
          </w:p>
        </w:tc>
        <w:tc>
          <w:tcPr>
            <w:tcW w:w="9216" w:type="dxa"/>
          </w:tcPr>
          <w:p w:rsidR="00D11661" w:rsidRPr="00D11661" w:rsidRDefault="00D11661" w:rsidP="00D11661">
            <w:pPr>
              <w:widowControl w:val="0"/>
              <w:spacing w:after="0" w:line="240" w:lineRule="auto"/>
              <w:ind w:left="103" w:right="26"/>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Взаимодействие педагогического коллектива с семьями дошкольников</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lang w:val="en-US"/>
              </w:rPr>
              <w:t>1</w:t>
            </w:r>
            <w:r w:rsidRPr="00D11661">
              <w:rPr>
                <w:rFonts w:ascii="Times New Roman" w:eastAsia="Times New Roman" w:hAnsi="Times New Roman" w:cs="Times New Roman"/>
                <w:sz w:val="28"/>
                <w:szCs w:val="28"/>
              </w:rPr>
              <w:t>9</w:t>
            </w:r>
          </w:p>
        </w:tc>
      </w:tr>
      <w:tr w:rsidR="00D11661" w:rsidRPr="00D11661" w:rsidTr="00121C6A">
        <w:trPr>
          <w:trHeight w:hRule="exact" w:val="958"/>
        </w:trPr>
        <w:tc>
          <w:tcPr>
            <w:tcW w:w="825" w:type="dxa"/>
          </w:tcPr>
          <w:p w:rsidR="00D11661" w:rsidRPr="00D11661" w:rsidRDefault="00D11661" w:rsidP="00D11661">
            <w:pPr>
              <w:widowControl w:val="0"/>
              <w:spacing w:after="0" w:line="268" w:lineRule="exact"/>
              <w:ind w:left="228"/>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2.</w:t>
            </w:r>
            <w:r w:rsidRPr="00D11661">
              <w:rPr>
                <w:rFonts w:ascii="Times New Roman" w:eastAsia="Times New Roman" w:hAnsi="Times New Roman" w:cs="Times New Roman"/>
                <w:sz w:val="24"/>
                <w:szCs w:val="24"/>
              </w:rPr>
              <w:t>7</w:t>
            </w:r>
            <w:r w:rsidRPr="00D11661">
              <w:rPr>
                <w:rFonts w:ascii="Times New Roman" w:eastAsia="Times New Roman" w:hAnsi="Times New Roman" w:cs="Times New Roman"/>
                <w:sz w:val="24"/>
                <w:szCs w:val="24"/>
                <w:lang w:val="en-US"/>
              </w:rPr>
              <w:t>.</w:t>
            </w:r>
          </w:p>
        </w:tc>
        <w:tc>
          <w:tcPr>
            <w:tcW w:w="9216" w:type="dxa"/>
          </w:tcPr>
          <w:p w:rsidR="00D11661" w:rsidRPr="00D11661" w:rsidRDefault="00D11661" w:rsidP="00D11661">
            <w:pPr>
              <w:spacing w:line="240" w:lineRule="auto"/>
              <w:ind w:firstLine="168"/>
              <w:rPr>
                <w:rFonts w:ascii="Times New Roman" w:hAnsi="Times New Roman" w:cs="Times New Roman"/>
              </w:rPr>
            </w:pPr>
            <w:r w:rsidRPr="00D11661">
              <w:rPr>
                <w:rFonts w:ascii="Times New Roman" w:hAnsi="Times New Roman" w:cs="Times New Roman"/>
                <w:bCs/>
              </w:rPr>
              <w:t xml:space="preserve">Программа коррекционной </w:t>
            </w:r>
            <w:r w:rsidRPr="00D11661">
              <w:rPr>
                <w:rFonts w:ascii="Times New Roman" w:hAnsi="Times New Roman" w:cs="Times New Roman"/>
              </w:rPr>
              <w:t>работы с детьми с НОДА раннего и дошкольного возраста (содержание</w:t>
            </w:r>
            <w:r w:rsidRPr="00D11661">
              <w:rPr>
                <w:rFonts w:ascii="Times New Roman" w:hAnsi="Times New Roman" w:cs="Times New Roman"/>
                <w:b/>
                <w:sz w:val="28"/>
                <w:szCs w:val="28"/>
              </w:rPr>
              <w:t xml:space="preserve"> </w:t>
            </w:r>
            <w:r w:rsidRPr="00D11661">
              <w:rPr>
                <w:rFonts w:ascii="Times New Roman" w:hAnsi="Times New Roman" w:cs="Times New Roman"/>
              </w:rPr>
              <w:t>образовательной деятельности по</w:t>
            </w:r>
            <w:r w:rsidRPr="00D11661">
              <w:rPr>
                <w:rFonts w:ascii="Times New Roman" w:hAnsi="Times New Roman" w:cs="Times New Roman"/>
                <w:b/>
                <w:sz w:val="28"/>
                <w:szCs w:val="28"/>
              </w:rPr>
              <w:t xml:space="preserve"> </w:t>
            </w:r>
            <w:r w:rsidRPr="00D11661">
              <w:rPr>
                <w:rFonts w:ascii="Times New Roman" w:hAnsi="Times New Roman" w:cs="Times New Roman"/>
              </w:rPr>
              <w:t>профессиональной коррекции нарушений развития детей (коррекционная программа))</w:t>
            </w:r>
          </w:p>
          <w:p w:rsidR="00D11661" w:rsidRPr="00D11661" w:rsidRDefault="00D11661" w:rsidP="00D11661">
            <w:pPr>
              <w:widowControl w:val="0"/>
              <w:spacing w:before="65" w:after="0" w:line="319" w:lineRule="exact"/>
              <w:ind w:right="273"/>
              <w:outlineLvl w:val="1"/>
              <w:rPr>
                <w:rFonts w:ascii="Times New Roman" w:eastAsia="Times New Roman" w:hAnsi="Times New Roman" w:cs="Times New Roman"/>
                <w:sz w:val="24"/>
                <w:szCs w:val="24"/>
              </w:rPr>
            </w:pPr>
          </w:p>
          <w:p w:rsidR="00D11661" w:rsidRPr="00D11661" w:rsidRDefault="00D11661" w:rsidP="00D11661">
            <w:pPr>
              <w:widowControl w:val="0"/>
              <w:spacing w:after="0" w:line="240" w:lineRule="auto"/>
              <w:ind w:left="103" w:right="26"/>
              <w:rPr>
                <w:rFonts w:ascii="Times New Roman" w:eastAsia="Times New Roman" w:hAnsi="Times New Roman" w:cs="Times New Roman"/>
                <w:sz w:val="24"/>
                <w:szCs w:val="24"/>
              </w:rPr>
            </w:pP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23</w:t>
            </w:r>
          </w:p>
        </w:tc>
      </w:tr>
      <w:tr w:rsidR="00D11661" w:rsidRPr="00D11661" w:rsidTr="00121C6A">
        <w:trPr>
          <w:trHeight w:hRule="exact" w:val="603"/>
        </w:trPr>
        <w:tc>
          <w:tcPr>
            <w:tcW w:w="825" w:type="dxa"/>
          </w:tcPr>
          <w:p w:rsidR="00D11661" w:rsidRPr="00D11661" w:rsidRDefault="00D11661" w:rsidP="00D11661">
            <w:pPr>
              <w:widowControl w:val="0"/>
              <w:spacing w:after="0" w:line="273" w:lineRule="exact"/>
              <w:ind w:left="299" w:right="299"/>
              <w:jc w:val="center"/>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3.</w:t>
            </w:r>
          </w:p>
        </w:tc>
        <w:tc>
          <w:tcPr>
            <w:tcW w:w="9216" w:type="dxa"/>
          </w:tcPr>
          <w:p w:rsidR="00D11661" w:rsidRPr="00D11661" w:rsidRDefault="00D11661" w:rsidP="00D11661">
            <w:pPr>
              <w:widowControl w:val="0"/>
              <w:spacing w:after="0" w:line="273" w:lineRule="exact"/>
              <w:ind w:left="103" w:right="819"/>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lang w:val="en-US"/>
              </w:rPr>
              <w:t>ОРГАНИЗАЦИОННЫЙ РАЗДЕЛ</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lang w:val="en-US"/>
              </w:rPr>
              <w:t>3</w:t>
            </w:r>
            <w:r w:rsidRPr="00D11661">
              <w:rPr>
                <w:rFonts w:ascii="Times New Roman" w:eastAsia="Times New Roman" w:hAnsi="Times New Roman" w:cs="Times New Roman"/>
                <w:sz w:val="28"/>
                <w:szCs w:val="28"/>
              </w:rPr>
              <w:t>2</w:t>
            </w: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28"/>
              <w:jc w:val="center"/>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3.1.</w:t>
            </w:r>
          </w:p>
        </w:tc>
        <w:tc>
          <w:tcPr>
            <w:tcW w:w="9216" w:type="dxa"/>
          </w:tcPr>
          <w:p w:rsidR="00D11661" w:rsidRPr="00D11661" w:rsidRDefault="00D11661" w:rsidP="00D11661">
            <w:pPr>
              <w:widowControl w:val="0"/>
              <w:spacing w:after="0" w:line="268" w:lineRule="exact"/>
              <w:ind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 xml:space="preserve"> Материально-технического обеспечения Программы</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lang w:val="en-US"/>
              </w:rPr>
              <w:t>3</w:t>
            </w:r>
            <w:r w:rsidRPr="00D11661">
              <w:rPr>
                <w:rFonts w:ascii="Times New Roman" w:eastAsia="Times New Roman" w:hAnsi="Times New Roman" w:cs="Times New Roman"/>
                <w:sz w:val="28"/>
                <w:szCs w:val="28"/>
              </w:rPr>
              <w:t>2</w:t>
            </w:r>
          </w:p>
        </w:tc>
      </w:tr>
      <w:tr w:rsidR="00D11661" w:rsidRPr="00D11661" w:rsidTr="00121C6A">
        <w:trPr>
          <w:trHeight w:hRule="exact" w:val="605"/>
        </w:trPr>
        <w:tc>
          <w:tcPr>
            <w:tcW w:w="825" w:type="dxa"/>
          </w:tcPr>
          <w:p w:rsidR="00D11661" w:rsidRPr="00D11661" w:rsidRDefault="00D11661" w:rsidP="00D11661">
            <w:pPr>
              <w:widowControl w:val="0"/>
              <w:spacing w:after="0" w:line="268" w:lineRule="exact"/>
              <w:ind w:left="228"/>
              <w:jc w:val="center"/>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3.2.</w:t>
            </w:r>
          </w:p>
        </w:tc>
        <w:tc>
          <w:tcPr>
            <w:tcW w:w="9216" w:type="dxa"/>
          </w:tcPr>
          <w:p w:rsidR="00D11661" w:rsidRPr="00D11661" w:rsidRDefault="00D11661" w:rsidP="00D11661">
            <w:pPr>
              <w:widowControl w:val="0"/>
              <w:spacing w:after="0" w:line="268" w:lineRule="exact"/>
              <w:ind w:left="103" w:right="26"/>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Режим дня и распорядок</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28"/>
              <w:jc w:val="center"/>
              <w:rPr>
                <w:rFonts w:ascii="Times New Roman" w:eastAsia="Times New Roman" w:hAnsi="Times New Roman" w:cs="Times New Roman"/>
                <w:sz w:val="24"/>
                <w:szCs w:val="24"/>
                <w:lang w:val="en-US"/>
              </w:rPr>
            </w:pPr>
            <w:r w:rsidRPr="00D11661">
              <w:rPr>
                <w:rFonts w:ascii="Times New Roman" w:eastAsia="Times New Roman" w:hAnsi="Times New Roman" w:cs="Times New Roman"/>
                <w:sz w:val="24"/>
                <w:szCs w:val="24"/>
                <w:lang w:val="en-US"/>
              </w:rPr>
              <w:t>3.3.</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sz w:val="24"/>
                <w:szCs w:val="24"/>
              </w:rPr>
            </w:pPr>
            <w:r w:rsidRPr="00D11661">
              <w:rPr>
                <w:rFonts w:ascii="Times New Roman" w:eastAsia="Times New Roman" w:hAnsi="Times New Roman" w:cs="Times New Roman"/>
                <w:sz w:val="24"/>
                <w:szCs w:val="24"/>
              </w:rPr>
              <w:t>Перспективные работы по совершенствованию и развитию содержания</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p>
        </w:tc>
      </w:tr>
      <w:tr w:rsidR="00D11661" w:rsidRPr="00D11661" w:rsidTr="00121C6A">
        <w:trPr>
          <w:trHeight w:hRule="exact" w:val="602"/>
        </w:trPr>
        <w:tc>
          <w:tcPr>
            <w:tcW w:w="825" w:type="dxa"/>
          </w:tcPr>
          <w:p w:rsidR="00D11661" w:rsidRPr="00D11661" w:rsidRDefault="00D11661" w:rsidP="00D11661">
            <w:pPr>
              <w:widowControl w:val="0"/>
              <w:spacing w:after="0" w:line="268" w:lineRule="exact"/>
              <w:ind w:left="228"/>
              <w:jc w:val="center"/>
              <w:rPr>
                <w:rFonts w:ascii="Times New Roman" w:eastAsia="Times New Roman" w:hAnsi="Times New Roman" w:cs="Times New Roman"/>
                <w:b/>
                <w:sz w:val="24"/>
                <w:szCs w:val="24"/>
                <w:lang w:val="en-US"/>
              </w:rPr>
            </w:pPr>
            <w:r w:rsidRPr="00D11661">
              <w:rPr>
                <w:rFonts w:ascii="Times New Roman" w:eastAsia="Times New Roman" w:hAnsi="Times New Roman" w:cs="Times New Roman"/>
                <w:b/>
                <w:sz w:val="24"/>
                <w:szCs w:val="24"/>
                <w:lang w:val="en-US"/>
              </w:rPr>
              <w:t>4.</w:t>
            </w:r>
          </w:p>
        </w:tc>
        <w:tc>
          <w:tcPr>
            <w:tcW w:w="9216" w:type="dxa"/>
          </w:tcPr>
          <w:p w:rsidR="00D11661" w:rsidRPr="00D11661" w:rsidRDefault="00D11661" w:rsidP="00D11661">
            <w:pPr>
              <w:widowControl w:val="0"/>
              <w:spacing w:after="0" w:line="268" w:lineRule="exact"/>
              <w:ind w:left="103" w:right="819"/>
              <w:rPr>
                <w:rFonts w:ascii="Times New Roman" w:eastAsia="Times New Roman" w:hAnsi="Times New Roman" w:cs="Times New Roman"/>
                <w:b/>
                <w:sz w:val="24"/>
                <w:szCs w:val="24"/>
              </w:rPr>
            </w:pPr>
            <w:r w:rsidRPr="00D11661">
              <w:rPr>
                <w:rFonts w:ascii="Times New Roman" w:eastAsia="Times New Roman" w:hAnsi="Times New Roman" w:cs="Times New Roman"/>
                <w:b/>
                <w:sz w:val="24"/>
                <w:szCs w:val="24"/>
              </w:rPr>
              <w:t xml:space="preserve">  </w:t>
            </w:r>
            <w:r w:rsidRPr="00D11661">
              <w:rPr>
                <w:rFonts w:ascii="Times New Roman" w:eastAsia="Times New Roman" w:hAnsi="Times New Roman" w:cs="Times New Roman"/>
                <w:b/>
                <w:bCs/>
                <w:sz w:val="24"/>
                <w:szCs w:val="24"/>
              </w:rPr>
              <w:t>КРАТКАЯ ПРЕЗЕНТАЦИЯ ПРОГРАММЫ</w:t>
            </w:r>
            <w:r w:rsidRPr="00D11661">
              <w:rPr>
                <w:rFonts w:ascii="Times New Roman" w:eastAsia="Times New Roman" w:hAnsi="Times New Roman" w:cs="Times New Roman"/>
                <w:b/>
                <w:sz w:val="24"/>
                <w:szCs w:val="24"/>
              </w:rPr>
              <w:t xml:space="preserve">                  </w:t>
            </w:r>
          </w:p>
        </w:tc>
        <w:tc>
          <w:tcPr>
            <w:tcW w:w="848" w:type="dxa"/>
          </w:tcPr>
          <w:p w:rsidR="00D11661" w:rsidRPr="00D11661" w:rsidRDefault="00D11661" w:rsidP="00D11661">
            <w:pPr>
              <w:widowControl w:val="0"/>
              <w:spacing w:after="0" w:line="315" w:lineRule="exact"/>
              <w:ind w:left="261" w:right="260"/>
              <w:jc w:val="center"/>
              <w:rPr>
                <w:rFonts w:ascii="Times New Roman" w:eastAsia="Times New Roman" w:hAnsi="Times New Roman" w:cs="Times New Roman"/>
                <w:sz w:val="28"/>
                <w:szCs w:val="28"/>
              </w:rPr>
            </w:pPr>
          </w:p>
        </w:tc>
      </w:tr>
      <w:tr w:rsidR="00D11661" w:rsidRPr="00D11661" w:rsidTr="00121C6A">
        <w:trPr>
          <w:trHeight w:hRule="exact" w:val="605"/>
        </w:trPr>
        <w:tc>
          <w:tcPr>
            <w:tcW w:w="825" w:type="dxa"/>
          </w:tcPr>
          <w:p w:rsidR="00D11661" w:rsidRPr="00D11661" w:rsidRDefault="00D11661" w:rsidP="00D11661">
            <w:pPr>
              <w:widowControl w:val="0"/>
              <w:spacing w:after="0" w:line="273" w:lineRule="exact"/>
              <w:ind w:left="299" w:right="299"/>
              <w:jc w:val="center"/>
              <w:rPr>
                <w:rFonts w:ascii="Times New Roman" w:eastAsia="Times New Roman" w:hAnsi="Times New Roman" w:cs="Times New Roman"/>
                <w:b/>
                <w:bCs/>
                <w:sz w:val="24"/>
                <w:szCs w:val="24"/>
                <w:lang w:val="en-US"/>
              </w:rPr>
            </w:pPr>
            <w:r w:rsidRPr="00D11661">
              <w:rPr>
                <w:rFonts w:ascii="Times New Roman" w:eastAsia="Times New Roman" w:hAnsi="Times New Roman" w:cs="Times New Roman"/>
                <w:b/>
                <w:bCs/>
                <w:sz w:val="24"/>
                <w:szCs w:val="24"/>
              </w:rPr>
              <w:t>5</w:t>
            </w:r>
            <w:r w:rsidRPr="00D11661">
              <w:rPr>
                <w:rFonts w:ascii="Times New Roman" w:eastAsia="Times New Roman" w:hAnsi="Times New Roman" w:cs="Times New Roman"/>
                <w:b/>
                <w:bCs/>
                <w:sz w:val="24"/>
                <w:szCs w:val="24"/>
                <w:lang w:val="en-US"/>
              </w:rPr>
              <w:t>.</w:t>
            </w:r>
          </w:p>
        </w:tc>
        <w:tc>
          <w:tcPr>
            <w:tcW w:w="9216" w:type="dxa"/>
          </w:tcPr>
          <w:p w:rsidR="00D11661" w:rsidRPr="00D11661" w:rsidRDefault="00D11661" w:rsidP="00D11661">
            <w:pPr>
              <w:widowControl w:val="0"/>
              <w:spacing w:after="0" w:line="273" w:lineRule="exact"/>
              <w:ind w:left="103" w:right="819"/>
              <w:rPr>
                <w:rFonts w:ascii="Times New Roman" w:eastAsia="Times New Roman" w:hAnsi="Times New Roman" w:cs="Times New Roman"/>
                <w:b/>
                <w:bCs/>
                <w:sz w:val="24"/>
                <w:szCs w:val="24"/>
              </w:rPr>
            </w:pPr>
            <w:r w:rsidRPr="00D11661">
              <w:rPr>
                <w:rFonts w:ascii="Times New Roman" w:eastAsia="Times New Roman" w:hAnsi="Times New Roman" w:cs="Times New Roman"/>
                <w:b/>
                <w:sz w:val="24"/>
                <w:szCs w:val="24"/>
              </w:rPr>
              <w:t>ПЕРЕЧЕНЬ ЛИТЕРАТУРНЫХ ИСТОЧНИКОВ</w:t>
            </w:r>
          </w:p>
        </w:tc>
        <w:tc>
          <w:tcPr>
            <w:tcW w:w="848" w:type="dxa"/>
          </w:tcPr>
          <w:p w:rsidR="00D11661" w:rsidRPr="00D11661" w:rsidRDefault="00D11661" w:rsidP="00D11661">
            <w:pPr>
              <w:widowControl w:val="0"/>
              <w:spacing w:after="0" w:line="315" w:lineRule="exact"/>
              <w:ind w:left="261" w:right="259"/>
              <w:jc w:val="center"/>
              <w:rPr>
                <w:rFonts w:ascii="Times New Roman" w:eastAsia="Times New Roman" w:hAnsi="Times New Roman" w:cs="Times New Roman"/>
                <w:sz w:val="28"/>
                <w:szCs w:val="28"/>
              </w:rPr>
            </w:pPr>
          </w:p>
        </w:tc>
      </w:tr>
    </w:tbl>
    <w:p w:rsidR="00D11661" w:rsidRPr="00D11661" w:rsidRDefault="00D11661" w:rsidP="00D11661">
      <w:pPr>
        <w:spacing w:line="315" w:lineRule="exact"/>
        <w:jc w:val="center"/>
        <w:rPr>
          <w:sz w:val="28"/>
          <w:szCs w:val="28"/>
        </w:rPr>
        <w:sectPr w:rsidR="00D11661" w:rsidRPr="00D11661" w:rsidSect="00396B32">
          <w:footerReference w:type="default" r:id="rId8"/>
          <w:headerReference w:type="first" r:id="rId9"/>
          <w:footerReference w:type="first" r:id="rId10"/>
          <w:pgSz w:w="11910" w:h="16840"/>
          <w:pgMar w:top="660" w:right="140" w:bottom="800" w:left="600" w:header="0" w:footer="600" w:gutter="0"/>
          <w:pgNumType w:start="1"/>
          <w:cols w:space="720"/>
          <w:titlePg/>
        </w:sectPr>
      </w:pPr>
    </w:p>
    <w:p w:rsidR="00D11661" w:rsidRPr="00D11661" w:rsidRDefault="00D11661" w:rsidP="00D11661">
      <w:pPr>
        <w:shd w:val="clear" w:color="auto" w:fill="F5F5F5"/>
        <w:spacing w:after="0" w:line="294" w:lineRule="atLeast"/>
        <w:rPr>
          <w:rFonts w:ascii="Times New Roman" w:eastAsia="Times New Roman" w:hAnsi="Times New Roman" w:cs="Times New Roman"/>
          <w:b/>
          <w:bCs/>
          <w:color w:val="181818"/>
          <w:sz w:val="28"/>
          <w:szCs w:val="28"/>
          <w:lang w:eastAsia="ru-RU"/>
        </w:rPr>
      </w:pPr>
    </w:p>
    <w:p w:rsidR="00D11661" w:rsidRPr="00D11661" w:rsidRDefault="00D11661" w:rsidP="00D11661">
      <w:pPr>
        <w:shd w:val="clear" w:color="auto" w:fill="F5F5F5"/>
        <w:spacing w:after="0" w:line="294" w:lineRule="atLeast"/>
        <w:jc w:val="center"/>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1.Целевой раздел</w:t>
      </w:r>
    </w:p>
    <w:p w:rsidR="00D11661" w:rsidRPr="00D11661" w:rsidRDefault="00D11661" w:rsidP="00D11661">
      <w:pPr>
        <w:shd w:val="clear" w:color="auto" w:fill="F5F5F5"/>
        <w:spacing w:after="0" w:line="294" w:lineRule="atLeast"/>
        <w:jc w:val="both"/>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1.1. Пояснительная записка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Муниципальное автономное дошкольное образовательное учреждение городского округа Саранск «Центр развития ребёнка – детский сад №90» (далее МАДОУ) осуществляет образовательную деятельность на основе лицензии № 3887 от 11 сентября 2017 года, выдана Министерством образования Республики Мордовия, серия 13Л01 №0000446 Адаптированная основная образовательная программа дошкольного образования (далее Программа) разработана для детей с нарушением опорно-двигательного аппарата</w:t>
      </w:r>
      <w:proofErr w:type="gramStart"/>
      <w:r w:rsidRPr="00D11661">
        <w:rPr>
          <w:rFonts w:ascii="Times New Roman" w:eastAsia="Times New Roman" w:hAnsi="Times New Roman" w:cs="Times New Roman"/>
          <w:color w:val="181818"/>
          <w:sz w:val="28"/>
          <w:szCs w:val="28"/>
          <w:lang w:eastAsia="ru-RU"/>
        </w:rPr>
        <w:t xml:space="preserve"> .</w:t>
      </w:r>
      <w:proofErr w:type="gramEnd"/>
      <w:r w:rsidRPr="00D11661">
        <w:rPr>
          <w:rFonts w:ascii="Times New Roman" w:eastAsia="Times New Roman" w:hAnsi="Times New Roman" w:cs="Times New Roman"/>
          <w:color w:val="181818"/>
          <w:sz w:val="28"/>
          <w:szCs w:val="28"/>
          <w:lang w:eastAsia="ru-RU"/>
        </w:rPr>
        <w:t xml:space="preserve"> Программа определяет содержание и организацию образовательной деятельности, обеспечивает развитие личности детей дошкольного возраста  для обучения воспитанников с ограниченными возможностями здоровья (нарушение опорно-двигательного аппарата)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 273 – ФЗ гл.1 ст.28), разрабатываемая, утверждаемая и реализуемая в соответствии:</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Федеральный государственный образовательный стандарт.</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Основной образовательной программы ДОУ.</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Федеральный закон от 29 декабря 2012 г. № 273-ФЗ «Об образовании в Российской Федерации».</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ФГОС дошкольного образования (приказ № 1155 </w:t>
      </w:r>
      <w:proofErr w:type="spellStart"/>
      <w:r w:rsidRPr="00D11661">
        <w:rPr>
          <w:rFonts w:ascii="Times New Roman" w:eastAsia="Times New Roman" w:hAnsi="Times New Roman" w:cs="Times New Roman"/>
          <w:color w:val="181818"/>
          <w:sz w:val="28"/>
          <w:szCs w:val="28"/>
          <w:lang w:eastAsia="ru-RU"/>
        </w:rPr>
        <w:t>Минобрнауки</w:t>
      </w:r>
      <w:proofErr w:type="spellEnd"/>
      <w:r w:rsidRPr="00D11661">
        <w:rPr>
          <w:rFonts w:ascii="Times New Roman" w:eastAsia="Times New Roman" w:hAnsi="Times New Roman" w:cs="Times New Roman"/>
          <w:color w:val="181818"/>
          <w:sz w:val="28"/>
          <w:szCs w:val="28"/>
          <w:lang w:eastAsia="ru-RU"/>
        </w:rPr>
        <w:t xml:space="preserve"> РФ от</w:t>
      </w:r>
      <w:r w:rsidRPr="00D11661">
        <w:rPr>
          <w:rFonts w:ascii="Times New Roman" w:eastAsia="Times New Roman" w:hAnsi="Times New Roman" w:cs="Times New Roman"/>
          <w:color w:val="181818"/>
          <w:sz w:val="28"/>
          <w:szCs w:val="28"/>
          <w:lang w:eastAsia="ru-RU"/>
        </w:rPr>
        <w:sym w:font="Symbol" w:char="F0D8"/>
      </w:r>
      <w:r w:rsidRPr="00D11661">
        <w:rPr>
          <w:rFonts w:ascii="Times New Roman" w:eastAsia="Times New Roman" w:hAnsi="Times New Roman" w:cs="Times New Roman"/>
          <w:color w:val="181818"/>
          <w:sz w:val="28"/>
          <w:szCs w:val="28"/>
          <w:lang w:eastAsia="ru-RU"/>
        </w:rPr>
        <w:t xml:space="preserve"> 17.10.13 г, действует с 01.01.2014 г)</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2.4.3049- 13).</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Приказ Министерства образования и науки Российской Федерации от 30</w:t>
      </w:r>
      <w:r w:rsidRPr="00D11661">
        <w:rPr>
          <w:rFonts w:ascii="Times New Roman" w:eastAsia="Times New Roman" w:hAnsi="Times New Roman" w:cs="Times New Roman"/>
          <w:color w:val="181818"/>
          <w:sz w:val="28"/>
          <w:szCs w:val="28"/>
          <w:lang w:eastAsia="ru-RU"/>
        </w:rPr>
        <w:sym w:font="Symbol" w:char="F0D8"/>
      </w:r>
      <w:r w:rsidRPr="00D11661">
        <w:rPr>
          <w:rFonts w:ascii="Times New Roman" w:eastAsia="Times New Roman" w:hAnsi="Times New Roman" w:cs="Times New Roman"/>
          <w:color w:val="181818"/>
          <w:sz w:val="28"/>
          <w:szCs w:val="28"/>
          <w:lang w:eastAsia="ru-RU"/>
        </w:rPr>
        <w:t xml:space="preserve">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11661" w:rsidRPr="00D11661" w:rsidRDefault="00D11661" w:rsidP="00D11661">
      <w:pPr>
        <w:numPr>
          <w:ilvl w:val="0"/>
          <w:numId w:val="3"/>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Письмо </w:t>
      </w:r>
      <w:proofErr w:type="spellStart"/>
      <w:r w:rsidRPr="00D11661">
        <w:rPr>
          <w:rFonts w:ascii="Times New Roman" w:eastAsia="Times New Roman" w:hAnsi="Times New Roman" w:cs="Times New Roman"/>
          <w:color w:val="181818"/>
          <w:sz w:val="28"/>
          <w:szCs w:val="28"/>
          <w:lang w:eastAsia="ru-RU"/>
        </w:rPr>
        <w:t>Минобрнауки</w:t>
      </w:r>
      <w:proofErr w:type="spellEnd"/>
      <w:r w:rsidRPr="00D11661">
        <w:rPr>
          <w:rFonts w:ascii="Times New Roman" w:eastAsia="Times New Roman" w:hAnsi="Times New Roman" w:cs="Times New Roman"/>
          <w:color w:val="181818"/>
          <w:sz w:val="28"/>
          <w:szCs w:val="28"/>
          <w:lang w:eastAsia="ru-RU"/>
        </w:rPr>
        <w:t xml:space="preserve"> РФ от 18.04.2008 № аф-150/06 «О создании</w:t>
      </w:r>
      <w:r w:rsidRPr="00D11661">
        <w:rPr>
          <w:rFonts w:ascii="Times New Roman" w:eastAsia="Times New Roman" w:hAnsi="Times New Roman" w:cs="Times New Roman"/>
          <w:color w:val="181818"/>
          <w:sz w:val="28"/>
          <w:szCs w:val="28"/>
          <w:lang w:eastAsia="ru-RU"/>
        </w:rPr>
        <w:sym w:font="Symbol" w:char="F0D8"/>
      </w:r>
      <w:r w:rsidRPr="00D11661">
        <w:rPr>
          <w:rFonts w:ascii="Times New Roman" w:eastAsia="Times New Roman" w:hAnsi="Times New Roman" w:cs="Times New Roman"/>
          <w:color w:val="181818"/>
          <w:sz w:val="28"/>
          <w:szCs w:val="28"/>
          <w:lang w:eastAsia="ru-RU"/>
        </w:rPr>
        <w:t xml:space="preserve"> условий для получения образования детьми с ограниченными возможностями здоровья и детьми-инвалидами»</w:t>
      </w:r>
    </w:p>
    <w:p w:rsidR="00D11661" w:rsidRPr="00D11661" w:rsidRDefault="00D11661" w:rsidP="00D11661">
      <w:pPr>
        <w:numPr>
          <w:ilvl w:val="0"/>
          <w:numId w:val="4"/>
        </w:numPr>
        <w:shd w:val="clear" w:color="auto" w:fill="F5F5F5"/>
        <w:spacing w:after="0" w:line="240" w:lineRule="auto"/>
        <w:jc w:val="both"/>
        <w:rPr>
          <w:rFonts w:ascii="Times New Roman" w:eastAsia="Times New Roman" w:hAnsi="Times New Roman" w:cs="Times New Roman"/>
          <w:color w:val="181818"/>
          <w:sz w:val="28"/>
          <w:szCs w:val="28"/>
          <w:lang w:eastAsia="ru-RU"/>
        </w:rPr>
      </w:pPr>
      <w:r w:rsidRPr="00D11661">
        <w:rPr>
          <w:rFonts w:ascii="Times New Roman" w:eastAsia="Times New Roman" w:hAnsi="Times New Roman" w:cs="Times New Roman"/>
          <w:color w:val="181818"/>
          <w:sz w:val="28"/>
          <w:szCs w:val="28"/>
          <w:lang w:eastAsia="ru-RU"/>
        </w:rPr>
        <w:t>Действующим законодательством и локальными актами МАДОУ;</w:t>
      </w:r>
    </w:p>
    <w:p w:rsidR="00D11661" w:rsidRPr="00D11661" w:rsidRDefault="00D11661" w:rsidP="00D11661">
      <w:pPr>
        <w:numPr>
          <w:ilvl w:val="0"/>
          <w:numId w:val="4"/>
        </w:numPr>
        <w:shd w:val="clear" w:color="auto" w:fill="F5F5F5"/>
        <w:spacing w:after="0" w:line="240" w:lineRule="auto"/>
        <w:jc w:val="both"/>
        <w:rPr>
          <w:rFonts w:ascii="Times New Roman" w:eastAsia="Times New Roman" w:hAnsi="Times New Roman" w:cs="Times New Roman"/>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Рекомендации, изложенные в Письме Министерства образования России от 27.03.2000 №27/901-6 «О </w:t>
      </w:r>
      <w:proofErr w:type="spellStart"/>
      <w:r w:rsidRPr="00D11661">
        <w:rPr>
          <w:rFonts w:ascii="Times New Roman" w:eastAsia="Times New Roman" w:hAnsi="Times New Roman" w:cs="Times New Roman"/>
          <w:color w:val="181818"/>
          <w:sz w:val="28"/>
          <w:szCs w:val="28"/>
          <w:lang w:eastAsia="ru-RU"/>
        </w:rPr>
        <w:t>психолого-медико-педагогическом</w:t>
      </w:r>
      <w:proofErr w:type="spellEnd"/>
      <w:r w:rsidRPr="00D11661">
        <w:rPr>
          <w:rFonts w:ascii="Times New Roman" w:eastAsia="Times New Roman" w:hAnsi="Times New Roman" w:cs="Times New Roman"/>
          <w:color w:val="181818"/>
          <w:sz w:val="28"/>
          <w:szCs w:val="28"/>
          <w:lang w:eastAsia="ru-RU"/>
        </w:rPr>
        <w:t xml:space="preserve"> консилиуме (</w:t>
      </w:r>
      <w:proofErr w:type="spellStart"/>
      <w:r w:rsidRPr="00D11661">
        <w:rPr>
          <w:rFonts w:ascii="Times New Roman" w:eastAsia="Times New Roman" w:hAnsi="Times New Roman" w:cs="Times New Roman"/>
          <w:color w:val="181818"/>
          <w:sz w:val="28"/>
          <w:szCs w:val="28"/>
          <w:lang w:eastAsia="ru-RU"/>
        </w:rPr>
        <w:t>ППк</w:t>
      </w:r>
      <w:proofErr w:type="spellEnd"/>
      <w:r w:rsidRPr="00D11661">
        <w:rPr>
          <w:rFonts w:ascii="Times New Roman" w:eastAsia="Times New Roman" w:hAnsi="Times New Roman" w:cs="Times New Roman"/>
          <w:color w:val="181818"/>
          <w:sz w:val="28"/>
          <w:szCs w:val="28"/>
          <w:lang w:eastAsia="ru-RU"/>
        </w:rPr>
        <w:t>) образовательного учреждения»;</w:t>
      </w:r>
    </w:p>
    <w:p w:rsidR="00D11661" w:rsidRPr="00D11661" w:rsidRDefault="00D11661" w:rsidP="00D11661">
      <w:pPr>
        <w:numPr>
          <w:ilvl w:val="0"/>
          <w:numId w:val="4"/>
        </w:numPr>
        <w:shd w:val="clear" w:color="auto" w:fill="F5F5F5"/>
        <w:spacing w:after="0" w:line="240" w:lineRule="auto"/>
        <w:jc w:val="both"/>
        <w:rPr>
          <w:rFonts w:ascii="Times New Roman" w:eastAsia="Times New Roman" w:hAnsi="Times New Roman" w:cs="Times New Roman"/>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С учетом программ: «От рождения до школы»/ под редакцией Н.Е. </w:t>
      </w:r>
      <w:proofErr w:type="spellStart"/>
      <w:r w:rsidRPr="00D11661">
        <w:rPr>
          <w:rFonts w:ascii="Times New Roman" w:eastAsia="Times New Roman" w:hAnsi="Times New Roman" w:cs="Times New Roman"/>
          <w:color w:val="181818"/>
          <w:sz w:val="28"/>
          <w:szCs w:val="28"/>
          <w:lang w:eastAsia="ru-RU"/>
        </w:rPr>
        <w:t>Вераксы</w:t>
      </w:r>
      <w:proofErr w:type="spellEnd"/>
      <w:r w:rsidRPr="00D11661">
        <w:rPr>
          <w:rFonts w:ascii="Times New Roman" w:eastAsia="Times New Roman" w:hAnsi="Times New Roman" w:cs="Times New Roman"/>
          <w:color w:val="181818"/>
          <w:sz w:val="28"/>
          <w:szCs w:val="28"/>
          <w:lang w:eastAsia="ru-RU"/>
        </w:rPr>
        <w:t>, Т.С. Комаровой, М.А. Васильевой.</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Участники образовательных отношений: дети, родители (законные представители), педагогические работники ДОУ.</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Целостный образовательный процесс,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lastRenderedPageBreak/>
        <w:t>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w:t>
      </w:r>
    </w:p>
    <w:p w:rsidR="00D11661" w:rsidRPr="00D11661" w:rsidRDefault="00D11661" w:rsidP="00D11661">
      <w:pPr>
        <w:shd w:val="clear" w:color="auto" w:fill="F5F5F5"/>
        <w:spacing w:after="0" w:line="240" w:lineRule="auto"/>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1.1. 1.Цели и задачи программы.</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Цель:</w:t>
      </w:r>
      <w:r w:rsidRPr="00D11661">
        <w:rPr>
          <w:rFonts w:ascii="Times New Roman" w:eastAsia="Times New Roman" w:hAnsi="Times New Roman" w:cs="Times New Roman"/>
          <w:color w:val="181818"/>
          <w:sz w:val="28"/>
          <w:szCs w:val="28"/>
          <w:lang w:eastAsia="ru-RU"/>
        </w:rPr>
        <w:t> построение системы коррекционно-развивающей работы для детей с ОВЗ, предусматривает полную интеграцию действий всех специалистов дошкольного образовательного учреждения и родителей дошкольников;</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Задачи:</w:t>
      </w:r>
    </w:p>
    <w:p w:rsidR="00D11661" w:rsidRPr="00D11661" w:rsidRDefault="00D11661" w:rsidP="00D11661">
      <w:pPr>
        <w:numPr>
          <w:ilvl w:val="0"/>
          <w:numId w:val="7"/>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системное, комплексное изучение личностных, психофизических особенностей ребенка, способствующие накоплению количественных и качественных показателей для определения содержания и основных направлений коррекционной работы;</w:t>
      </w:r>
    </w:p>
    <w:p w:rsidR="00D11661" w:rsidRPr="00D11661" w:rsidRDefault="00D11661" w:rsidP="00D11661">
      <w:pPr>
        <w:numPr>
          <w:ilvl w:val="0"/>
          <w:numId w:val="7"/>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решение вопросов социализации, повышения самостоятельности и автономии ребенка и его семьи;</w:t>
      </w:r>
    </w:p>
    <w:p w:rsidR="00D11661" w:rsidRPr="00D11661" w:rsidRDefault="00D11661" w:rsidP="00D11661">
      <w:pPr>
        <w:numPr>
          <w:ilvl w:val="0"/>
          <w:numId w:val="7"/>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формирование способов усвоения дошкольником с нарушением опорно-двигательного аппарата социального опыта взаимодействия с людьми и предметами окружающей действительности;</w:t>
      </w:r>
    </w:p>
    <w:p w:rsidR="00D11661" w:rsidRPr="00D11661" w:rsidRDefault="00D11661" w:rsidP="00D11661">
      <w:pPr>
        <w:numPr>
          <w:ilvl w:val="0"/>
          <w:numId w:val="7"/>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развитие компенсаторных механизмов становления психики и деятельности проблемного ребенка;</w:t>
      </w:r>
    </w:p>
    <w:p w:rsidR="00D11661" w:rsidRPr="00D11661" w:rsidRDefault="00D11661" w:rsidP="00D11661">
      <w:pPr>
        <w:numPr>
          <w:ilvl w:val="0"/>
          <w:numId w:val="7"/>
        </w:num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преодоление и предупреждение у воспитанников с ОВЗ вторичных отклонений в развитии их познавательной сферы, поведения и личности в целом.</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Наиболее значимым в коррекционной работе является формирование у детей способов ориентировки в окружающей действительности (метод проб, практическое применение,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Организация работы специалистов предполагает также обучение родителей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 Данная работа осуществляется всеми специалистами дошкольного учреждения в тесной взаимосвязи на основе профессионального </w:t>
      </w:r>
      <w:proofErr w:type="spellStart"/>
      <w:r w:rsidRPr="00D11661">
        <w:rPr>
          <w:rFonts w:ascii="Times New Roman" w:eastAsia="Times New Roman" w:hAnsi="Times New Roman" w:cs="Times New Roman"/>
          <w:color w:val="181818"/>
          <w:sz w:val="28"/>
          <w:szCs w:val="28"/>
          <w:lang w:eastAsia="ru-RU"/>
        </w:rPr>
        <w:t>взаимодополнения</w:t>
      </w:r>
      <w:proofErr w:type="spellEnd"/>
      <w:r w:rsidRPr="00D11661">
        <w:rPr>
          <w:rFonts w:ascii="Times New Roman" w:eastAsia="Times New Roman" w:hAnsi="Times New Roman" w:cs="Times New Roman"/>
          <w:color w:val="181818"/>
          <w:sz w:val="28"/>
          <w:szCs w:val="28"/>
          <w:lang w:eastAsia="ru-RU"/>
        </w:rPr>
        <w:t>, и отражена индивидуальных маршрутах воспитанников.</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Задачи программы 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Совместная работа специалистов и воспитателей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D11661" w:rsidRPr="00D11661" w:rsidRDefault="00D11661" w:rsidP="00D11661">
      <w:pPr>
        <w:shd w:val="clear" w:color="auto" w:fill="F5F5F5"/>
        <w:spacing w:after="0" w:line="240" w:lineRule="auto"/>
        <w:rPr>
          <w:rFonts w:ascii="Times New Roman" w:eastAsia="Times New Roman" w:hAnsi="Times New Roman" w:cs="Times New Roman"/>
          <w:b/>
          <w:bCs/>
          <w:color w:val="181818"/>
          <w:sz w:val="28"/>
          <w:szCs w:val="28"/>
          <w:lang w:eastAsia="ru-RU"/>
        </w:rPr>
      </w:pPr>
    </w:p>
    <w:p w:rsidR="00D11661" w:rsidRPr="00D11661" w:rsidRDefault="00D11661" w:rsidP="00D11661">
      <w:pPr>
        <w:widowControl w:val="0"/>
        <w:numPr>
          <w:ilvl w:val="2"/>
          <w:numId w:val="25"/>
        </w:numPr>
        <w:tabs>
          <w:tab w:val="left" w:pos="804"/>
        </w:tabs>
        <w:spacing w:before="39" w:after="0" w:line="240" w:lineRule="auto"/>
        <w:ind w:left="833" w:right="2705" w:hanging="778"/>
        <w:outlineLvl w:val="1"/>
        <w:rPr>
          <w:rFonts w:ascii="Times New Roman" w:eastAsia="Times New Roman" w:hAnsi="Times New Roman" w:cs="Times New Roman"/>
          <w:b/>
          <w:bCs/>
          <w:sz w:val="28"/>
          <w:szCs w:val="28"/>
        </w:rPr>
      </w:pPr>
      <w:r w:rsidRPr="00D11661">
        <w:rPr>
          <w:rFonts w:ascii="Times New Roman" w:eastAsia="Times New Roman" w:hAnsi="Times New Roman" w:cs="Times New Roman"/>
          <w:b/>
          <w:bCs/>
          <w:sz w:val="28"/>
          <w:szCs w:val="28"/>
        </w:rPr>
        <w:t>1.1.2 Принципы и подходы к формированию    Программы</w:t>
      </w:r>
      <w:proofErr w:type="gramStart"/>
      <w:r w:rsidRPr="00D11661">
        <w:rPr>
          <w:rFonts w:ascii="Times New Roman" w:eastAsia="Times New Roman" w:hAnsi="Times New Roman" w:cs="Times New Roman"/>
          <w:b/>
          <w:bCs/>
          <w:sz w:val="28"/>
          <w:szCs w:val="28"/>
        </w:rPr>
        <w:t xml:space="preserve"> :</w:t>
      </w:r>
      <w:proofErr w:type="gramEnd"/>
    </w:p>
    <w:p w:rsidR="00D11661" w:rsidRPr="00D11661" w:rsidRDefault="00D11661" w:rsidP="00D11661">
      <w:pPr>
        <w:widowControl w:val="0"/>
        <w:numPr>
          <w:ilvl w:val="3"/>
          <w:numId w:val="25"/>
        </w:numPr>
        <w:tabs>
          <w:tab w:val="left" w:pos="1202"/>
        </w:tabs>
        <w:spacing w:after="0" w:line="240" w:lineRule="auto"/>
        <w:ind w:right="104"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учет индивидуальных потребностей ребенка, связанных с его жизненной </w:t>
      </w:r>
      <w:r w:rsidRPr="00D11661">
        <w:rPr>
          <w:rFonts w:ascii="Times New Roman" w:eastAsia="Times New Roman" w:hAnsi="Times New Roman" w:cs="Times New Roman"/>
          <w:sz w:val="28"/>
          <w:szCs w:val="28"/>
        </w:rPr>
        <w:lastRenderedPageBreak/>
        <w:t>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w:t>
      </w:r>
      <w:r w:rsidRPr="00D11661">
        <w:rPr>
          <w:rFonts w:ascii="Times New Roman" w:eastAsia="Times New Roman" w:hAnsi="Times New Roman" w:cs="Times New Roman"/>
          <w:spacing w:val="-8"/>
          <w:sz w:val="28"/>
          <w:szCs w:val="28"/>
        </w:rPr>
        <w:t xml:space="preserve"> </w:t>
      </w:r>
      <w:r w:rsidRPr="00D11661">
        <w:rPr>
          <w:rFonts w:ascii="Times New Roman" w:eastAsia="Times New Roman" w:hAnsi="Times New Roman" w:cs="Times New Roman"/>
          <w:sz w:val="28"/>
          <w:szCs w:val="28"/>
        </w:rPr>
        <w:t>здоровья;</w:t>
      </w:r>
    </w:p>
    <w:p w:rsidR="00D11661" w:rsidRPr="00D11661" w:rsidRDefault="00D11661" w:rsidP="00D11661">
      <w:pPr>
        <w:widowControl w:val="0"/>
        <w:numPr>
          <w:ilvl w:val="3"/>
          <w:numId w:val="25"/>
        </w:numPr>
        <w:tabs>
          <w:tab w:val="left" w:pos="1219"/>
        </w:tabs>
        <w:spacing w:after="0" w:line="240" w:lineRule="auto"/>
        <w:ind w:right="108"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учет возможностей освоения ребенком Программы на разных этапах ее реализации.</w:t>
      </w:r>
    </w:p>
    <w:p w:rsidR="00D11661" w:rsidRPr="00D11661" w:rsidRDefault="00D11661" w:rsidP="00D11661">
      <w:pPr>
        <w:widowControl w:val="0"/>
        <w:numPr>
          <w:ilvl w:val="3"/>
          <w:numId w:val="25"/>
        </w:numPr>
        <w:tabs>
          <w:tab w:val="left" w:pos="1210"/>
        </w:tabs>
        <w:spacing w:after="0" w:line="240" w:lineRule="auto"/>
        <w:ind w:right="101"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w:t>
      </w:r>
      <w:r w:rsidRPr="00D11661">
        <w:rPr>
          <w:rFonts w:ascii="Times New Roman" w:eastAsia="Times New Roman" w:hAnsi="Times New Roman" w:cs="Times New Roman"/>
          <w:spacing w:val="-29"/>
          <w:sz w:val="28"/>
          <w:szCs w:val="28"/>
        </w:rPr>
        <w:t xml:space="preserve"> </w:t>
      </w:r>
      <w:r w:rsidRPr="00D11661">
        <w:rPr>
          <w:rFonts w:ascii="Times New Roman" w:eastAsia="Times New Roman" w:hAnsi="Times New Roman" w:cs="Times New Roman"/>
          <w:sz w:val="28"/>
          <w:szCs w:val="28"/>
        </w:rPr>
        <w:t>развития;</w:t>
      </w:r>
    </w:p>
    <w:p w:rsidR="00D11661" w:rsidRPr="00D11661" w:rsidRDefault="00D11661" w:rsidP="00D11661">
      <w:pPr>
        <w:widowControl w:val="0"/>
        <w:numPr>
          <w:ilvl w:val="3"/>
          <w:numId w:val="25"/>
        </w:numPr>
        <w:tabs>
          <w:tab w:val="left" w:pos="1260"/>
        </w:tabs>
        <w:spacing w:after="0" w:line="240" w:lineRule="auto"/>
        <w:ind w:right="109" w:firstLine="778"/>
        <w:jc w:val="both"/>
        <w:rPr>
          <w:rFonts w:ascii="Times New Roman" w:eastAsia="Times New Roman" w:hAnsi="Times New Roman" w:cs="Times New Roman"/>
          <w:sz w:val="28"/>
          <w:szCs w:val="28"/>
        </w:rPr>
      </w:pPr>
      <w:proofErr w:type="gramStart"/>
      <w:r w:rsidRPr="00D11661">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D11661">
        <w:rPr>
          <w:rFonts w:ascii="Times New Roman" w:eastAsia="Times New Roman" w:hAnsi="Times New Roman" w:cs="Times New Roman"/>
          <w:spacing w:val="23"/>
          <w:sz w:val="28"/>
          <w:szCs w:val="28"/>
        </w:rPr>
        <w:t xml:space="preserve"> </w:t>
      </w:r>
      <w:r w:rsidRPr="00D11661">
        <w:rPr>
          <w:rFonts w:ascii="Times New Roman" w:eastAsia="Times New Roman" w:hAnsi="Times New Roman" w:cs="Times New Roman"/>
          <w:sz w:val="28"/>
          <w:szCs w:val="28"/>
        </w:rPr>
        <w:t>(далее</w:t>
      </w:r>
      <w:proofErr w:type="gramEnd"/>
    </w:p>
    <w:p w:rsidR="00D11661" w:rsidRPr="00D11661" w:rsidRDefault="00D11661" w:rsidP="00D11661">
      <w:pPr>
        <w:widowControl w:val="0"/>
        <w:spacing w:after="0" w:line="321" w:lineRule="exact"/>
        <w:ind w:left="102" w:right="505"/>
        <w:jc w:val="both"/>
        <w:rPr>
          <w:rFonts w:ascii="Times New Roman" w:eastAsia="Times New Roman" w:hAnsi="Times New Roman" w:cs="Times New Roman"/>
          <w:sz w:val="28"/>
          <w:szCs w:val="28"/>
          <w:lang w:val="en-US"/>
        </w:rPr>
      </w:pPr>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индивидуализация</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дошкольного</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образования</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widowControl w:val="0"/>
        <w:numPr>
          <w:ilvl w:val="3"/>
          <w:numId w:val="25"/>
        </w:numPr>
        <w:tabs>
          <w:tab w:val="left" w:pos="1289"/>
        </w:tabs>
        <w:spacing w:after="0" w:line="240" w:lineRule="auto"/>
        <w:ind w:right="110"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w:t>
      </w:r>
      <w:r w:rsidRPr="00D11661">
        <w:rPr>
          <w:rFonts w:ascii="Times New Roman" w:eastAsia="Times New Roman" w:hAnsi="Times New Roman" w:cs="Times New Roman"/>
          <w:spacing w:val="-30"/>
          <w:sz w:val="28"/>
          <w:szCs w:val="28"/>
        </w:rPr>
        <w:t xml:space="preserve"> </w:t>
      </w:r>
      <w:r w:rsidRPr="00D11661">
        <w:rPr>
          <w:rFonts w:ascii="Times New Roman" w:eastAsia="Times New Roman" w:hAnsi="Times New Roman" w:cs="Times New Roman"/>
          <w:sz w:val="28"/>
          <w:szCs w:val="28"/>
        </w:rPr>
        <w:t>отношений;</w:t>
      </w:r>
    </w:p>
    <w:p w:rsidR="00D11661" w:rsidRPr="00D11661" w:rsidRDefault="00D11661" w:rsidP="00D11661">
      <w:pPr>
        <w:widowControl w:val="0"/>
        <w:numPr>
          <w:ilvl w:val="3"/>
          <w:numId w:val="25"/>
        </w:numPr>
        <w:tabs>
          <w:tab w:val="left" w:pos="1186"/>
        </w:tabs>
        <w:spacing w:after="0" w:line="321" w:lineRule="exact"/>
        <w:ind w:left="1185" w:hanging="305"/>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поддержка инициативы детей в различных видах</w:t>
      </w:r>
      <w:r w:rsidRPr="00D11661">
        <w:rPr>
          <w:rFonts w:ascii="Times New Roman" w:eastAsia="Times New Roman" w:hAnsi="Times New Roman" w:cs="Times New Roman"/>
          <w:spacing w:val="-22"/>
          <w:sz w:val="28"/>
          <w:szCs w:val="28"/>
        </w:rPr>
        <w:t xml:space="preserve"> </w:t>
      </w:r>
      <w:r w:rsidRPr="00D11661">
        <w:rPr>
          <w:rFonts w:ascii="Times New Roman" w:eastAsia="Times New Roman" w:hAnsi="Times New Roman" w:cs="Times New Roman"/>
          <w:sz w:val="28"/>
          <w:szCs w:val="28"/>
        </w:rPr>
        <w:t>деятельности;</w:t>
      </w:r>
    </w:p>
    <w:p w:rsidR="00D11661" w:rsidRPr="00D11661" w:rsidRDefault="00D11661" w:rsidP="00D11661">
      <w:pPr>
        <w:widowControl w:val="0"/>
        <w:numPr>
          <w:ilvl w:val="3"/>
          <w:numId w:val="25"/>
        </w:numPr>
        <w:tabs>
          <w:tab w:val="left" w:pos="1186"/>
        </w:tabs>
        <w:spacing w:after="0" w:line="240" w:lineRule="auto"/>
        <w:ind w:left="1185" w:hanging="305"/>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сотрудничество</w:t>
      </w:r>
      <w:proofErr w:type="spellEnd"/>
      <w:r w:rsidRPr="00D11661">
        <w:rPr>
          <w:rFonts w:ascii="Times New Roman" w:eastAsia="Times New Roman" w:hAnsi="Times New Roman" w:cs="Times New Roman"/>
          <w:sz w:val="28"/>
          <w:szCs w:val="28"/>
          <w:lang w:val="en-US"/>
        </w:rPr>
        <w:t xml:space="preserve"> </w:t>
      </w:r>
      <w:r w:rsidRPr="00D11661">
        <w:rPr>
          <w:rFonts w:ascii="Times New Roman" w:eastAsia="Times New Roman" w:hAnsi="Times New Roman" w:cs="Times New Roman"/>
          <w:sz w:val="28"/>
          <w:szCs w:val="28"/>
        </w:rPr>
        <w:t>о</w:t>
      </w:r>
      <w:proofErr w:type="spellStart"/>
      <w:r w:rsidRPr="00D11661">
        <w:rPr>
          <w:rFonts w:ascii="Times New Roman" w:eastAsia="Times New Roman" w:hAnsi="Times New Roman" w:cs="Times New Roman"/>
          <w:sz w:val="28"/>
          <w:szCs w:val="28"/>
          <w:lang w:val="en-US"/>
        </w:rPr>
        <w:t>рганизации</w:t>
      </w:r>
      <w:proofErr w:type="spellEnd"/>
      <w:r w:rsidRPr="00D11661">
        <w:rPr>
          <w:rFonts w:ascii="Times New Roman" w:eastAsia="Times New Roman" w:hAnsi="Times New Roman" w:cs="Times New Roman"/>
          <w:sz w:val="28"/>
          <w:szCs w:val="28"/>
          <w:lang w:val="en-US"/>
        </w:rPr>
        <w:t xml:space="preserve"> с</w:t>
      </w:r>
      <w:r w:rsidRPr="00D11661">
        <w:rPr>
          <w:rFonts w:ascii="Times New Roman" w:eastAsia="Times New Roman" w:hAnsi="Times New Roman" w:cs="Times New Roman"/>
          <w:spacing w:val="-17"/>
          <w:sz w:val="28"/>
          <w:szCs w:val="28"/>
          <w:lang w:val="en-US"/>
        </w:rPr>
        <w:t xml:space="preserve"> </w:t>
      </w:r>
      <w:proofErr w:type="spellStart"/>
      <w:r w:rsidRPr="00D11661">
        <w:rPr>
          <w:rFonts w:ascii="Times New Roman" w:eastAsia="Times New Roman" w:hAnsi="Times New Roman" w:cs="Times New Roman"/>
          <w:sz w:val="28"/>
          <w:szCs w:val="28"/>
          <w:lang w:val="en-US"/>
        </w:rPr>
        <w:t>семьей</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widowControl w:val="0"/>
        <w:numPr>
          <w:ilvl w:val="3"/>
          <w:numId w:val="25"/>
        </w:numPr>
        <w:tabs>
          <w:tab w:val="left" w:pos="1325"/>
        </w:tabs>
        <w:spacing w:before="2" w:after="0" w:line="240" w:lineRule="auto"/>
        <w:ind w:right="107"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приобщение детей к </w:t>
      </w:r>
      <w:proofErr w:type="spellStart"/>
      <w:r w:rsidRPr="00D11661">
        <w:rPr>
          <w:rFonts w:ascii="Times New Roman" w:eastAsia="Times New Roman" w:hAnsi="Times New Roman" w:cs="Times New Roman"/>
          <w:sz w:val="28"/>
          <w:szCs w:val="28"/>
        </w:rPr>
        <w:t>социокультурным</w:t>
      </w:r>
      <w:proofErr w:type="spellEnd"/>
      <w:r w:rsidRPr="00D11661">
        <w:rPr>
          <w:rFonts w:ascii="Times New Roman" w:eastAsia="Times New Roman" w:hAnsi="Times New Roman" w:cs="Times New Roman"/>
          <w:sz w:val="28"/>
          <w:szCs w:val="28"/>
        </w:rPr>
        <w:t xml:space="preserve"> нормам, традициям семьи, общества и</w:t>
      </w:r>
      <w:r w:rsidRPr="00D11661">
        <w:rPr>
          <w:rFonts w:ascii="Times New Roman" w:eastAsia="Times New Roman" w:hAnsi="Times New Roman" w:cs="Times New Roman"/>
          <w:spacing w:val="-5"/>
          <w:sz w:val="28"/>
          <w:szCs w:val="28"/>
        </w:rPr>
        <w:t xml:space="preserve"> </w:t>
      </w:r>
      <w:r w:rsidRPr="00D11661">
        <w:rPr>
          <w:rFonts w:ascii="Times New Roman" w:eastAsia="Times New Roman" w:hAnsi="Times New Roman" w:cs="Times New Roman"/>
          <w:sz w:val="28"/>
          <w:szCs w:val="28"/>
        </w:rPr>
        <w:t>государства;</w:t>
      </w:r>
    </w:p>
    <w:p w:rsidR="00D11661" w:rsidRPr="00D11661" w:rsidRDefault="00D11661" w:rsidP="00D11661">
      <w:pPr>
        <w:widowControl w:val="0"/>
        <w:numPr>
          <w:ilvl w:val="3"/>
          <w:numId w:val="25"/>
        </w:numPr>
        <w:tabs>
          <w:tab w:val="left" w:pos="1265"/>
        </w:tabs>
        <w:spacing w:after="0" w:line="240" w:lineRule="auto"/>
        <w:ind w:right="112"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w:t>
      </w:r>
      <w:r w:rsidRPr="00D11661">
        <w:rPr>
          <w:rFonts w:ascii="Times New Roman" w:eastAsia="Times New Roman" w:hAnsi="Times New Roman" w:cs="Times New Roman"/>
          <w:spacing w:val="-15"/>
          <w:sz w:val="28"/>
          <w:szCs w:val="28"/>
        </w:rPr>
        <w:t xml:space="preserve"> </w:t>
      </w:r>
      <w:r w:rsidRPr="00D11661">
        <w:rPr>
          <w:rFonts w:ascii="Times New Roman" w:eastAsia="Times New Roman" w:hAnsi="Times New Roman" w:cs="Times New Roman"/>
          <w:sz w:val="28"/>
          <w:szCs w:val="28"/>
        </w:rPr>
        <w:t>деятельности;</w:t>
      </w:r>
    </w:p>
    <w:p w:rsidR="00D11661" w:rsidRPr="00D11661" w:rsidRDefault="00D11661" w:rsidP="00D11661">
      <w:pPr>
        <w:widowControl w:val="0"/>
        <w:numPr>
          <w:ilvl w:val="3"/>
          <w:numId w:val="25"/>
        </w:numPr>
        <w:tabs>
          <w:tab w:val="left" w:pos="1500"/>
        </w:tabs>
        <w:spacing w:after="0" w:line="240" w:lineRule="auto"/>
        <w:ind w:right="108" w:firstLine="77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w:t>
      </w:r>
      <w:r w:rsidRPr="00D11661">
        <w:rPr>
          <w:rFonts w:ascii="Times New Roman" w:eastAsia="Times New Roman" w:hAnsi="Times New Roman" w:cs="Times New Roman"/>
          <w:spacing w:val="-18"/>
          <w:sz w:val="28"/>
          <w:szCs w:val="28"/>
        </w:rPr>
        <w:t xml:space="preserve"> </w:t>
      </w:r>
      <w:r w:rsidRPr="00D11661">
        <w:rPr>
          <w:rFonts w:ascii="Times New Roman" w:eastAsia="Times New Roman" w:hAnsi="Times New Roman" w:cs="Times New Roman"/>
          <w:sz w:val="28"/>
          <w:szCs w:val="28"/>
        </w:rPr>
        <w:t>развития);</w:t>
      </w:r>
    </w:p>
    <w:p w:rsidR="00D11661" w:rsidRPr="00D11661" w:rsidRDefault="00D11661" w:rsidP="00D11661">
      <w:pPr>
        <w:widowControl w:val="0"/>
        <w:numPr>
          <w:ilvl w:val="3"/>
          <w:numId w:val="25"/>
        </w:numPr>
        <w:tabs>
          <w:tab w:val="left" w:pos="1327"/>
        </w:tabs>
        <w:spacing w:after="0" w:line="322" w:lineRule="exact"/>
        <w:ind w:left="1326" w:hanging="446"/>
        <w:jc w:val="both"/>
        <w:rPr>
          <w:rFonts w:ascii="Times New Roman" w:eastAsia="Times New Roman" w:hAnsi="Times New Roman" w:cs="Times New Roman"/>
          <w:sz w:val="28"/>
          <w:szCs w:val="28"/>
          <w:lang w:val="en-US"/>
        </w:rPr>
      </w:pPr>
      <w:proofErr w:type="spellStart"/>
      <w:proofErr w:type="gramStart"/>
      <w:r w:rsidRPr="00D11661">
        <w:rPr>
          <w:rFonts w:ascii="Times New Roman" w:eastAsia="Times New Roman" w:hAnsi="Times New Roman" w:cs="Times New Roman"/>
          <w:sz w:val="28"/>
          <w:szCs w:val="28"/>
          <w:lang w:val="en-US"/>
        </w:rPr>
        <w:t>учет</w:t>
      </w:r>
      <w:proofErr w:type="spellEnd"/>
      <w:proofErr w:type="gram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этнокультурной</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ситуации</w:t>
      </w:r>
      <w:proofErr w:type="spellEnd"/>
      <w:r w:rsidRPr="00D11661">
        <w:rPr>
          <w:rFonts w:ascii="Times New Roman" w:eastAsia="Times New Roman" w:hAnsi="Times New Roman" w:cs="Times New Roman"/>
          <w:spacing w:val="-8"/>
          <w:sz w:val="28"/>
          <w:szCs w:val="28"/>
          <w:lang w:val="en-US"/>
        </w:rPr>
        <w:t xml:space="preserve"> </w:t>
      </w:r>
      <w:proofErr w:type="spellStart"/>
      <w:r w:rsidRPr="00D11661">
        <w:rPr>
          <w:rFonts w:ascii="Times New Roman" w:eastAsia="Times New Roman" w:hAnsi="Times New Roman" w:cs="Times New Roman"/>
          <w:sz w:val="28"/>
          <w:szCs w:val="28"/>
          <w:lang w:val="en-US"/>
        </w:rPr>
        <w:t>развития</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widowControl w:val="0"/>
        <w:spacing w:before="7" w:after="0" w:line="319" w:lineRule="exact"/>
        <w:ind w:left="880" w:right="505"/>
        <w:jc w:val="both"/>
        <w:outlineLvl w:val="1"/>
        <w:rPr>
          <w:rFonts w:ascii="Times New Roman" w:eastAsia="Times New Roman" w:hAnsi="Times New Roman" w:cs="Times New Roman"/>
          <w:b/>
          <w:bCs/>
          <w:sz w:val="28"/>
          <w:szCs w:val="28"/>
          <w:lang w:val="en-US"/>
        </w:rPr>
      </w:pPr>
      <w:proofErr w:type="spellStart"/>
      <w:r w:rsidRPr="00D11661">
        <w:rPr>
          <w:rFonts w:ascii="Times New Roman" w:eastAsia="Times New Roman" w:hAnsi="Times New Roman" w:cs="Times New Roman"/>
          <w:b/>
          <w:bCs/>
          <w:sz w:val="28"/>
          <w:szCs w:val="28"/>
          <w:lang w:val="en-US"/>
        </w:rPr>
        <w:t>Подходы</w:t>
      </w:r>
      <w:proofErr w:type="spellEnd"/>
      <w:r w:rsidRPr="00D11661">
        <w:rPr>
          <w:rFonts w:ascii="Times New Roman" w:eastAsia="Times New Roman" w:hAnsi="Times New Roman" w:cs="Times New Roman"/>
          <w:b/>
          <w:bCs/>
          <w:sz w:val="28"/>
          <w:szCs w:val="28"/>
          <w:lang w:val="en-US"/>
        </w:rPr>
        <w:t xml:space="preserve"> к </w:t>
      </w:r>
      <w:proofErr w:type="spellStart"/>
      <w:r w:rsidRPr="00D11661">
        <w:rPr>
          <w:rFonts w:ascii="Times New Roman" w:eastAsia="Times New Roman" w:hAnsi="Times New Roman" w:cs="Times New Roman"/>
          <w:b/>
          <w:bCs/>
          <w:sz w:val="28"/>
          <w:szCs w:val="28"/>
          <w:lang w:val="en-US"/>
        </w:rPr>
        <w:t>формированию</w:t>
      </w:r>
      <w:proofErr w:type="spellEnd"/>
      <w:r w:rsidRPr="00D11661">
        <w:rPr>
          <w:rFonts w:ascii="Times New Roman" w:eastAsia="Times New Roman" w:hAnsi="Times New Roman" w:cs="Times New Roman"/>
          <w:b/>
          <w:bCs/>
          <w:sz w:val="28"/>
          <w:szCs w:val="28"/>
          <w:lang w:val="en-US"/>
        </w:rPr>
        <w:t xml:space="preserve"> </w:t>
      </w:r>
      <w:proofErr w:type="spellStart"/>
      <w:r w:rsidRPr="00D11661">
        <w:rPr>
          <w:rFonts w:ascii="Times New Roman" w:eastAsia="Times New Roman" w:hAnsi="Times New Roman" w:cs="Times New Roman"/>
          <w:b/>
          <w:bCs/>
          <w:sz w:val="28"/>
          <w:szCs w:val="28"/>
          <w:lang w:val="en-US"/>
        </w:rPr>
        <w:t>программы</w:t>
      </w:r>
      <w:proofErr w:type="spellEnd"/>
      <w:r w:rsidRPr="00D11661">
        <w:rPr>
          <w:rFonts w:ascii="Times New Roman" w:eastAsia="Times New Roman" w:hAnsi="Times New Roman" w:cs="Times New Roman"/>
          <w:b/>
          <w:bCs/>
          <w:sz w:val="28"/>
          <w:szCs w:val="28"/>
          <w:lang w:val="en-US"/>
        </w:rPr>
        <w:t>:</w:t>
      </w:r>
    </w:p>
    <w:p w:rsidR="00D11661" w:rsidRPr="00D11661" w:rsidRDefault="00D11661" w:rsidP="00D11661">
      <w:pPr>
        <w:widowControl w:val="0"/>
        <w:spacing w:before="1" w:after="0" w:line="322" w:lineRule="exact"/>
        <w:ind w:left="160" w:right="505"/>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        В основе реализации основной образовательной программы лежат следующие подходы:</w:t>
      </w:r>
    </w:p>
    <w:p w:rsidR="00D11661" w:rsidRPr="00D11661" w:rsidRDefault="00D11661" w:rsidP="00D11661">
      <w:pPr>
        <w:widowControl w:val="0"/>
        <w:tabs>
          <w:tab w:val="left" w:pos="521"/>
        </w:tabs>
        <w:spacing w:after="0" w:line="240" w:lineRule="auto"/>
        <w:ind w:left="160" w:right="101"/>
        <w:jc w:val="both"/>
        <w:rPr>
          <w:rFonts w:ascii="Times New Roman" w:eastAsia="Times New Roman" w:hAnsi="Times New Roman" w:cs="Times New Roman"/>
          <w:sz w:val="28"/>
          <w:szCs w:val="28"/>
        </w:rPr>
      </w:pPr>
      <w:r w:rsidRPr="00D11661">
        <w:rPr>
          <w:rFonts w:ascii="Times New Roman" w:eastAsia="Times New Roman" w:hAnsi="Times New Roman" w:cs="Times New Roman"/>
          <w:b/>
          <w:bCs/>
          <w:i/>
          <w:iCs/>
          <w:sz w:val="28"/>
          <w:szCs w:val="28"/>
        </w:rPr>
        <w:t xml:space="preserve"> – Культурно-исторический подход </w:t>
      </w:r>
      <w:r w:rsidRPr="00D11661">
        <w:rPr>
          <w:rFonts w:ascii="Times New Roman" w:eastAsia="Times New Roman" w:hAnsi="Times New Roman" w:cs="Times New Roman"/>
          <w:sz w:val="28"/>
          <w:szCs w:val="28"/>
        </w:rPr>
        <w:t>изучает личность как продукт освоения индивидом ценностей культуры. Предполагает необходимость уч</w:t>
      </w:r>
      <w:r w:rsidRPr="00D11661">
        <w:rPr>
          <w:rFonts w:ascii="Tahoma" w:eastAsia="Times New Roman" w:hAnsi="Tahoma" w:cs="Tahoma"/>
          <w:sz w:val="28"/>
          <w:szCs w:val="28"/>
        </w:rPr>
        <w:t>ѐ</w:t>
      </w:r>
      <w:r w:rsidRPr="00D11661">
        <w:rPr>
          <w:rFonts w:ascii="Times New Roman" w:eastAsia="Times New Roman" w:hAnsi="Times New Roman" w:cs="Times New Roman"/>
          <w:sz w:val="28"/>
          <w:szCs w:val="28"/>
        </w:rPr>
        <w:t>та интересов и потребностей реб</w:t>
      </w:r>
      <w:r w:rsidRPr="00D11661">
        <w:rPr>
          <w:rFonts w:ascii="Tahoma" w:eastAsia="Times New Roman" w:hAnsi="Tahoma" w:cs="Tahoma"/>
          <w:sz w:val="28"/>
          <w:szCs w:val="28"/>
        </w:rPr>
        <w:t>ѐ</w:t>
      </w:r>
      <w:r w:rsidRPr="00D11661">
        <w:rPr>
          <w:rFonts w:ascii="Times New Roman" w:eastAsia="Times New Roman" w:hAnsi="Times New Roman" w:cs="Times New Roman"/>
          <w:sz w:val="28"/>
          <w:szCs w:val="28"/>
        </w:rPr>
        <w:t>нка дошкольного возраста, его зоны ближайшего  развития, ведущей деятельности возраста, а также понимание взрослого как главного носителя культуры в процессе развития реб</w:t>
      </w:r>
      <w:r w:rsidRPr="00D11661">
        <w:rPr>
          <w:rFonts w:ascii="Tahoma" w:eastAsia="Times New Roman" w:hAnsi="Tahoma" w:cs="Tahoma"/>
          <w:sz w:val="28"/>
          <w:szCs w:val="28"/>
        </w:rPr>
        <w:t>ѐ</w:t>
      </w:r>
      <w:r w:rsidRPr="00D11661">
        <w:rPr>
          <w:rFonts w:ascii="Times New Roman" w:eastAsia="Times New Roman" w:hAnsi="Times New Roman" w:cs="Times New Roman"/>
          <w:sz w:val="28"/>
          <w:szCs w:val="28"/>
        </w:rPr>
        <w:t>нка, определение целей с уч</w:t>
      </w:r>
      <w:r w:rsidRPr="00D11661">
        <w:rPr>
          <w:rFonts w:ascii="Tahoma" w:eastAsia="Times New Roman" w:hAnsi="Tahoma" w:cs="Tahoma"/>
          <w:sz w:val="28"/>
          <w:szCs w:val="28"/>
        </w:rPr>
        <w:t>ѐ</w:t>
      </w:r>
      <w:r w:rsidRPr="00D11661">
        <w:rPr>
          <w:rFonts w:ascii="Times New Roman" w:eastAsia="Times New Roman" w:hAnsi="Times New Roman" w:cs="Times New Roman"/>
          <w:sz w:val="28"/>
          <w:szCs w:val="28"/>
        </w:rPr>
        <w:t xml:space="preserve">том современной </w:t>
      </w:r>
      <w:proofErr w:type="spellStart"/>
      <w:r w:rsidRPr="00D11661">
        <w:rPr>
          <w:rFonts w:ascii="Times New Roman" w:eastAsia="Times New Roman" w:hAnsi="Times New Roman" w:cs="Times New Roman"/>
          <w:sz w:val="28"/>
          <w:szCs w:val="28"/>
        </w:rPr>
        <w:t>социокультурной</w:t>
      </w:r>
      <w:proofErr w:type="spellEnd"/>
      <w:r w:rsidRPr="00D11661">
        <w:rPr>
          <w:rFonts w:ascii="Times New Roman" w:eastAsia="Times New Roman" w:hAnsi="Times New Roman" w:cs="Times New Roman"/>
          <w:sz w:val="28"/>
          <w:szCs w:val="28"/>
        </w:rPr>
        <w:t xml:space="preserve"> среды, в том числе особенностей российского общества и основных тенденций его</w:t>
      </w:r>
      <w:r w:rsidRPr="00D11661">
        <w:rPr>
          <w:rFonts w:ascii="Times New Roman" w:eastAsia="Times New Roman" w:hAnsi="Times New Roman" w:cs="Times New Roman"/>
          <w:spacing w:val="-22"/>
          <w:sz w:val="28"/>
          <w:szCs w:val="28"/>
        </w:rPr>
        <w:t xml:space="preserve"> </w:t>
      </w:r>
      <w:r w:rsidRPr="00D11661">
        <w:rPr>
          <w:rFonts w:ascii="Times New Roman" w:eastAsia="Times New Roman" w:hAnsi="Times New Roman" w:cs="Times New Roman"/>
          <w:sz w:val="28"/>
          <w:szCs w:val="28"/>
        </w:rPr>
        <w:t>развития.</w:t>
      </w:r>
    </w:p>
    <w:p w:rsidR="00D11661" w:rsidRPr="00D11661" w:rsidRDefault="00D11661" w:rsidP="00D11661">
      <w:pPr>
        <w:widowControl w:val="0"/>
        <w:tabs>
          <w:tab w:val="left" w:pos="521"/>
        </w:tabs>
        <w:spacing w:before="1" w:after="0" w:line="240" w:lineRule="auto"/>
        <w:ind w:left="160" w:right="105"/>
        <w:jc w:val="both"/>
        <w:rPr>
          <w:rFonts w:ascii="Times New Roman" w:eastAsia="Times New Roman" w:hAnsi="Times New Roman" w:cs="Times New Roman"/>
          <w:sz w:val="28"/>
          <w:szCs w:val="28"/>
        </w:rPr>
      </w:pPr>
      <w:r w:rsidRPr="00D11661">
        <w:rPr>
          <w:rFonts w:ascii="Times New Roman" w:eastAsia="Times New Roman" w:hAnsi="Times New Roman" w:cs="Times New Roman"/>
          <w:b/>
          <w:bCs/>
          <w:i/>
          <w:iCs/>
          <w:sz w:val="28"/>
          <w:szCs w:val="28"/>
        </w:rPr>
        <w:t xml:space="preserve"> – </w:t>
      </w:r>
      <w:proofErr w:type="spellStart"/>
      <w:r w:rsidRPr="00D11661">
        <w:rPr>
          <w:rFonts w:ascii="Times New Roman" w:eastAsia="Times New Roman" w:hAnsi="Times New Roman" w:cs="Times New Roman"/>
          <w:b/>
          <w:bCs/>
          <w:i/>
          <w:iCs/>
          <w:sz w:val="28"/>
          <w:szCs w:val="28"/>
        </w:rPr>
        <w:t>Деятельностный</w:t>
      </w:r>
      <w:proofErr w:type="spellEnd"/>
      <w:r w:rsidRPr="00D11661">
        <w:rPr>
          <w:rFonts w:ascii="Times New Roman" w:eastAsia="Times New Roman" w:hAnsi="Times New Roman" w:cs="Times New Roman"/>
          <w:b/>
          <w:bCs/>
          <w:i/>
          <w:iCs/>
          <w:sz w:val="28"/>
          <w:szCs w:val="28"/>
        </w:rPr>
        <w:t xml:space="preserve"> подход </w:t>
      </w:r>
      <w:r w:rsidRPr="00D11661">
        <w:rPr>
          <w:rFonts w:ascii="Times New Roman" w:eastAsia="Times New Roman" w:hAnsi="Times New Roman" w:cs="Times New Roman"/>
          <w:sz w:val="28"/>
          <w:szCs w:val="28"/>
        </w:rPr>
        <w:t>рассматривает деятельность наравне с обучением как движущую силу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w:t>
      </w:r>
      <w:r w:rsidRPr="00D11661">
        <w:rPr>
          <w:rFonts w:ascii="Times New Roman" w:eastAsia="Times New Roman" w:hAnsi="Times New Roman" w:cs="Times New Roman"/>
          <w:spacing w:val="-16"/>
          <w:sz w:val="28"/>
          <w:szCs w:val="28"/>
        </w:rPr>
        <w:t xml:space="preserve"> </w:t>
      </w:r>
      <w:r w:rsidRPr="00D11661">
        <w:rPr>
          <w:rFonts w:ascii="Times New Roman" w:eastAsia="Times New Roman" w:hAnsi="Times New Roman" w:cs="Times New Roman"/>
          <w:sz w:val="28"/>
          <w:szCs w:val="28"/>
        </w:rPr>
        <w:t>новообразования.</w:t>
      </w:r>
    </w:p>
    <w:p w:rsidR="00D11661" w:rsidRPr="00D11661" w:rsidRDefault="00D11661" w:rsidP="00D11661">
      <w:pPr>
        <w:widowControl w:val="0"/>
        <w:tabs>
          <w:tab w:val="left" w:pos="521"/>
        </w:tabs>
        <w:spacing w:after="0" w:line="240" w:lineRule="auto"/>
        <w:ind w:left="160" w:right="99"/>
        <w:jc w:val="both"/>
        <w:rPr>
          <w:rFonts w:ascii="Times New Roman" w:eastAsia="Times New Roman" w:hAnsi="Times New Roman" w:cs="Times New Roman"/>
          <w:sz w:val="28"/>
          <w:szCs w:val="28"/>
        </w:rPr>
      </w:pPr>
      <w:r w:rsidRPr="00D11661">
        <w:rPr>
          <w:rFonts w:ascii="Times New Roman" w:eastAsia="Times New Roman" w:hAnsi="Times New Roman" w:cs="Times New Roman"/>
          <w:b/>
          <w:bCs/>
          <w:i/>
          <w:iCs/>
          <w:sz w:val="28"/>
          <w:szCs w:val="28"/>
        </w:rPr>
        <w:t xml:space="preserve"> – </w:t>
      </w:r>
      <w:proofErr w:type="spellStart"/>
      <w:r w:rsidRPr="00D11661">
        <w:rPr>
          <w:rFonts w:ascii="Times New Roman" w:eastAsia="Times New Roman" w:hAnsi="Times New Roman" w:cs="Times New Roman"/>
          <w:b/>
          <w:bCs/>
          <w:i/>
          <w:iCs/>
          <w:sz w:val="28"/>
          <w:szCs w:val="28"/>
        </w:rPr>
        <w:t>Аксиологический</w:t>
      </w:r>
      <w:proofErr w:type="spellEnd"/>
      <w:r w:rsidRPr="00D11661">
        <w:rPr>
          <w:rFonts w:ascii="Times New Roman" w:eastAsia="Times New Roman" w:hAnsi="Times New Roman" w:cs="Times New Roman"/>
          <w:b/>
          <w:bCs/>
          <w:i/>
          <w:iCs/>
          <w:sz w:val="28"/>
          <w:szCs w:val="28"/>
        </w:rPr>
        <w:t xml:space="preserve"> подход </w:t>
      </w:r>
      <w:r w:rsidRPr="00D11661">
        <w:rPr>
          <w:rFonts w:ascii="Times New Roman" w:eastAsia="Times New Roman" w:hAnsi="Times New Roman" w:cs="Times New Roman"/>
          <w:sz w:val="28"/>
          <w:szCs w:val="28"/>
        </w:rPr>
        <w:t>предполагает организацию развития и воспитания на основе общечеловеческих ценностей (ценности здоровья, нравственн</w:t>
      </w:r>
      <w:proofErr w:type="gramStart"/>
      <w:r w:rsidRPr="00D11661">
        <w:rPr>
          <w:rFonts w:ascii="Times New Roman" w:eastAsia="Times New Roman" w:hAnsi="Times New Roman" w:cs="Times New Roman"/>
          <w:sz w:val="28"/>
          <w:szCs w:val="28"/>
        </w:rPr>
        <w:t>о-</w:t>
      </w:r>
      <w:proofErr w:type="gramEnd"/>
      <w:r w:rsidRPr="00D11661">
        <w:rPr>
          <w:rFonts w:ascii="Times New Roman" w:eastAsia="Times New Roman" w:hAnsi="Times New Roman" w:cs="Times New Roman"/>
          <w:sz w:val="28"/>
          <w:szCs w:val="28"/>
        </w:rPr>
        <w:t xml:space="preserve"> этические ценности, чувства принадлежности к своей семье, ближайшему социуму, своей</w:t>
      </w:r>
      <w:r w:rsidRPr="00D11661">
        <w:rPr>
          <w:rFonts w:ascii="Times New Roman" w:eastAsia="Times New Roman" w:hAnsi="Times New Roman" w:cs="Times New Roman"/>
          <w:spacing w:val="-7"/>
          <w:sz w:val="28"/>
          <w:szCs w:val="28"/>
        </w:rPr>
        <w:t xml:space="preserve"> </w:t>
      </w:r>
      <w:r w:rsidRPr="00D11661">
        <w:rPr>
          <w:rFonts w:ascii="Times New Roman" w:eastAsia="Times New Roman" w:hAnsi="Times New Roman" w:cs="Times New Roman"/>
          <w:sz w:val="28"/>
          <w:szCs w:val="28"/>
        </w:rPr>
        <w:t>стране.</w:t>
      </w:r>
    </w:p>
    <w:p w:rsidR="00D11661" w:rsidRPr="00D11661" w:rsidRDefault="00D11661" w:rsidP="00D11661">
      <w:pPr>
        <w:widowControl w:val="0"/>
        <w:spacing w:before="34" w:after="0" w:line="240" w:lineRule="auto"/>
        <w:ind w:right="107"/>
        <w:jc w:val="both"/>
        <w:rPr>
          <w:rFonts w:ascii="Times New Roman" w:eastAsia="Times New Roman" w:hAnsi="Times New Roman" w:cs="Times New Roman"/>
          <w:sz w:val="28"/>
          <w:szCs w:val="28"/>
        </w:rPr>
      </w:pPr>
      <w:r w:rsidRPr="00D11661">
        <w:rPr>
          <w:rFonts w:ascii="Times New Roman" w:eastAsia="Times New Roman" w:hAnsi="Times New Roman" w:cs="Times New Roman"/>
          <w:b/>
          <w:bCs/>
          <w:i/>
          <w:iCs/>
          <w:sz w:val="28"/>
          <w:szCs w:val="28"/>
        </w:rPr>
        <w:t xml:space="preserve"> – Личностный подход </w:t>
      </w:r>
      <w:r w:rsidRPr="00D11661">
        <w:rPr>
          <w:rFonts w:ascii="Times New Roman" w:eastAsia="Times New Roman" w:hAnsi="Times New Roman" w:cs="Times New Roman"/>
          <w:sz w:val="28"/>
          <w:szCs w:val="28"/>
        </w:rPr>
        <w:t xml:space="preserve">предполагает, что все поведение ребенка определяется непосредственными    и    широкими    социальными    мотивами    поведения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r w:rsidRPr="00D11661">
        <w:rPr>
          <w:rFonts w:ascii="Times New Roman" w:eastAsia="Times New Roman" w:hAnsi="Times New Roman" w:cs="Times New Roman"/>
          <w:sz w:val="28"/>
          <w:szCs w:val="28"/>
        </w:rPr>
        <w:lastRenderedPageBreak/>
        <w:t>деятельность должна быть для него осмысленной, только в этом случае она будет оказывать на него развивающее</w:t>
      </w:r>
      <w:r w:rsidRPr="00D11661">
        <w:rPr>
          <w:rFonts w:ascii="Times New Roman" w:eastAsia="Times New Roman" w:hAnsi="Times New Roman" w:cs="Times New Roman"/>
          <w:spacing w:val="-8"/>
          <w:sz w:val="28"/>
          <w:szCs w:val="28"/>
        </w:rPr>
        <w:t xml:space="preserve"> </w:t>
      </w:r>
      <w:r w:rsidRPr="00D11661">
        <w:rPr>
          <w:rFonts w:ascii="Times New Roman" w:eastAsia="Times New Roman" w:hAnsi="Times New Roman" w:cs="Times New Roman"/>
          <w:sz w:val="28"/>
          <w:szCs w:val="28"/>
        </w:rPr>
        <w:t>воздействие.</w:t>
      </w:r>
    </w:p>
    <w:p w:rsidR="00D11661" w:rsidRPr="00D11661" w:rsidRDefault="00D11661" w:rsidP="00D11661">
      <w:pPr>
        <w:widowControl w:val="0"/>
        <w:tabs>
          <w:tab w:val="left" w:pos="521"/>
        </w:tabs>
        <w:spacing w:after="0" w:line="240" w:lineRule="auto"/>
        <w:ind w:left="160" w:right="107"/>
        <w:jc w:val="both"/>
        <w:rPr>
          <w:rFonts w:ascii="Times New Roman" w:eastAsia="Times New Roman" w:hAnsi="Times New Roman" w:cs="Times New Roman"/>
          <w:sz w:val="28"/>
          <w:szCs w:val="28"/>
        </w:rPr>
      </w:pPr>
      <w:r w:rsidRPr="00D11661">
        <w:rPr>
          <w:rFonts w:ascii="Times New Roman" w:eastAsia="Times New Roman" w:hAnsi="Times New Roman" w:cs="Times New Roman"/>
          <w:b/>
          <w:bCs/>
          <w:i/>
          <w:iCs/>
          <w:sz w:val="28"/>
          <w:szCs w:val="28"/>
        </w:rPr>
        <w:t xml:space="preserve"> – Культурологический подход </w:t>
      </w:r>
      <w:r w:rsidRPr="00D11661">
        <w:rPr>
          <w:rFonts w:ascii="Times New Roman" w:eastAsia="Times New Roman" w:hAnsi="Times New Roman" w:cs="Times New Roman"/>
          <w:sz w:val="28"/>
          <w:szCs w:val="28"/>
        </w:rPr>
        <w:t>ориентирует образование на формирование общей культуры ребёнка, освоение им общечеловеческих культурных ценностей.</w:t>
      </w:r>
    </w:p>
    <w:p w:rsidR="00D11661" w:rsidRPr="00D11661" w:rsidRDefault="00D11661" w:rsidP="00D11661">
      <w:pPr>
        <w:widowControl w:val="0"/>
        <w:tabs>
          <w:tab w:val="left" w:pos="521"/>
        </w:tabs>
        <w:spacing w:after="0" w:line="240" w:lineRule="auto"/>
        <w:ind w:left="160" w:right="106"/>
        <w:rPr>
          <w:rFonts w:ascii="Times New Roman" w:eastAsia="Times New Roman" w:hAnsi="Times New Roman" w:cs="Times New Roman"/>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1.2.  Планируемые результаты освоения Программы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соответствии с ФГОС </w:t>
      </w:r>
      <w:proofErr w:type="gramStart"/>
      <w:r w:rsidRPr="00D11661">
        <w:rPr>
          <w:rFonts w:ascii="Times New Roman" w:hAnsi="Times New Roman" w:cs="Times New Roman"/>
          <w:sz w:val="28"/>
          <w:szCs w:val="28"/>
        </w:rPr>
        <w:t>ДО</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специфика</w:t>
      </w:r>
      <w:proofErr w:type="gramEnd"/>
      <w:r w:rsidRPr="00D11661">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Целевые ориентиры, представленные в Программе: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не подлежат непосредственной оценке;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не являются непосредственным основанием оценки как итогового, так и промежуточного уровня развития детей с НОДА;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не являются основанием для их формального сравнения с реальными достижениями детей с НОДА;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не являются основой объективной оценки </w:t>
      </w:r>
      <w:proofErr w:type="gramStart"/>
      <w:r w:rsidRPr="00D11661">
        <w:rPr>
          <w:rFonts w:ascii="Times New Roman" w:hAnsi="Times New Roman" w:cs="Times New Roman"/>
          <w:sz w:val="28"/>
          <w:szCs w:val="28"/>
        </w:rPr>
        <w:t>соответствия</w:t>
      </w:r>
      <w:proofErr w:type="gramEnd"/>
      <w:r w:rsidRPr="00D11661">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не являются непосредственным основанием при оценке качества образования.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Программа строится на основе общих </w:t>
      </w:r>
      <w:proofErr w:type="gramStart"/>
      <w:r w:rsidRPr="00D11661">
        <w:rPr>
          <w:rFonts w:ascii="Times New Roman" w:hAnsi="Times New Roman" w:cs="Times New Roman"/>
          <w:sz w:val="28"/>
          <w:szCs w:val="28"/>
        </w:rPr>
        <w:t>закономерностей развития личности детей дошкольного возраста</w:t>
      </w:r>
      <w:proofErr w:type="gramEnd"/>
      <w:r w:rsidRPr="00D11661">
        <w:rPr>
          <w:rFonts w:ascii="Times New Roman" w:hAnsi="Times New Roman" w:cs="Times New Roman"/>
          <w:sz w:val="28"/>
          <w:szCs w:val="28"/>
        </w:rPr>
        <w:t xml:space="preserve"> с НОДА с учетом сенситивных периодов в развитии.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w:t>
      </w:r>
      <w:r w:rsidRPr="00D11661">
        <w:rPr>
          <w:rFonts w:ascii="Times New Roman" w:hAnsi="Times New Roman" w:cs="Times New Roman"/>
          <w:sz w:val="28"/>
          <w:szCs w:val="28"/>
        </w:rPr>
        <w:lastRenderedPageBreak/>
        <w:t>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детские </w:t>
      </w:r>
      <w:proofErr w:type="spellStart"/>
      <w:r w:rsidRPr="00D11661">
        <w:rPr>
          <w:rFonts w:ascii="Times New Roman" w:hAnsi="Times New Roman" w:cs="Times New Roman"/>
          <w:sz w:val="28"/>
          <w:szCs w:val="28"/>
        </w:rPr>
        <w:t>портфолио</w:t>
      </w:r>
      <w:proofErr w:type="spellEnd"/>
      <w:r w:rsidRPr="00D11661">
        <w:rPr>
          <w:rFonts w:ascii="Times New Roman" w:hAnsi="Times New Roman" w:cs="Times New Roman"/>
          <w:sz w:val="28"/>
          <w:szCs w:val="28"/>
        </w:rPr>
        <w:t>, фиксирующие достижения ребенка в ходе образовательной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карты развития ребенка с НОДА;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различные шкалы индивидуального развития ребенка с НОДА.</w:t>
      </w:r>
    </w:p>
    <w:p w:rsidR="00D11661" w:rsidRPr="00D11661" w:rsidRDefault="00D11661" w:rsidP="00D11661">
      <w:pPr>
        <w:spacing w:line="240" w:lineRule="auto"/>
        <w:ind w:firstLine="851"/>
        <w:rPr>
          <w:rFonts w:ascii="Times New Roman" w:hAnsi="Times New Roman" w:cs="Times New Roman"/>
          <w:sz w:val="28"/>
          <w:szCs w:val="28"/>
        </w:rPr>
        <w:sectPr w:rsidR="00D11661" w:rsidRPr="00D11661">
          <w:pgSz w:w="11910" w:h="16840"/>
          <w:pgMar w:top="660" w:right="820" w:bottom="800" w:left="920" w:header="0" w:footer="600" w:gutter="0"/>
          <w:cols w:space="720"/>
        </w:sectPr>
      </w:pPr>
      <w:r w:rsidRPr="00D11661">
        <w:rPr>
          <w:rFonts w:ascii="Times New Roman" w:hAnsi="Times New Roman" w:cs="Times New Roman"/>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D11661" w:rsidRPr="00D11661" w:rsidRDefault="00D11661" w:rsidP="00D11661">
      <w:pPr>
        <w:shd w:val="clear" w:color="auto" w:fill="F5F5F5"/>
        <w:spacing w:after="0" w:line="240" w:lineRule="auto"/>
        <w:jc w:val="center"/>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lastRenderedPageBreak/>
        <w:t>2.Содержательный раздел</w:t>
      </w:r>
    </w:p>
    <w:p w:rsidR="00D11661" w:rsidRPr="00D11661" w:rsidRDefault="00D11661" w:rsidP="00D11661">
      <w:pPr>
        <w:shd w:val="clear" w:color="auto" w:fill="F5F5F5"/>
        <w:spacing w:after="0" w:line="240" w:lineRule="auto"/>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2.1.Общие положения</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В содержательном разделе АООП </w:t>
      </w:r>
      <w:proofErr w:type="gramStart"/>
      <w:r w:rsidRPr="00D11661">
        <w:rPr>
          <w:rFonts w:ascii="Times New Roman" w:eastAsia="Times New Roman" w:hAnsi="Times New Roman" w:cs="Times New Roman"/>
          <w:color w:val="181818"/>
          <w:sz w:val="28"/>
          <w:szCs w:val="28"/>
          <w:lang w:eastAsia="ru-RU"/>
        </w:rPr>
        <w:t>представлены</w:t>
      </w:r>
      <w:proofErr w:type="gramEnd"/>
      <w:r w:rsidRPr="00D11661">
        <w:rPr>
          <w:rFonts w:ascii="Times New Roman" w:eastAsia="Times New Roman" w:hAnsi="Times New Roman" w:cs="Times New Roman"/>
          <w:color w:val="181818"/>
          <w:sz w:val="28"/>
          <w:szCs w:val="28"/>
          <w:lang w:eastAsia="ru-RU"/>
        </w:rPr>
        <w:t>:</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программа коррекционно-развивающей работы с детьми с ОВЗ, описывающая образовательную деятельность по коррекции нарушений развития детей с НОДА.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АООП, разработанная в Организации, предусматривает развитие дошкольников с НОДА в соответствии с их возрастными и психофизическими особенностями, повышение уровня познавательной и речевой деятельности детей с нарушениями ОДА и их подготовку к школе.</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b/>
          <w:bCs/>
          <w:color w:val="181818"/>
          <w:sz w:val="28"/>
          <w:szCs w:val="28"/>
          <w:lang w:eastAsia="ru-RU"/>
        </w:rPr>
        <w:t>2.2.Описание образовательной деятельности в соответствии с направлениями развития ребенка с НОДА, представленными в пяти образовательных областях</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Содержание Программы обеспечивает развитие личности, мотивации и способностей детей с НОДА в различных видах деятельности и охватывает следующие образовательные области: </w:t>
      </w:r>
      <w:r w:rsidRPr="00D11661">
        <w:rPr>
          <w:rFonts w:ascii="Times New Roman" w:eastAsia="Times New Roman" w:hAnsi="Times New Roman" w:cs="Times New Roman"/>
          <w:i/>
          <w:iCs/>
          <w:color w:val="181818"/>
          <w:sz w:val="28"/>
          <w:szCs w:val="28"/>
          <w:lang w:eastAsia="ru-RU"/>
        </w:rPr>
        <w:t>социально-коммуникативное, познавательное, речевое, художественно-эстетическое и физическое развитие</w:t>
      </w:r>
      <w:r w:rsidRPr="00D11661">
        <w:rPr>
          <w:rFonts w:ascii="Times New Roman" w:eastAsia="Times New Roman" w:hAnsi="Times New Roman" w:cs="Times New Roman"/>
          <w:color w:val="181818"/>
          <w:sz w:val="28"/>
          <w:szCs w:val="28"/>
          <w:lang w:eastAsia="ru-RU"/>
        </w:rPr>
        <w:t>.</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игровая (сюжетно-ролевая игра, игра с правилами и другие виды игры);</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 коммуникативная (общение и взаимодействие </w:t>
      </w:r>
      <w:proofErr w:type="gramStart"/>
      <w:r w:rsidRPr="00D11661">
        <w:rPr>
          <w:rFonts w:ascii="Times New Roman" w:eastAsia="Times New Roman" w:hAnsi="Times New Roman" w:cs="Times New Roman"/>
          <w:color w:val="181818"/>
          <w:sz w:val="28"/>
          <w:szCs w:val="28"/>
          <w:lang w:eastAsia="ru-RU"/>
        </w:rPr>
        <w:t>со</w:t>
      </w:r>
      <w:proofErr w:type="gramEnd"/>
      <w:r w:rsidRPr="00D11661">
        <w:rPr>
          <w:rFonts w:ascii="Times New Roman" w:eastAsia="Times New Roman" w:hAnsi="Times New Roman" w:cs="Times New Roman"/>
          <w:color w:val="181818"/>
          <w:sz w:val="28"/>
          <w:szCs w:val="28"/>
          <w:lang w:eastAsia="ru-RU"/>
        </w:rPr>
        <w:t xml:space="preserve"> взрослыми и другими детьми);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 </w:t>
      </w:r>
      <w:proofErr w:type="gramStart"/>
      <w:r w:rsidRPr="00D11661">
        <w:rPr>
          <w:rFonts w:ascii="Times New Roman" w:eastAsia="Times New Roman" w:hAnsi="Times New Roman" w:cs="Times New Roman"/>
          <w:color w:val="181818"/>
          <w:sz w:val="28"/>
          <w:szCs w:val="28"/>
          <w:lang w:eastAsia="ru-RU"/>
        </w:rPr>
        <w:t>познавательно-исследовательская</w:t>
      </w:r>
      <w:proofErr w:type="gramEnd"/>
      <w:r w:rsidRPr="00D11661">
        <w:rPr>
          <w:rFonts w:ascii="Times New Roman" w:eastAsia="Times New Roman" w:hAnsi="Times New Roman" w:cs="Times New Roman"/>
          <w:color w:val="181818"/>
          <w:sz w:val="28"/>
          <w:szCs w:val="28"/>
          <w:lang w:eastAsia="ru-RU"/>
        </w:rPr>
        <w:t xml:space="preserve"> (исследование и познание природного и социального миров в процессе наблюдения и взаимодействия с ними);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восприятие художественной литературы и фольклора;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самообслуживание и элементарный бытовой труд (в помещении и на улице);</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конструирование из разного материала, включая конструкторы, модули, бумагу, природный и иной материал;</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изобразительная (рисование, лепка, аппликация);</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lastRenderedPageBreak/>
        <w:t xml:space="preserve">- </w:t>
      </w:r>
      <w:proofErr w:type="gramStart"/>
      <w:r w:rsidRPr="00D11661">
        <w:rPr>
          <w:rFonts w:ascii="Times New Roman" w:eastAsia="Times New Roman" w:hAnsi="Times New Roman" w:cs="Times New Roman"/>
          <w:color w:val="181818"/>
          <w:sz w:val="28"/>
          <w:szCs w:val="28"/>
          <w:lang w:eastAsia="ru-RU"/>
        </w:rPr>
        <w:t>музыкальная</w:t>
      </w:r>
      <w:proofErr w:type="gramEnd"/>
      <w:r w:rsidRPr="00D11661">
        <w:rPr>
          <w:rFonts w:ascii="Times New Roman" w:eastAsia="Times New Roman" w:hAnsi="Times New Roman" w:cs="Times New Roman"/>
          <w:color w:val="181818"/>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 </w:t>
      </w:r>
      <w:proofErr w:type="gramStart"/>
      <w:r w:rsidRPr="00D11661">
        <w:rPr>
          <w:rFonts w:ascii="Times New Roman" w:eastAsia="Times New Roman" w:hAnsi="Times New Roman" w:cs="Times New Roman"/>
          <w:color w:val="181818"/>
          <w:sz w:val="28"/>
          <w:szCs w:val="28"/>
          <w:lang w:eastAsia="ru-RU"/>
        </w:rPr>
        <w:t>двигательная</w:t>
      </w:r>
      <w:proofErr w:type="gramEnd"/>
      <w:r w:rsidRPr="00D11661">
        <w:rPr>
          <w:rFonts w:ascii="Times New Roman" w:eastAsia="Times New Roman" w:hAnsi="Times New Roman" w:cs="Times New Roman"/>
          <w:color w:val="181818"/>
          <w:sz w:val="28"/>
          <w:szCs w:val="28"/>
          <w:lang w:eastAsia="ru-RU"/>
        </w:rPr>
        <w:t xml:space="preserve"> (овладение основными движениями) формы активности ребенка.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Реализация АООП строится с учетом:</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особенностей и содержания взаимодействия с родителями (законными представителями) на каждом этапе включения семьи;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особенностей и содержания взаимодействия между сотрудниками Организации;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вариативности форм и методов обучения детей с НОДА;</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организации условий для максимального развития и эффективной адаптации детей в группе.</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proofErr w:type="gramStart"/>
      <w:r w:rsidRPr="00D11661">
        <w:rPr>
          <w:rFonts w:ascii="Times New Roman" w:eastAsia="Times New Roman" w:hAnsi="Times New Roman" w:cs="Times New Roman"/>
          <w:color w:val="181818"/>
          <w:sz w:val="28"/>
          <w:szCs w:val="28"/>
          <w:lang w:eastAsia="ru-RU"/>
        </w:rPr>
        <w:t xml:space="preserve">Реализация Программы в Организации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психофизического развития, особенностями речевого развития детей с НОДА, значительными индивидуальными различиями между детьми, а также особенностями </w:t>
      </w:r>
      <w:proofErr w:type="spellStart"/>
      <w:r w:rsidRPr="00D11661">
        <w:rPr>
          <w:rFonts w:ascii="Times New Roman" w:eastAsia="Times New Roman" w:hAnsi="Times New Roman" w:cs="Times New Roman"/>
          <w:color w:val="181818"/>
          <w:sz w:val="28"/>
          <w:szCs w:val="28"/>
          <w:lang w:eastAsia="ru-RU"/>
        </w:rPr>
        <w:t>социокультурной</w:t>
      </w:r>
      <w:proofErr w:type="spellEnd"/>
      <w:r w:rsidRPr="00D11661">
        <w:rPr>
          <w:rFonts w:ascii="Times New Roman" w:eastAsia="Times New Roman" w:hAnsi="Times New Roman" w:cs="Times New Roman"/>
          <w:color w:val="181818"/>
          <w:sz w:val="28"/>
          <w:szCs w:val="28"/>
          <w:lang w:eastAsia="ru-RU"/>
        </w:rPr>
        <w:t xml:space="preserve"> среды, в которой проживают семьи воспитанников</w:t>
      </w:r>
      <w:proofErr w:type="gramEnd"/>
      <w:r w:rsidRPr="00D11661">
        <w:rPr>
          <w:rFonts w:ascii="Times New Roman" w:eastAsia="Times New Roman" w:hAnsi="Times New Roman" w:cs="Times New Roman"/>
          <w:color w:val="181818"/>
          <w:sz w:val="28"/>
          <w:szCs w:val="28"/>
          <w:lang w:eastAsia="ru-RU"/>
        </w:rPr>
        <w:t>, состава групп, особенностей и интересов детей, запросов родителей (законных представителей).</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В качестве вариативных форм, способов, методов организации образовательной деятельности в Организации могут служить: образовательные ситуации, предлагаемые для группы детей, исходя из особенностей их речевого развития (занятия), различные виды игр и игровых ситуаций;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реализованы через сочетание организованных взрослыми и самостоятельно инициируемых свободно выбираемых детьми видов деятельности.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Любые формы, способы, методы и средства реализации Программы осуществляются с учетом базовых принципов Стандарта, принципов и подходов к формированию АООП и обеспечивают активное участие ребенка с нарушением ОДА в образовательном процессе в соответствии со своими возможностями и интересами, личностно-развивающим характером взаимодействия и общения и др.</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w:t>
      </w:r>
      <w:r w:rsidRPr="00D11661">
        <w:rPr>
          <w:rFonts w:ascii="Times New Roman" w:eastAsia="Times New Roman" w:hAnsi="Times New Roman" w:cs="Times New Roman"/>
          <w:color w:val="181818"/>
          <w:sz w:val="28"/>
          <w:szCs w:val="28"/>
          <w:lang w:eastAsia="ru-RU"/>
        </w:rPr>
        <w:lastRenderedPageBreak/>
        <w:t>информацию в других формах. Побуждают детей задавать вопросы, рассуждать, строить гипотезы относительно наблюдаемых явлений, событий.</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При подборе форм, методов, способов реализации Программы для достижения планируемых результатов, учтены общие характеристики возрастного развития детей и задачи развития для каждого возрастного периода, а также их индивидуальные особенности и особые образовательные потребности.</w:t>
      </w:r>
    </w:p>
    <w:p w:rsidR="00D11661" w:rsidRPr="00D11661" w:rsidRDefault="00D11661" w:rsidP="00D11661">
      <w:pPr>
        <w:shd w:val="clear" w:color="auto" w:fill="F5F5F5"/>
        <w:spacing w:after="0" w:line="240" w:lineRule="auto"/>
        <w:jc w:val="both"/>
        <w:rPr>
          <w:rFonts w:ascii="Arial" w:eastAsia="Times New Roman" w:hAnsi="Arial" w:cs="Arial"/>
          <w:color w:val="181818"/>
          <w:sz w:val="28"/>
          <w:szCs w:val="28"/>
          <w:lang w:eastAsia="ru-RU"/>
        </w:rPr>
      </w:pPr>
      <w:r w:rsidRPr="00D11661">
        <w:rPr>
          <w:rFonts w:ascii="Times New Roman" w:eastAsia="Times New Roman" w:hAnsi="Times New Roman" w:cs="Times New Roman"/>
          <w:color w:val="181818"/>
          <w:sz w:val="28"/>
          <w:szCs w:val="28"/>
          <w:lang w:eastAsia="ru-RU"/>
        </w:rPr>
        <w:t>При реализации АООП учитывается также первичное включение ребенка с НОДА в образовательный процесс в разные возрастные периоды. К каждой из образовательных областей добавляются коррекционные задачи, отражающие специфику коррекционно-педагогической деятельности с детьми с НОДА.</w:t>
      </w:r>
    </w:p>
    <w:p w:rsidR="00D11661" w:rsidRPr="00D11661" w:rsidRDefault="00D11661" w:rsidP="00D11661">
      <w:pPr>
        <w:ind w:firstLine="851"/>
        <w:jc w:val="both"/>
        <w:rPr>
          <w:rFonts w:ascii="Times New Roman" w:hAnsi="Times New Roman" w:cs="Times New Roman"/>
          <w:b/>
          <w:sz w:val="28"/>
          <w:szCs w:val="28"/>
        </w:rPr>
      </w:pPr>
      <w:r w:rsidRPr="00D11661">
        <w:rPr>
          <w:rFonts w:ascii="Arial" w:eastAsia="Times New Roman" w:hAnsi="Arial" w:cs="Arial"/>
          <w:color w:val="181818"/>
          <w:sz w:val="28"/>
          <w:szCs w:val="28"/>
          <w:lang w:eastAsia="ru-RU"/>
        </w:rPr>
        <w:br/>
      </w:r>
      <w:r w:rsidRPr="00D11661">
        <w:rPr>
          <w:rFonts w:ascii="Times New Roman" w:hAnsi="Times New Roman" w:cs="Times New Roman"/>
          <w:b/>
          <w:sz w:val="28"/>
          <w:szCs w:val="28"/>
        </w:rPr>
        <w:t>2.3.  Ранний возраст (1 – 3 года)</w:t>
      </w:r>
    </w:p>
    <w:p w:rsidR="00D11661" w:rsidRPr="00D11661" w:rsidRDefault="00D11661" w:rsidP="00D11661">
      <w:pPr>
        <w:ind w:firstLine="851"/>
        <w:rPr>
          <w:rFonts w:ascii="Times New Roman" w:hAnsi="Times New Roman" w:cs="Times New Roman"/>
          <w:sz w:val="28"/>
          <w:szCs w:val="28"/>
          <w:u w:val="single"/>
        </w:rPr>
      </w:pPr>
      <w:r w:rsidRPr="00D11661">
        <w:rPr>
          <w:rFonts w:ascii="Times New Roman" w:hAnsi="Times New Roman" w:cs="Times New Roman"/>
          <w:sz w:val="28"/>
          <w:szCs w:val="28"/>
          <w:u w:val="single"/>
        </w:rPr>
        <w:t>Социально-коммуникативное развитие</w:t>
      </w:r>
    </w:p>
    <w:p w:rsidR="00D11661" w:rsidRPr="00D11661" w:rsidRDefault="00D11661" w:rsidP="00D11661">
      <w:pPr>
        <w:contextualSpacing/>
        <w:rPr>
          <w:rFonts w:ascii="Times New Roman" w:hAnsi="Times New Roman" w:cs="Times New Roman"/>
          <w:sz w:val="28"/>
          <w:szCs w:val="28"/>
        </w:rPr>
      </w:pPr>
      <w:r w:rsidRPr="00D11661">
        <w:rPr>
          <w:rFonts w:ascii="Times New Roman" w:hAnsi="Times New Roman" w:cs="Times New Roman"/>
          <w:b/>
          <w:sz w:val="28"/>
          <w:szCs w:val="28"/>
        </w:rPr>
        <w:t>Задачи</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 xml:space="preserve"> создание условий для дальнейшего развития общения ребенка со взрослыми и с другими детьми. В сфере развития неречевого и речевого общения ребёнка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w:t>
      </w:r>
    </w:p>
    <w:p w:rsidR="00D11661" w:rsidRPr="00D11661" w:rsidRDefault="00D11661" w:rsidP="00D11661">
      <w:pPr>
        <w:ind w:firstLine="851"/>
        <w:rPr>
          <w:rFonts w:ascii="Times New Roman" w:hAnsi="Times New Roman" w:cs="Times New Roman"/>
          <w:sz w:val="28"/>
          <w:szCs w:val="28"/>
        </w:rPr>
      </w:pP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w:t>
      </w:r>
      <w:proofErr w:type="spellStart"/>
      <w:r w:rsidRPr="00D11661">
        <w:rPr>
          <w:rFonts w:ascii="Times New Roman" w:hAnsi="Times New Roman" w:cs="Times New Roman"/>
          <w:sz w:val="28"/>
          <w:szCs w:val="28"/>
        </w:rPr>
        <w:t>предметно-манипулятивную</w:t>
      </w:r>
      <w:proofErr w:type="spellEnd"/>
      <w:r w:rsidRPr="00D11661">
        <w:rPr>
          <w:rFonts w:ascii="Times New Roman" w:hAnsi="Times New Roman" w:cs="Times New Roman"/>
          <w:sz w:val="28"/>
          <w:szCs w:val="28"/>
        </w:rPr>
        <w:t xml:space="preserve"> активность, поощряет его действия.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D11661">
        <w:rPr>
          <w:rFonts w:ascii="Times New Roman" w:hAnsi="Times New Roman" w:cs="Times New Roman"/>
          <w:sz w:val="28"/>
          <w:szCs w:val="28"/>
        </w:rPr>
        <w:t>просоциальное</w:t>
      </w:r>
      <w:proofErr w:type="spellEnd"/>
      <w:r w:rsidRPr="00D11661">
        <w:rPr>
          <w:rFonts w:ascii="Times New Roman" w:hAnsi="Times New Roman" w:cs="Times New Roman"/>
          <w:sz w:val="28"/>
          <w:szCs w:val="28"/>
        </w:rPr>
        <w:t xml:space="preserve"> поведение, называя </w:t>
      </w:r>
      <w:r w:rsidRPr="00D11661">
        <w:rPr>
          <w:rFonts w:ascii="Times New Roman" w:hAnsi="Times New Roman" w:cs="Times New Roman"/>
          <w:sz w:val="28"/>
          <w:szCs w:val="28"/>
        </w:rPr>
        <w:lastRenderedPageBreak/>
        <w:t>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социальных отношений и общения со сверстниками</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D11661">
        <w:rPr>
          <w:rFonts w:ascii="Times New Roman" w:hAnsi="Times New Roman" w:cs="Times New Roman"/>
          <w:sz w:val="28"/>
          <w:szCs w:val="28"/>
        </w:rPr>
        <w:t>овладевая</w:t>
      </w:r>
      <w:proofErr w:type="gramEnd"/>
      <w:r w:rsidRPr="00D11661">
        <w:rPr>
          <w:rFonts w:ascii="Times New Roman" w:hAnsi="Times New Roman" w:cs="Times New Roman"/>
          <w:sz w:val="28"/>
          <w:szCs w:val="28"/>
        </w:rPr>
        <w:t xml:space="preserve"> таким образом социальными компетентностями.</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Игровая деятельность</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30"/>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знакомство детей с различными игровыми сюжетами, </w:t>
      </w:r>
    </w:p>
    <w:p w:rsidR="00D11661" w:rsidRPr="00D11661" w:rsidRDefault="00D11661" w:rsidP="00D11661">
      <w:pPr>
        <w:numPr>
          <w:ilvl w:val="0"/>
          <w:numId w:val="30"/>
        </w:numPr>
        <w:spacing w:line="240" w:lineRule="auto"/>
        <w:ind w:firstLine="851"/>
        <w:contextualSpacing/>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освоение</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простых</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игровых</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действий</w:t>
      </w:r>
      <w:proofErr w:type="spellEnd"/>
      <w:r w:rsidRPr="00D11661">
        <w:rPr>
          <w:rFonts w:ascii="Times New Roman" w:eastAsia="Times New Roman" w:hAnsi="Times New Roman" w:cs="Times New Roman"/>
          <w:sz w:val="28"/>
          <w:szCs w:val="28"/>
          <w:lang w:val="en-US"/>
        </w:rPr>
        <w:t xml:space="preserve">, </w:t>
      </w:r>
    </w:p>
    <w:p w:rsidR="00D11661" w:rsidRPr="00D11661" w:rsidRDefault="00D11661" w:rsidP="00D11661">
      <w:pPr>
        <w:numPr>
          <w:ilvl w:val="0"/>
          <w:numId w:val="30"/>
        </w:numPr>
        <w:spacing w:line="240" w:lineRule="auto"/>
        <w:ind w:firstLine="851"/>
        <w:contextualSpacing/>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использование</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предметов-заместителей</w:t>
      </w:r>
      <w:proofErr w:type="spellEnd"/>
      <w:r w:rsidRPr="00D11661">
        <w:rPr>
          <w:rFonts w:ascii="Times New Roman" w:eastAsia="Times New Roman" w:hAnsi="Times New Roman" w:cs="Times New Roman"/>
          <w:sz w:val="28"/>
          <w:szCs w:val="28"/>
          <w:lang w:val="en-US"/>
        </w:rPr>
        <w:t xml:space="preserve">, </w:t>
      </w:r>
    </w:p>
    <w:p w:rsidR="00D11661" w:rsidRPr="00D11661" w:rsidRDefault="00D11661" w:rsidP="00D11661">
      <w:pPr>
        <w:numPr>
          <w:ilvl w:val="0"/>
          <w:numId w:val="30"/>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поддерживать стремление ребенка играть в элементарные ролевые игры и брать на себя роли близких и знакомых взрослых,</w:t>
      </w:r>
    </w:p>
    <w:p w:rsidR="00D11661" w:rsidRPr="00D11661" w:rsidRDefault="00D11661" w:rsidP="00D11661">
      <w:pPr>
        <w:numPr>
          <w:ilvl w:val="0"/>
          <w:numId w:val="30"/>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организовывать  несложные сюжетные игры с несколькими детьми.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сфере социального и эмоционального развития. Взрослый корректно и грамотно проводит адаптацию ребенка к Организации, учитывая привязанность детей к </w:t>
      </w:r>
      <w:proofErr w:type="gramStart"/>
      <w:r w:rsidRPr="00D11661">
        <w:rPr>
          <w:rFonts w:ascii="Times New Roman" w:hAnsi="Times New Roman" w:cs="Times New Roman"/>
          <w:sz w:val="28"/>
          <w:szCs w:val="28"/>
        </w:rPr>
        <w:t>близким</w:t>
      </w:r>
      <w:proofErr w:type="gramEnd"/>
      <w:r w:rsidRPr="00D11661">
        <w:rPr>
          <w:rFonts w:ascii="Times New Roman" w:hAnsi="Times New Roman" w:cs="Times New Roman"/>
          <w:sz w:val="28"/>
          <w:szCs w:val="28"/>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Познавательное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29"/>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создание условий для ознакомления детей с явлениями и предметами окружающего мира, </w:t>
      </w:r>
    </w:p>
    <w:p w:rsidR="00D11661" w:rsidRPr="00D11661" w:rsidRDefault="00D11661" w:rsidP="00D11661">
      <w:pPr>
        <w:numPr>
          <w:ilvl w:val="0"/>
          <w:numId w:val="29"/>
        </w:numPr>
        <w:spacing w:line="240" w:lineRule="auto"/>
        <w:ind w:firstLine="851"/>
        <w:contextualSpacing/>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овладения</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предметными</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действиями</w:t>
      </w:r>
      <w:proofErr w:type="spellEnd"/>
      <w:r w:rsidRPr="00D11661">
        <w:rPr>
          <w:rFonts w:ascii="Times New Roman" w:eastAsia="Times New Roman" w:hAnsi="Times New Roman" w:cs="Times New Roman"/>
          <w:sz w:val="28"/>
          <w:szCs w:val="28"/>
          <w:lang w:val="en-US"/>
        </w:rPr>
        <w:t xml:space="preserve">; </w:t>
      </w:r>
    </w:p>
    <w:p w:rsidR="00D11661" w:rsidRPr="00D11661" w:rsidRDefault="00D11661" w:rsidP="00D11661">
      <w:pPr>
        <w:numPr>
          <w:ilvl w:val="0"/>
          <w:numId w:val="29"/>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развитие  познавательно-исследовательской активности и познавательных способностей.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ознакомления с окружающим миром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познавательно-исследовательской активности и познавательных способностей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proofErr w:type="gramStart"/>
      <w:r w:rsidRPr="00D11661">
        <w:rPr>
          <w:rFonts w:ascii="Times New Roman" w:hAnsi="Times New Roman" w:cs="Times New Roman"/>
          <w:sz w:val="28"/>
          <w:szCs w:val="28"/>
        </w:rPr>
        <w:t>с</w:t>
      </w:r>
      <w:proofErr w:type="gramEnd"/>
      <w:r w:rsidRPr="00D11661">
        <w:rPr>
          <w:rFonts w:ascii="Times New Roman" w:hAnsi="Times New Roman" w:cs="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Речевое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28"/>
        </w:numPr>
        <w:spacing w:line="240" w:lineRule="auto"/>
        <w:ind w:firstLine="851"/>
        <w:contextualSpacing/>
        <w:jc w:val="both"/>
        <w:rPr>
          <w:rFonts w:ascii="Times New Roman" w:eastAsia="Times New Roman" w:hAnsi="Times New Roman" w:cs="Times New Roman"/>
          <w:sz w:val="28"/>
          <w:szCs w:val="28"/>
          <w:u w:val="single"/>
        </w:rPr>
      </w:pPr>
      <w:r w:rsidRPr="00D11661">
        <w:rPr>
          <w:rFonts w:ascii="Times New Roman" w:eastAsia="Times New Roman" w:hAnsi="Times New Roman" w:cs="Times New Roman"/>
          <w:sz w:val="28"/>
          <w:szCs w:val="28"/>
        </w:rPr>
        <w:t>создание условий для  развития речи у детей в повседневной жизни;</w:t>
      </w:r>
    </w:p>
    <w:p w:rsidR="00D11661" w:rsidRPr="00D11661" w:rsidRDefault="00D11661" w:rsidP="00D11661">
      <w:pPr>
        <w:numPr>
          <w:ilvl w:val="0"/>
          <w:numId w:val="28"/>
        </w:numPr>
        <w:spacing w:line="240" w:lineRule="auto"/>
        <w:ind w:firstLine="851"/>
        <w:contextualSpacing/>
        <w:jc w:val="both"/>
        <w:rPr>
          <w:rFonts w:ascii="Times New Roman" w:eastAsia="Times New Roman" w:hAnsi="Times New Roman" w:cs="Times New Roman"/>
          <w:sz w:val="28"/>
          <w:szCs w:val="28"/>
          <w:u w:val="single"/>
        </w:rPr>
      </w:pPr>
      <w:r w:rsidRPr="00D11661">
        <w:rPr>
          <w:rFonts w:ascii="Times New Roman" w:eastAsia="Times New Roman" w:hAnsi="Times New Roman" w:cs="Times New Roman"/>
          <w:sz w:val="28"/>
          <w:szCs w:val="28"/>
        </w:rPr>
        <w:t xml:space="preserve"> развитие разных сторон речи в специально организованных играх и занятиях.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речи в повседневной жизни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разных сторон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Художественно-эстетическое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27"/>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создание условий для развития у детей эстетического отношения к окружающему миру; </w:t>
      </w:r>
    </w:p>
    <w:p w:rsidR="00D11661" w:rsidRPr="00D11661" w:rsidRDefault="00D11661" w:rsidP="00D11661">
      <w:pPr>
        <w:numPr>
          <w:ilvl w:val="0"/>
          <w:numId w:val="27"/>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приобщение к изобразительным видам деятельности; </w:t>
      </w:r>
    </w:p>
    <w:p w:rsidR="00D11661" w:rsidRPr="00D11661" w:rsidRDefault="00D11661" w:rsidP="00D11661">
      <w:pPr>
        <w:numPr>
          <w:ilvl w:val="0"/>
          <w:numId w:val="27"/>
        </w:numPr>
        <w:spacing w:line="240" w:lineRule="auto"/>
        <w:ind w:firstLine="851"/>
        <w:contextualSpacing/>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приобщение</w:t>
      </w:r>
      <w:proofErr w:type="spellEnd"/>
      <w:r w:rsidRPr="00D11661">
        <w:rPr>
          <w:rFonts w:ascii="Times New Roman" w:eastAsia="Times New Roman" w:hAnsi="Times New Roman" w:cs="Times New Roman"/>
          <w:sz w:val="28"/>
          <w:szCs w:val="28"/>
          <w:lang w:val="en-US"/>
        </w:rPr>
        <w:t xml:space="preserve"> к </w:t>
      </w:r>
      <w:proofErr w:type="spellStart"/>
      <w:r w:rsidRPr="00D11661">
        <w:rPr>
          <w:rFonts w:ascii="Times New Roman" w:eastAsia="Times New Roman" w:hAnsi="Times New Roman" w:cs="Times New Roman"/>
          <w:sz w:val="28"/>
          <w:szCs w:val="28"/>
          <w:lang w:val="en-US"/>
        </w:rPr>
        <w:t>музыкальной</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культуре</w:t>
      </w:r>
      <w:proofErr w:type="spellEnd"/>
      <w:r w:rsidRPr="00D11661">
        <w:rPr>
          <w:rFonts w:ascii="Times New Roman" w:eastAsia="Times New Roman" w:hAnsi="Times New Roman" w:cs="Times New Roman"/>
          <w:sz w:val="28"/>
          <w:szCs w:val="28"/>
          <w:lang w:val="en-US"/>
        </w:rPr>
        <w:t xml:space="preserve">; </w:t>
      </w:r>
    </w:p>
    <w:p w:rsidR="00D11661" w:rsidRPr="00D11661" w:rsidRDefault="00D11661" w:rsidP="00D11661">
      <w:pPr>
        <w:numPr>
          <w:ilvl w:val="0"/>
          <w:numId w:val="27"/>
        </w:numPr>
        <w:spacing w:line="240" w:lineRule="auto"/>
        <w:ind w:firstLine="851"/>
        <w:contextualSpacing/>
        <w:jc w:val="both"/>
        <w:rPr>
          <w:rFonts w:ascii="Times New Roman" w:eastAsia="Times New Roman" w:hAnsi="Times New Roman" w:cs="Times New Roman"/>
          <w:sz w:val="28"/>
          <w:szCs w:val="28"/>
          <w:lang w:val="en-US"/>
        </w:rPr>
      </w:pPr>
      <w:proofErr w:type="spellStart"/>
      <w:proofErr w:type="gramStart"/>
      <w:r w:rsidRPr="00D11661">
        <w:rPr>
          <w:rFonts w:ascii="Times New Roman" w:eastAsia="Times New Roman" w:hAnsi="Times New Roman" w:cs="Times New Roman"/>
          <w:sz w:val="28"/>
          <w:szCs w:val="28"/>
          <w:lang w:val="en-US"/>
        </w:rPr>
        <w:t>приобщение</w:t>
      </w:r>
      <w:proofErr w:type="spellEnd"/>
      <w:proofErr w:type="gramEnd"/>
      <w:r w:rsidRPr="00D11661">
        <w:rPr>
          <w:rFonts w:ascii="Times New Roman" w:eastAsia="Times New Roman" w:hAnsi="Times New Roman" w:cs="Times New Roman"/>
          <w:sz w:val="28"/>
          <w:szCs w:val="28"/>
          <w:lang w:val="en-US"/>
        </w:rPr>
        <w:t xml:space="preserve"> к </w:t>
      </w:r>
      <w:proofErr w:type="spellStart"/>
      <w:r w:rsidRPr="00D11661">
        <w:rPr>
          <w:rFonts w:ascii="Times New Roman" w:eastAsia="Times New Roman" w:hAnsi="Times New Roman" w:cs="Times New Roman"/>
          <w:sz w:val="28"/>
          <w:szCs w:val="28"/>
          <w:lang w:val="en-US"/>
        </w:rPr>
        <w:t>театрализованной</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игре</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у детей эстетического отношения к окружающему миру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11661">
        <w:rPr>
          <w:rFonts w:ascii="Times New Roman" w:hAnsi="Times New Roman" w:cs="Times New Roman"/>
          <w:sz w:val="28"/>
          <w:szCs w:val="28"/>
        </w:rPr>
        <w:t>сопереживания</w:t>
      </w:r>
      <w:proofErr w:type="gramEnd"/>
      <w:r w:rsidRPr="00D11661">
        <w:rPr>
          <w:rFonts w:ascii="Times New Roman" w:hAnsi="Times New Roman" w:cs="Times New Roman"/>
          <w:sz w:val="28"/>
          <w:szCs w:val="28"/>
        </w:rPr>
        <w:t xml:space="preserve"> по поводу воспринятого, поддерживают выражение эстетических переживаний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приобщения к изобразительным видам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Музыкальное развитие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приобщения детей к театрализованной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11661">
        <w:rPr>
          <w:rFonts w:ascii="Times New Roman" w:hAnsi="Times New Roman" w:cs="Times New Roman"/>
          <w:sz w:val="28"/>
          <w:szCs w:val="28"/>
        </w:rPr>
        <w:t>увиденного</w:t>
      </w:r>
      <w:proofErr w:type="gramEnd"/>
      <w:r w:rsidRPr="00D11661">
        <w:rPr>
          <w:rFonts w:ascii="Times New Roman" w:hAnsi="Times New Roman" w:cs="Times New Roman"/>
          <w:sz w:val="28"/>
          <w:szCs w:val="28"/>
        </w:rPr>
        <w:t>.</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Физическое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sz w:val="28"/>
          <w:szCs w:val="28"/>
        </w:rPr>
        <w:t xml:space="preserve"> </w:t>
      </w:r>
      <w:r w:rsidRPr="00D11661">
        <w:rPr>
          <w:rFonts w:ascii="Times New Roman" w:hAnsi="Times New Roman" w:cs="Times New Roman"/>
          <w:b/>
          <w:sz w:val="28"/>
          <w:szCs w:val="28"/>
        </w:rPr>
        <w:t xml:space="preserve">Задачи: </w:t>
      </w:r>
    </w:p>
    <w:p w:rsidR="00D11661" w:rsidRPr="00D11661" w:rsidRDefault="00D11661" w:rsidP="00D11661">
      <w:pPr>
        <w:numPr>
          <w:ilvl w:val="0"/>
          <w:numId w:val="26"/>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создание условий для укрепления здоровья детей, </w:t>
      </w:r>
    </w:p>
    <w:p w:rsidR="00D11661" w:rsidRPr="00D11661" w:rsidRDefault="00D11661" w:rsidP="00D11661">
      <w:pPr>
        <w:numPr>
          <w:ilvl w:val="0"/>
          <w:numId w:val="26"/>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становления ценностей здорового образа жизни; </w:t>
      </w:r>
    </w:p>
    <w:p w:rsidR="00D11661" w:rsidRPr="00D11661" w:rsidRDefault="00D11661" w:rsidP="00D11661">
      <w:pPr>
        <w:numPr>
          <w:ilvl w:val="0"/>
          <w:numId w:val="26"/>
        </w:numPr>
        <w:spacing w:line="240" w:lineRule="auto"/>
        <w:ind w:firstLine="851"/>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развития различных видов двигательной активности; </w:t>
      </w:r>
    </w:p>
    <w:p w:rsidR="00D11661" w:rsidRPr="00D11661" w:rsidRDefault="00D11661" w:rsidP="00D11661">
      <w:pPr>
        <w:numPr>
          <w:ilvl w:val="0"/>
          <w:numId w:val="26"/>
        </w:numPr>
        <w:spacing w:line="240" w:lineRule="auto"/>
        <w:ind w:firstLine="851"/>
        <w:contextualSpacing/>
        <w:jc w:val="both"/>
        <w:rPr>
          <w:rFonts w:ascii="Times New Roman" w:eastAsia="Times New Roman" w:hAnsi="Times New Roman" w:cs="Times New Roman"/>
          <w:sz w:val="28"/>
          <w:szCs w:val="28"/>
          <w:lang w:val="en-US"/>
        </w:rPr>
      </w:pPr>
      <w:proofErr w:type="spellStart"/>
      <w:proofErr w:type="gramStart"/>
      <w:r w:rsidRPr="00D11661">
        <w:rPr>
          <w:rFonts w:ascii="Times New Roman" w:eastAsia="Times New Roman" w:hAnsi="Times New Roman" w:cs="Times New Roman"/>
          <w:sz w:val="28"/>
          <w:szCs w:val="28"/>
          <w:lang w:val="en-US"/>
        </w:rPr>
        <w:t>формирования</w:t>
      </w:r>
      <w:proofErr w:type="spellEnd"/>
      <w:proofErr w:type="gram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навыков</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безопасного</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поведения</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укрепления здоровья детей, становления ценностей здорового образа жизни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различных видов двигательной активности</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D11661">
        <w:rPr>
          <w:rFonts w:ascii="Times New Roman" w:hAnsi="Times New Roman" w:cs="Times New Roman"/>
          <w:sz w:val="28"/>
          <w:szCs w:val="28"/>
        </w:rPr>
        <w:t xml:space="preserve"> Они вовлекают детей в игры с предметами, стимулирующие развитие мелкой моторики.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формирования навыков безопасного поведения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Взрослые создают в Организации безопасную среду, а также предостерегают детей от поступков, угрожающих их жизни и здоровью. </w:t>
      </w:r>
      <w:r w:rsidRPr="00D11661">
        <w:rPr>
          <w:rFonts w:ascii="Times New Roman" w:hAnsi="Times New Roman" w:cs="Times New Roman"/>
          <w:sz w:val="28"/>
          <w:szCs w:val="28"/>
        </w:rPr>
        <w:lastRenderedPageBreak/>
        <w:t>Требования безопасности не должны реализовываться за счет подавления детской активности и препятствования деятельному исследованию мира.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b/>
          <w:sz w:val="28"/>
          <w:szCs w:val="28"/>
        </w:rPr>
        <w:t>2.4. Дошкольный возраст</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Социально-коммуникативное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31"/>
        </w:numPr>
        <w:spacing w:line="240" w:lineRule="auto"/>
        <w:contextualSpacing/>
        <w:jc w:val="both"/>
        <w:rPr>
          <w:rFonts w:ascii="Times New Roman" w:eastAsia="Times New Roman" w:hAnsi="Times New Roman" w:cs="Times New Roman"/>
          <w:sz w:val="28"/>
          <w:szCs w:val="28"/>
          <w:u w:val="single"/>
        </w:rPr>
      </w:pPr>
      <w:r w:rsidRPr="00D11661">
        <w:rPr>
          <w:rFonts w:ascii="Times New Roman" w:eastAsia="Times New Roman" w:hAnsi="Times New Roman" w:cs="Times New Roman"/>
          <w:sz w:val="28"/>
          <w:szCs w:val="28"/>
        </w:rPr>
        <w:t xml:space="preserve">образовательной деятельности являются создание условий </w:t>
      </w:r>
      <w:proofErr w:type="gramStart"/>
      <w:r w:rsidRPr="00D11661">
        <w:rPr>
          <w:rFonts w:ascii="Times New Roman" w:eastAsia="Times New Roman" w:hAnsi="Times New Roman" w:cs="Times New Roman"/>
          <w:sz w:val="28"/>
          <w:szCs w:val="28"/>
        </w:rPr>
        <w:t>для</w:t>
      </w:r>
      <w:proofErr w:type="gramEnd"/>
      <w:r w:rsidRPr="00D11661">
        <w:rPr>
          <w:rFonts w:ascii="Times New Roman" w:eastAsia="Times New Roman" w:hAnsi="Times New Roman" w:cs="Times New Roman"/>
          <w:sz w:val="28"/>
          <w:szCs w:val="28"/>
        </w:rPr>
        <w:t>:</w:t>
      </w:r>
    </w:p>
    <w:p w:rsidR="00D11661" w:rsidRPr="00D11661" w:rsidRDefault="00D11661" w:rsidP="00D11661">
      <w:pPr>
        <w:numPr>
          <w:ilvl w:val="0"/>
          <w:numId w:val="31"/>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положительного отношения ребенка к себе и другим людям;</w:t>
      </w:r>
    </w:p>
    <w:p w:rsidR="00D11661" w:rsidRPr="00D11661" w:rsidRDefault="00D11661" w:rsidP="00D11661">
      <w:pPr>
        <w:numPr>
          <w:ilvl w:val="0"/>
          <w:numId w:val="31"/>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коммуникативной и социальной компетентности, в том числе информационно-социальной компетентности;</w:t>
      </w:r>
    </w:p>
    <w:p w:rsidR="00D11661" w:rsidRPr="00D11661" w:rsidRDefault="00D11661" w:rsidP="00D11661">
      <w:pPr>
        <w:numPr>
          <w:ilvl w:val="0"/>
          <w:numId w:val="31"/>
        </w:numPr>
        <w:spacing w:line="240" w:lineRule="auto"/>
        <w:contextualSpacing/>
        <w:jc w:val="both"/>
        <w:rPr>
          <w:rFonts w:ascii="Times New Roman" w:eastAsia="Times New Roman" w:hAnsi="Times New Roman" w:cs="Times New Roman"/>
          <w:sz w:val="28"/>
          <w:szCs w:val="28"/>
          <w:lang w:val="en-US"/>
        </w:rPr>
      </w:pPr>
      <w:proofErr w:type="spellStart"/>
      <w:r w:rsidRPr="00D11661">
        <w:rPr>
          <w:rFonts w:ascii="Times New Roman" w:eastAsia="Times New Roman" w:hAnsi="Times New Roman" w:cs="Times New Roman"/>
          <w:sz w:val="28"/>
          <w:szCs w:val="28"/>
          <w:lang w:val="en-US"/>
        </w:rPr>
        <w:t>развития</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игровой</w:t>
      </w:r>
      <w:proofErr w:type="spellEnd"/>
      <w:r w:rsidRPr="00D11661">
        <w:rPr>
          <w:rFonts w:ascii="Times New Roman" w:eastAsia="Times New Roman" w:hAnsi="Times New Roman" w:cs="Times New Roman"/>
          <w:sz w:val="28"/>
          <w:szCs w:val="28"/>
          <w:lang w:val="en-US"/>
        </w:rPr>
        <w:t xml:space="preserve"> </w:t>
      </w:r>
      <w:proofErr w:type="spellStart"/>
      <w:r w:rsidRPr="00D11661">
        <w:rPr>
          <w:rFonts w:ascii="Times New Roman" w:eastAsia="Times New Roman" w:hAnsi="Times New Roman" w:cs="Times New Roman"/>
          <w:sz w:val="28"/>
          <w:szCs w:val="28"/>
          <w:lang w:val="en-US"/>
        </w:rPr>
        <w:t>деятельности</w:t>
      </w:r>
      <w:proofErr w:type="spellEnd"/>
      <w:r w:rsidRPr="00D11661">
        <w:rPr>
          <w:rFonts w:ascii="Times New Roman" w:eastAsia="Times New Roman" w:hAnsi="Times New Roman" w:cs="Times New Roman"/>
          <w:sz w:val="28"/>
          <w:szCs w:val="28"/>
          <w:lang w:val="en-US"/>
        </w:rPr>
        <w:t>;</w:t>
      </w:r>
    </w:p>
    <w:p w:rsidR="00D11661" w:rsidRPr="00D11661" w:rsidRDefault="00D11661" w:rsidP="00D11661">
      <w:pPr>
        <w:numPr>
          <w:ilvl w:val="0"/>
          <w:numId w:val="31"/>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компетентности в виртуальном поиске.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положительного отношения ребенка к себе и другим людям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коммуникативной и социальной компетентности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Педагоги расширяют представления детей с НОДА о </w:t>
      </w:r>
      <w:proofErr w:type="spellStart"/>
      <w:r w:rsidRPr="00D11661">
        <w:rPr>
          <w:rFonts w:ascii="Times New Roman" w:hAnsi="Times New Roman" w:cs="Times New Roman"/>
          <w:sz w:val="28"/>
          <w:szCs w:val="28"/>
        </w:rPr>
        <w:t>микросоциальном</w:t>
      </w:r>
      <w:proofErr w:type="spellEnd"/>
      <w:r w:rsidRPr="00D11661">
        <w:rPr>
          <w:rFonts w:ascii="Times New Roman" w:hAnsi="Times New Roman" w:cs="Times New Roman"/>
          <w:sz w:val="28"/>
          <w:szCs w:val="28"/>
        </w:rPr>
        <w:t xml:space="preserve">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В сфере развития игровой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D11661">
        <w:rPr>
          <w:rFonts w:ascii="Times New Roman" w:hAnsi="Times New Roman" w:cs="Times New Roman"/>
          <w:sz w:val="28"/>
          <w:szCs w:val="28"/>
        </w:rPr>
        <w:t>умение</w:t>
      </w:r>
      <w:proofErr w:type="gramEnd"/>
      <w:r w:rsidRPr="00D11661">
        <w:rPr>
          <w:rFonts w:ascii="Times New Roman" w:hAnsi="Times New Roman" w:cs="Times New Roman"/>
          <w:sz w:val="28"/>
          <w:szCs w:val="28"/>
        </w:rPr>
        <w:t xml:space="preserve">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Совместная образовательная деятельность педагогов с детьми с НОДА на первой ступени образования предполагает следующие направления работы: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формирование представлений детей о разнообразии окружающего их мира людей и рукотворных материалов;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воспитание правильного отношения к людям, вещам и т. 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обучение способам поведения в обществе, отражающим желания, возможности и предпочтения детей («хочу — не хочу», «могу — не могу», «нравится — не нравится»).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D11661">
        <w:rPr>
          <w:rFonts w:ascii="Times New Roman" w:hAnsi="Times New Roman" w:cs="Times New Roman"/>
          <w:sz w:val="28"/>
          <w:szCs w:val="28"/>
        </w:rPr>
        <w:t>обучения по</w:t>
      </w:r>
      <w:proofErr w:type="gramEnd"/>
      <w:r w:rsidRPr="00D11661">
        <w:rPr>
          <w:rFonts w:ascii="Times New Roman" w:hAnsi="Times New Roman" w:cs="Times New Roman"/>
          <w:sz w:val="28"/>
          <w:szCs w:val="28"/>
        </w:rPr>
        <w:t xml:space="preserve"> следующим разделам: 1) игра; 2) представления о мире людей и рукотворных материалах; 3) безопасное поведение в быту, социуме, природе; 4) труд.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Обучение игре младших дошкольников с НОДА проводится в форме развивающих образовательных ситуаций, направленных на преодоление у детей двигательной </w:t>
      </w:r>
      <w:proofErr w:type="spellStart"/>
      <w:r w:rsidRPr="00D11661">
        <w:rPr>
          <w:rFonts w:ascii="Times New Roman" w:hAnsi="Times New Roman" w:cs="Times New Roman"/>
          <w:sz w:val="28"/>
          <w:szCs w:val="28"/>
        </w:rPr>
        <w:t>инактивности</w:t>
      </w:r>
      <w:proofErr w:type="spellEnd"/>
      <w:r w:rsidRPr="00D11661">
        <w:rPr>
          <w:rFonts w:ascii="Times New Roman" w:hAnsi="Times New Roman" w:cs="Times New Roman"/>
          <w:sz w:val="28"/>
          <w:szCs w:val="28"/>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ЛФК, социальные педагоги и др.) работающие с детьми данной патологии. Основное содержание образовательной деятельности с детьми среднего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w:t>
      </w:r>
      <w:proofErr w:type="gramStart"/>
      <w:r w:rsidRPr="00D11661">
        <w:rPr>
          <w:rFonts w:ascii="Times New Roman" w:hAnsi="Times New Roman" w:cs="Times New Roman"/>
          <w:sz w:val="28"/>
          <w:szCs w:val="28"/>
        </w:rPr>
        <w:t>по</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следующим</w:t>
      </w:r>
      <w:proofErr w:type="gramEnd"/>
      <w:r w:rsidRPr="00D11661">
        <w:rPr>
          <w:rFonts w:ascii="Times New Roman" w:hAnsi="Times New Roman" w:cs="Times New Roman"/>
          <w:sz w:val="28"/>
          <w:szCs w:val="28"/>
        </w:rPr>
        <w:t xml:space="preserve"> разделам: 1) игра; 2) </w:t>
      </w:r>
      <w:r w:rsidRPr="00D11661">
        <w:rPr>
          <w:rFonts w:ascii="Times New Roman" w:hAnsi="Times New Roman" w:cs="Times New Roman"/>
          <w:sz w:val="28"/>
          <w:szCs w:val="28"/>
        </w:rPr>
        <w:lastRenderedPageBreak/>
        <w:t>представления о мире людей и рукотворных материалах; 3) безопасное поведение в быту, социуме, природе; 4) труд.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D11661">
        <w:rPr>
          <w:rFonts w:ascii="Times New Roman" w:hAnsi="Times New Roman" w:cs="Times New Roman"/>
          <w:sz w:val="28"/>
          <w:szCs w:val="28"/>
        </w:rPr>
        <w:t>гендерной</w:t>
      </w:r>
      <w:proofErr w:type="spellEnd"/>
      <w:r w:rsidRPr="00D11661">
        <w:rPr>
          <w:rFonts w:ascii="Times New Roman" w:hAnsi="Times New Roman" w:cs="Times New Roman"/>
          <w:sz w:val="28"/>
          <w:szCs w:val="28"/>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D11661">
        <w:rPr>
          <w:rFonts w:ascii="Times New Roman" w:hAnsi="Times New Roman" w:cs="Times New Roman"/>
          <w:sz w:val="28"/>
          <w:szCs w:val="28"/>
        </w:rPr>
        <w:t>общеразвивающей</w:t>
      </w:r>
      <w:proofErr w:type="spellEnd"/>
      <w:r w:rsidRPr="00D11661">
        <w:rPr>
          <w:rFonts w:ascii="Times New Roman" w:hAnsi="Times New Roman" w:cs="Times New Roman"/>
          <w:sz w:val="28"/>
          <w:szCs w:val="28"/>
        </w:rPr>
        <w:t xml:space="preserve">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D11661">
        <w:rPr>
          <w:rFonts w:ascii="Times New Roman" w:hAnsi="Times New Roman" w:cs="Times New Roman"/>
          <w:sz w:val="28"/>
          <w:szCs w:val="28"/>
        </w:rPr>
        <w:t>невербальными</w:t>
      </w:r>
      <w:proofErr w:type="gramEnd"/>
      <w:r w:rsidRPr="00D11661">
        <w:rPr>
          <w:rFonts w:ascii="Times New Roman" w:hAnsi="Times New Roman" w:cs="Times New Roman"/>
          <w:sz w:val="28"/>
          <w:szCs w:val="28"/>
        </w:rPr>
        <w:t>) средств общения в процессе игры, организованной деятельности, в режимные моменты и т.п.</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Основное содержание образовательной деятельности с детьми старшего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D11661">
        <w:rPr>
          <w:rFonts w:ascii="Times New Roman" w:hAnsi="Times New Roman" w:cs="Times New Roman"/>
          <w:sz w:val="28"/>
          <w:szCs w:val="28"/>
        </w:rPr>
        <w:t>гендерной</w:t>
      </w:r>
      <w:proofErr w:type="spellEnd"/>
      <w:r w:rsidRPr="00D11661">
        <w:rPr>
          <w:rFonts w:ascii="Times New Roman" w:hAnsi="Times New Roman" w:cs="Times New Roman"/>
          <w:sz w:val="28"/>
          <w:szCs w:val="28"/>
        </w:rPr>
        <w:t xml:space="preserve"> и семейной принадлежности.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w:t>
      </w:r>
      <w:proofErr w:type="gramStart"/>
      <w:r w:rsidRPr="00D11661">
        <w:rPr>
          <w:rFonts w:ascii="Times New Roman" w:hAnsi="Times New Roman" w:cs="Times New Roman"/>
          <w:sz w:val="28"/>
          <w:szCs w:val="28"/>
        </w:rPr>
        <w:t>по</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следующим</w:t>
      </w:r>
      <w:proofErr w:type="gramEnd"/>
      <w:r w:rsidRPr="00D11661">
        <w:rPr>
          <w:rFonts w:ascii="Times New Roman" w:hAnsi="Times New Roman" w:cs="Times New Roman"/>
          <w:sz w:val="28"/>
          <w:szCs w:val="28"/>
        </w:rPr>
        <w:t xml:space="preserve"> разделам: 1) игра; 2) представления о мире людей и рукотворных материалах; 3) безопасное поведение в быту, социуме, природе; 4) труд.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Работа с детьми старшего дошкольного возраста предполагает активное применение </w:t>
      </w:r>
      <w:proofErr w:type="spellStart"/>
      <w:r w:rsidRPr="00D11661">
        <w:rPr>
          <w:rFonts w:ascii="Times New Roman" w:hAnsi="Times New Roman" w:cs="Times New Roman"/>
          <w:sz w:val="28"/>
          <w:szCs w:val="28"/>
        </w:rPr>
        <w:t>игротерапевтических</w:t>
      </w:r>
      <w:proofErr w:type="spellEnd"/>
      <w:r w:rsidRPr="00D11661">
        <w:rPr>
          <w:rFonts w:ascii="Times New Roman" w:hAnsi="Times New Roman" w:cs="Times New Roman"/>
          <w:sz w:val="28"/>
          <w:szCs w:val="28"/>
        </w:rPr>
        <w:t xml:space="preserve"> техник с элементами </w:t>
      </w:r>
      <w:proofErr w:type="spellStart"/>
      <w:r w:rsidRPr="00D11661">
        <w:rPr>
          <w:rFonts w:ascii="Times New Roman" w:hAnsi="Times New Roman" w:cs="Times New Roman"/>
          <w:sz w:val="28"/>
          <w:szCs w:val="28"/>
        </w:rPr>
        <w:t>куклотерапии</w:t>
      </w:r>
      <w:proofErr w:type="spellEnd"/>
      <w:r w:rsidRPr="00D11661">
        <w:rPr>
          <w:rFonts w:ascii="Times New Roman" w:hAnsi="Times New Roman" w:cs="Times New Roman"/>
          <w:sz w:val="28"/>
          <w:szCs w:val="28"/>
        </w:rPr>
        <w:t xml:space="preserve">, песочной терапии, </w:t>
      </w:r>
      <w:proofErr w:type="spellStart"/>
      <w:r w:rsidRPr="00D11661">
        <w:rPr>
          <w:rFonts w:ascii="Times New Roman" w:hAnsi="Times New Roman" w:cs="Times New Roman"/>
          <w:sz w:val="28"/>
          <w:szCs w:val="28"/>
        </w:rPr>
        <w:lastRenderedPageBreak/>
        <w:t>арттерапии</w:t>
      </w:r>
      <w:proofErr w:type="spellEnd"/>
      <w:r w:rsidRPr="00D11661">
        <w:rPr>
          <w:rFonts w:ascii="Times New Roman" w:hAnsi="Times New Roman" w:cs="Times New Roman"/>
          <w:sz w:val="28"/>
          <w:szCs w:val="28"/>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и сверстниками, развитие познавательного интереса и мотивации к деятельности.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w:t>
      </w:r>
      <w:proofErr w:type="gramStart"/>
      <w:r w:rsidRPr="00D11661">
        <w:rPr>
          <w:rFonts w:ascii="Times New Roman" w:hAnsi="Times New Roman" w:cs="Times New Roman"/>
          <w:sz w:val="28"/>
          <w:szCs w:val="28"/>
        </w:rPr>
        <w:t>условиях</w:t>
      </w:r>
      <w:proofErr w:type="gramEnd"/>
      <w:r w:rsidRPr="00D11661">
        <w:rPr>
          <w:rFonts w:ascii="Times New Roman" w:hAnsi="Times New Roman" w:cs="Times New Roman"/>
          <w:sz w:val="28"/>
          <w:szCs w:val="28"/>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w:t>
      </w:r>
      <w:proofErr w:type="gramStart"/>
      <w:r w:rsidRPr="00D11661">
        <w:rPr>
          <w:rFonts w:ascii="Times New Roman" w:hAnsi="Times New Roman" w:cs="Times New Roman"/>
          <w:sz w:val="28"/>
          <w:szCs w:val="28"/>
        </w:rPr>
        <w:t>рамках раздела</w:t>
      </w:r>
      <w:proofErr w:type="gramEnd"/>
      <w:r w:rsidRPr="00D11661">
        <w:rPr>
          <w:rFonts w:ascii="Times New Roman" w:hAnsi="Times New Roman" w:cs="Times New Roman"/>
          <w:sz w:val="28"/>
          <w:szCs w:val="28"/>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Познавательное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Задачи:</w:t>
      </w:r>
    </w:p>
    <w:p w:rsidR="00D11661" w:rsidRPr="00D11661" w:rsidRDefault="00D11661" w:rsidP="00D11661">
      <w:pPr>
        <w:numPr>
          <w:ilvl w:val="0"/>
          <w:numId w:val="32"/>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образовательной деятельности являются создание условий </w:t>
      </w:r>
      <w:proofErr w:type="gramStart"/>
      <w:r w:rsidRPr="00D11661">
        <w:rPr>
          <w:rFonts w:ascii="Times New Roman" w:eastAsia="Times New Roman" w:hAnsi="Times New Roman" w:cs="Times New Roman"/>
          <w:sz w:val="28"/>
          <w:szCs w:val="28"/>
        </w:rPr>
        <w:t>для</w:t>
      </w:r>
      <w:proofErr w:type="gramEnd"/>
      <w:r w:rsidRPr="00D11661">
        <w:rPr>
          <w:rFonts w:ascii="Times New Roman" w:eastAsia="Times New Roman" w:hAnsi="Times New Roman" w:cs="Times New Roman"/>
          <w:sz w:val="28"/>
          <w:szCs w:val="28"/>
        </w:rPr>
        <w:t>:</w:t>
      </w:r>
    </w:p>
    <w:p w:rsidR="00D11661" w:rsidRPr="00D11661" w:rsidRDefault="00D11661" w:rsidP="00D11661">
      <w:pPr>
        <w:numPr>
          <w:ilvl w:val="0"/>
          <w:numId w:val="32"/>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любознательности, познавательной активности, познавательных способностей детей;</w:t>
      </w:r>
    </w:p>
    <w:p w:rsidR="00D11661" w:rsidRPr="00D11661" w:rsidRDefault="00D11661" w:rsidP="00D11661">
      <w:pPr>
        <w:numPr>
          <w:ilvl w:val="0"/>
          <w:numId w:val="32"/>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любознательности, познавательной активности, познавательных способностей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D11661">
        <w:rPr>
          <w:rFonts w:ascii="Times New Roman" w:hAnsi="Times New Roman" w:cs="Times New Roman"/>
          <w:sz w:val="28"/>
          <w:szCs w:val="28"/>
        </w:rPr>
        <w:t>оказывает стойкий долговременный эффект</w:t>
      </w:r>
      <w:proofErr w:type="gramEnd"/>
      <w:r w:rsidRPr="00D11661">
        <w:rPr>
          <w:rFonts w:ascii="Times New Roman" w:hAnsi="Times New Roman" w:cs="Times New Roman"/>
          <w:sz w:val="28"/>
          <w:szCs w:val="28"/>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представлений в разных сферах знаний об окружающей действительности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w:t>
      </w:r>
      <w:r w:rsidRPr="00D11661">
        <w:rPr>
          <w:rFonts w:ascii="Times New Roman" w:hAnsi="Times New Roman" w:cs="Times New Roman"/>
          <w:sz w:val="28"/>
          <w:szCs w:val="28"/>
        </w:rPr>
        <w:lastRenderedPageBreak/>
        <w:t>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«Познавательное развитие» на первой ступени </w:t>
      </w:r>
      <w:proofErr w:type="gramStart"/>
      <w:r w:rsidRPr="00D11661">
        <w:rPr>
          <w:rFonts w:ascii="Times New Roman" w:hAnsi="Times New Roman" w:cs="Times New Roman"/>
          <w:sz w:val="28"/>
          <w:szCs w:val="28"/>
        </w:rPr>
        <w:t>обучения по</w:t>
      </w:r>
      <w:proofErr w:type="gramEnd"/>
      <w:r w:rsidRPr="00D11661">
        <w:rPr>
          <w:rFonts w:ascii="Times New Roman" w:hAnsi="Times New Roman" w:cs="Times New Roman"/>
          <w:sz w:val="28"/>
          <w:szCs w:val="28"/>
        </w:rPr>
        <w:t xml:space="preserve">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ходе образовательной деятельности у детей с НОДА развивают </w:t>
      </w:r>
      <w:proofErr w:type="spellStart"/>
      <w:r w:rsidRPr="00D11661">
        <w:rPr>
          <w:rFonts w:ascii="Times New Roman" w:hAnsi="Times New Roman" w:cs="Times New Roman"/>
          <w:sz w:val="28"/>
          <w:szCs w:val="28"/>
        </w:rPr>
        <w:t>сенсорно-перцептивные</w:t>
      </w:r>
      <w:proofErr w:type="spellEnd"/>
      <w:r w:rsidRPr="00D11661">
        <w:rPr>
          <w:rFonts w:ascii="Times New Roman" w:hAnsi="Times New Roman" w:cs="Times New Roman"/>
          <w:sz w:val="28"/>
          <w:szCs w:val="28"/>
        </w:rPr>
        <w:t xml:space="preserve"> способности: умение выделять знакомые объекты из фона зрительно, по звучанию, на ощупь и на вкус.</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2.5. Основное содержание образовательной деятельности с детьми среднего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на второй ступени </w:t>
      </w:r>
      <w:proofErr w:type="gramStart"/>
      <w:r w:rsidRPr="00D11661">
        <w:rPr>
          <w:rFonts w:ascii="Times New Roman" w:hAnsi="Times New Roman" w:cs="Times New Roman"/>
          <w:sz w:val="28"/>
          <w:szCs w:val="28"/>
        </w:rPr>
        <w:t>обучения по</w:t>
      </w:r>
      <w:proofErr w:type="gramEnd"/>
      <w:r w:rsidRPr="00D11661">
        <w:rPr>
          <w:rFonts w:ascii="Times New Roman" w:hAnsi="Times New Roman" w:cs="Times New Roman"/>
          <w:sz w:val="28"/>
          <w:szCs w:val="28"/>
        </w:rPr>
        <w:t xml:space="preserve"> следующим разделам: 1) конструирование; 2) развитие представлений о себе и окружающем мире; 3) элементарные математические представления.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Взрослый развивает и поддерживает у детей словесное сопровождение практических действий.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содержания литературных произведений по ролям.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старшего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w:t>
      </w:r>
      <w:r w:rsidRPr="00D11661">
        <w:rPr>
          <w:rFonts w:ascii="Times New Roman" w:hAnsi="Times New Roman" w:cs="Times New Roman"/>
          <w:sz w:val="28"/>
          <w:szCs w:val="28"/>
        </w:rPr>
        <w:lastRenderedPageBreak/>
        <w:t>представлений о себе и об окружающем мире; 3) формирование элементарных математических представлений.</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Продолжается развитие у детей с НОДА мотивационного, целевого, содержательного, </w:t>
      </w:r>
      <w:proofErr w:type="spellStart"/>
      <w:r w:rsidRPr="00D11661">
        <w:rPr>
          <w:rFonts w:ascii="Times New Roman" w:hAnsi="Times New Roman" w:cs="Times New Roman"/>
          <w:sz w:val="28"/>
          <w:szCs w:val="28"/>
        </w:rPr>
        <w:t>операционального</w:t>
      </w:r>
      <w:proofErr w:type="spellEnd"/>
      <w:r w:rsidRPr="00D11661">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Речевое развитие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Задачи: </w:t>
      </w:r>
    </w:p>
    <w:p w:rsidR="00D11661" w:rsidRPr="00D11661" w:rsidRDefault="00D11661" w:rsidP="00D11661">
      <w:pPr>
        <w:numPr>
          <w:ilvl w:val="0"/>
          <w:numId w:val="33"/>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D11661" w:rsidRPr="00D11661" w:rsidRDefault="00D11661" w:rsidP="00D11661">
      <w:pPr>
        <w:numPr>
          <w:ilvl w:val="0"/>
          <w:numId w:val="33"/>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приобщения детей к культуре чтения художественной литературы.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совершенствования разных сторон речи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содержания, которое их интересует, действий, в которые они </w:t>
      </w:r>
      <w:r w:rsidRPr="00D11661">
        <w:rPr>
          <w:rFonts w:ascii="Times New Roman" w:hAnsi="Times New Roman" w:cs="Times New Roman"/>
          <w:sz w:val="28"/>
          <w:szCs w:val="28"/>
        </w:rPr>
        <w:lastRenderedPageBreak/>
        <w:t>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11661">
        <w:rPr>
          <w:rFonts w:ascii="Times New Roman" w:hAnsi="Times New Roman" w:cs="Times New Roman"/>
          <w:sz w:val="28"/>
          <w:szCs w:val="28"/>
        </w:rPr>
        <w:t>звук</w:t>
      </w:r>
      <w:proofErr w:type="gramStart"/>
      <w:r w:rsidRPr="00D11661">
        <w:rPr>
          <w:rFonts w:ascii="Times New Roman" w:hAnsi="Times New Roman" w:cs="Times New Roman"/>
          <w:sz w:val="28"/>
          <w:szCs w:val="28"/>
        </w:rPr>
        <w:t>о</w:t>
      </w:r>
      <w:proofErr w:type="spellEnd"/>
      <w:r w:rsidRPr="00D11661">
        <w:rPr>
          <w:rFonts w:ascii="Times New Roman" w:hAnsi="Times New Roman" w:cs="Times New Roman"/>
          <w:sz w:val="28"/>
          <w:szCs w:val="28"/>
        </w:rPr>
        <w:t>-</w:t>
      </w:r>
      <w:proofErr w:type="gramEnd"/>
      <w:r w:rsidRPr="00D11661">
        <w:rPr>
          <w:rFonts w:ascii="Times New Roman" w:hAnsi="Times New Roman" w:cs="Times New Roman"/>
          <w:sz w:val="28"/>
          <w:szCs w:val="28"/>
        </w:rPr>
        <w:t xml:space="preserve"> и </w:t>
      </w:r>
      <w:proofErr w:type="spellStart"/>
      <w:r w:rsidRPr="00D11661">
        <w:rPr>
          <w:rFonts w:ascii="Times New Roman" w:hAnsi="Times New Roman" w:cs="Times New Roman"/>
          <w:sz w:val="28"/>
          <w:szCs w:val="28"/>
        </w:rPr>
        <w:t>словопроизношения</w:t>
      </w:r>
      <w:proofErr w:type="spellEnd"/>
      <w:r w:rsidRPr="00D11661">
        <w:rPr>
          <w:rFonts w:ascii="Times New Roman" w:hAnsi="Times New Roman" w:cs="Times New Roman"/>
          <w:sz w:val="28"/>
          <w:szCs w:val="28"/>
        </w:rPr>
        <w:t xml:space="preserve">, поощряют разучивание стихотворений, скороговорок, </w:t>
      </w:r>
      <w:proofErr w:type="spellStart"/>
      <w:r w:rsidRPr="00D11661">
        <w:rPr>
          <w:rFonts w:ascii="Times New Roman" w:hAnsi="Times New Roman" w:cs="Times New Roman"/>
          <w:sz w:val="28"/>
          <w:szCs w:val="28"/>
        </w:rPr>
        <w:t>чистоговорок</w:t>
      </w:r>
      <w:proofErr w:type="spellEnd"/>
      <w:r w:rsidRPr="00D11661">
        <w:rPr>
          <w:rFonts w:ascii="Times New Roman" w:hAnsi="Times New Roman" w:cs="Times New Roman"/>
          <w:sz w:val="28"/>
          <w:szCs w:val="28"/>
        </w:rPr>
        <w:t>, песен; организуют речевые игры, стимулируют словотворчество.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приобщения детей к культуре чтения литературных произведений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среднего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 Основной акцент делается на развитии и формировании связной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период основное значение придается стимулированию речевой активности детей с НОДА, формированию </w:t>
      </w:r>
      <w:proofErr w:type="spellStart"/>
      <w:r w:rsidRPr="00D11661">
        <w:rPr>
          <w:rFonts w:ascii="Times New Roman" w:hAnsi="Times New Roman" w:cs="Times New Roman"/>
          <w:sz w:val="28"/>
          <w:szCs w:val="28"/>
        </w:rPr>
        <w:t>мотивационно-потребностного</w:t>
      </w:r>
      <w:proofErr w:type="spellEnd"/>
      <w:r w:rsidRPr="00D11661">
        <w:rPr>
          <w:rFonts w:ascii="Times New Roman" w:hAnsi="Times New Roman" w:cs="Times New Roman"/>
          <w:sz w:val="28"/>
          <w:szCs w:val="28"/>
        </w:rPr>
        <w:t xml:space="preserve"> компонента речевой деятельности, развитию когнитивных предпосылок речевой деятельности, коррекции </w:t>
      </w:r>
      <w:proofErr w:type="spellStart"/>
      <w:r w:rsidRPr="00D11661">
        <w:rPr>
          <w:rFonts w:ascii="Times New Roman" w:hAnsi="Times New Roman" w:cs="Times New Roman"/>
          <w:sz w:val="28"/>
          <w:szCs w:val="28"/>
        </w:rPr>
        <w:t>речедвигательных</w:t>
      </w:r>
      <w:proofErr w:type="spellEnd"/>
      <w:r w:rsidRPr="00D11661">
        <w:rPr>
          <w:rFonts w:ascii="Times New Roman" w:hAnsi="Times New Roman" w:cs="Times New Roman"/>
          <w:sz w:val="28"/>
          <w:szCs w:val="28"/>
        </w:rPr>
        <w:t xml:space="preserve"> нарушений. Дети учатся </w:t>
      </w:r>
      <w:proofErr w:type="spellStart"/>
      <w:r w:rsidRPr="00D11661">
        <w:rPr>
          <w:rFonts w:ascii="Times New Roman" w:hAnsi="Times New Roman" w:cs="Times New Roman"/>
          <w:sz w:val="28"/>
          <w:szCs w:val="28"/>
        </w:rPr>
        <w:t>вербализовать</w:t>
      </w:r>
      <w:proofErr w:type="spellEnd"/>
      <w:r w:rsidRPr="00D11661">
        <w:rPr>
          <w:rFonts w:ascii="Times New Roman" w:hAnsi="Times New Roman" w:cs="Times New Roman"/>
          <w:sz w:val="28"/>
          <w:szCs w:val="28"/>
        </w:rPr>
        <w:t xml:space="preserve"> свое отношение к окружающему миру, предметам и явлениям, делать элементарные словесные обобщения.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и со сверстниками.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D11661">
        <w:rPr>
          <w:rFonts w:ascii="Times New Roman" w:hAnsi="Times New Roman" w:cs="Times New Roman"/>
          <w:sz w:val="28"/>
          <w:szCs w:val="28"/>
        </w:rPr>
        <w:t>сформированность</w:t>
      </w:r>
      <w:proofErr w:type="spellEnd"/>
      <w:r w:rsidRPr="00D11661">
        <w:rPr>
          <w:rFonts w:ascii="Times New Roman" w:hAnsi="Times New Roman" w:cs="Times New Roman"/>
          <w:sz w:val="28"/>
          <w:szCs w:val="28"/>
        </w:rPr>
        <w:t xml:space="preserve"> игровых действий, возможности и коммуникативные умения взаимодействия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и сверстниками.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старшего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период основное внимание уделяется стимулированию речевой активности детей. У них формируется </w:t>
      </w:r>
      <w:proofErr w:type="spellStart"/>
      <w:r w:rsidRPr="00D11661">
        <w:rPr>
          <w:rFonts w:ascii="Times New Roman" w:hAnsi="Times New Roman" w:cs="Times New Roman"/>
          <w:sz w:val="28"/>
          <w:szCs w:val="28"/>
        </w:rPr>
        <w:t>мотивационно-потребностный</w:t>
      </w:r>
      <w:proofErr w:type="spellEnd"/>
      <w:r w:rsidRPr="00D11661">
        <w:rPr>
          <w:rFonts w:ascii="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D11661">
        <w:rPr>
          <w:rFonts w:ascii="Times New Roman" w:hAnsi="Times New Roman" w:cs="Times New Roman"/>
          <w:sz w:val="28"/>
          <w:szCs w:val="28"/>
        </w:rPr>
        <w:t>вербализованных</w:t>
      </w:r>
      <w:proofErr w:type="spellEnd"/>
      <w:r w:rsidRPr="00D11661">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Педагоги создают условия </w:t>
      </w:r>
      <w:proofErr w:type="gramStart"/>
      <w:r w:rsidRPr="00D11661">
        <w:rPr>
          <w:rFonts w:ascii="Times New Roman" w:hAnsi="Times New Roman" w:cs="Times New Roman"/>
          <w:sz w:val="28"/>
          <w:szCs w:val="28"/>
        </w:rPr>
        <w:t>для</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развитие</w:t>
      </w:r>
      <w:proofErr w:type="gramEnd"/>
      <w:r w:rsidRPr="00D11661">
        <w:rPr>
          <w:rFonts w:ascii="Times New Roman" w:hAnsi="Times New Roman" w:cs="Times New Roman"/>
          <w:sz w:val="28"/>
          <w:szCs w:val="28"/>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lastRenderedPageBreak/>
        <w:t>Для формирования у детей мотивации к школьному обучению в работу по развитию</w:t>
      </w:r>
      <w:proofErr w:type="gramEnd"/>
      <w:r w:rsidRPr="00D11661">
        <w:rPr>
          <w:rFonts w:ascii="Times New Roman" w:hAnsi="Times New Roman" w:cs="Times New Roman"/>
          <w:sz w:val="28"/>
          <w:szCs w:val="28"/>
        </w:rPr>
        <w:t xml:space="preserve"> речи детей с НОДА включаются занятия по подготовке их к обучению грамоте.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Эту работу воспитатель и учитель-логопед проводят, </w:t>
      </w:r>
      <w:proofErr w:type="gramStart"/>
      <w:r w:rsidRPr="00D11661">
        <w:rPr>
          <w:rFonts w:ascii="Times New Roman" w:hAnsi="Times New Roman" w:cs="Times New Roman"/>
          <w:sz w:val="28"/>
          <w:szCs w:val="28"/>
        </w:rPr>
        <w:t>исходя из особенностей и возможностей развития детей старшего дошкольного возраста с НОДА дифференцировать</w:t>
      </w:r>
      <w:proofErr w:type="gramEnd"/>
      <w:r w:rsidRPr="00D11661">
        <w:rPr>
          <w:rFonts w:ascii="Times New Roman" w:hAnsi="Times New Roman" w:cs="Times New Roman"/>
          <w:sz w:val="28"/>
          <w:szCs w:val="28"/>
        </w:rPr>
        <w:t xml:space="preserve">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w:t>
      </w:r>
      <w:r w:rsidRPr="00D11661">
        <w:rPr>
          <w:rFonts w:ascii="Times New Roman" w:hAnsi="Times New Roman" w:cs="Times New Roman"/>
          <w:sz w:val="28"/>
          <w:szCs w:val="28"/>
          <w:u w:val="single"/>
        </w:rPr>
        <w:t>Художественно-эстетическое развитие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b/>
          <w:sz w:val="28"/>
          <w:szCs w:val="28"/>
        </w:rPr>
        <w:t xml:space="preserve"> Задачи</w:t>
      </w:r>
      <w:proofErr w:type="gramStart"/>
      <w:r w:rsidRPr="00D11661">
        <w:rPr>
          <w:rFonts w:ascii="Times New Roman" w:hAnsi="Times New Roman" w:cs="Times New Roman"/>
          <w:sz w:val="28"/>
          <w:szCs w:val="28"/>
        </w:rPr>
        <w:t xml:space="preserve"> :</w:t>
      </w:r>
      <w:proofErr w:type="gramEnd"/>
    </w:p>
    <w:p w:rsidR="00D11661" w:rsidRPr="00D11661" w:rsidRDefault="00D11661" w:rsidP="00D11661">
      <w:pPr>
        <w:numPr>
          <w:ilvl w:val="0"/>
          <w:numId w:val="34"/>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11661" w:rsidRPr="00D11661" w:rsidRDefault="00D11661" w:rsidP="00D11661">
      <w:pPr>
        <w:numPr>
          <w:ilvl w:val="0"/>
          <w:numId w:val="34"/>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способности к восприятию музыки, художественной литературы, фольклора;</w:t>
      </w:r>
    </w:p>
    <w:p w:rsidR="00D11661" w:rsidRPr="00D11661" w:rsidRDefault="00D11661" w:rsidP="00D11661">
      <w:pPr>
        <w:numPr>
          <w:ilvl w:val="0"/>
          <w:numId w:val="34"/>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w:t>
      </w:r>
      <w:r w:rsidRPr="00D11661">
        <w:rPr>
          <w:rFonts w:ascii="Times New Roman" w:hAnsi="Times New Roman" w:cs="Times New Roman"/>
          <w:sz w:val="28"/>
          <w:szCs w:val="28"/>
        </w:rPr>
        <w:lastRenderedPageBreak/>
        <w:t>фильмы соответствующего содержания, обращаются к другим источникам художественно-эстетической информации.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w:t>
      </w:r>
      <w:r w:rsidRPr="00D11661">
        <w:rPr>
          <w:rFonts w:ascii="Times New Roman" w:hAnsi="Times New Roman" w:cs="Times New Roman"/>
          <w:sz w:val="28"/>
          <w:szCs w:val="28"/>
        </w:rPr>
        <w:lastRenderedPageBreak/>
        <w:t>развития детей, в образовательный процесс, в самостоятельную и совместную с воспитателем деятельность детей.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D11661">
        <w:rPr>
          <w:rFonts w:ascii="Times New Roman" w:hAnsi="Times New Roman" w:cs="Times New Roman"/>
          <w:sz w:val="28"/>
          <w:szCs w:val="28"/>
        </w:rPr>
        <w:t>ритмических упражнениях</w:t>
      </w:r>
      <w:proofErr w:type="gramEnd"/>
      <w:r w:rsidRPr="00D11661">
        <w:rPr>
          <w:rFonts w:ascii="Times New Roman" w:hAnsi="Times New Roman" w:cs="Times New Roman"/>
          <w:sz w:val="28"/>
          <w:szCs w:val="28"/>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D11661">
        <w:rPr>
          <w:rFonts w:ascii="Times New Roman" w:hAnsi="Times New Roman" w:cs="Times New Roman"/>
          <w:sz w:val="28"/>
          <w:szCs w:val="28"/>
        </w:rPr>
        <w:t>физминутках</w:t>
      </w:r>
      <w:proofErr w:type="spellEnd"/>
      <w:r w:rsidRPr="00D11661">
        <w:rPr>
          <w:rFonts w:ascii="Times New Roman" w:hAnsi="Times New Roman" w:cs="Times New Roman"/>
          <w:sz w:val="28"/>
          <w:szCs w:val="28"/>
        </w:rPr>
        <w:t xml:space="preserve"> и в динамических паузах и др.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среднего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w:t>
      </w:r>
      <w:proofErr w:type="gramStart"/>
      <w:r w:rsidRPr="00D11661">
        <w:rPr>
          <w:rFonts w:ascii="Times New Roman" w:hAnsi="Times New Roman" w:cs="Times New Roman"/>
          <w:sz w:val="28"/>
          <w:szCs w:val="28"/>
        </w:rPr>
        <w:t>о-</w:t>
      </w:r>
      <w:proofErr w:type="gramEnd"/>
      <w:r w:rsidRPr="00D11661">
        <w:rPr>
          <w:rFonts w:ascii="Times New Roman" w:hAnsi="Times New Roman" w:cs="Times New Roman"/>
          <w:sz w:val="28"/>
          <w:szCs w:val="28"/>
        </w:rPr>
        <w:t xml:space="preserve"> 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w:t>
      </w:r>
      <w:proofErr w:type="spellStart"/>
      <w:r w:rsidRPr="00D11661">
        <w:rPr>
          <w:rFonts w:ascii="Times New Roman" w:hAnsi="Times New Roman" w:cs="Times New Roman"/>
          <w:sz w:val="28"/>
          <w:szCs w:val="28"/>
        </w:rPr>
        <w:t>корекционно-развивающей</w:t>
      </w:r>
      <w:proofErr w:type="spellEnd"/>
      <w:r w:rsidRPr="00D11661">
        <w:rPr>
          <w:rFonts w:ascii="Times New Roman" w:hAnsi="Times New Roman" w:cs="Times New Roman"/>
          <w:sz w:val="28"/>
          <w:szCs w:val="28"/>
        </w:rPr>
        <w:t xml:space="preserve">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xml:space="preserve">В данный период обучения изобразительная деятельность должна стать основой, интегрирующей </w:t>
      </w:r>
      <w:proofErr w:type="spellStart"/>
      <w:r w:rsidRPr="00D11661">
        <w:rPr>
          <w:rFonts w:ascii="Times New Roman" w:hAnsi="Times New Roman" w:cs="Times New Roman"/>
          <w:sz w:val="28"/>
          <w:szCs w:val="28"/>
        </w:rPr>
        <w:t>перцептивное</w:t>
      </w:r>
      <w:proofErr w:type="spellEnd"/>
      <w:r w:rsidRPr="00D11661">
        <w:rPr>
          <w:rFonts w:ascii="Times New Roman" w:hAnsi="Times New Roman" w:cs="Times New Roman"/>
          <w:sz w:val="28"/>
          <w:szCs w:val="28"/>
        </w:rPr>
        <w:t xml:space="preserve"> и эстетико-образное видение детей, максимально стимулирующей развитие их моторики и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второй ступени обучения вводится сюжетное рисование.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D11661">
        <w:rPr>
          <w:rFonts w:ascii="Times New Roman" w:hAnsi="Times New Roman" w:cs="Times New Roman"/>
          <w:sz w:val="28"/>
          <w:szCs w:val="28"/>
        </w:rPr>
        <w:t>звуковысотный</w:t>
      </w:r>
      <w:proofErr w:type="spellEnd"/>
      <w:r w:rsidRPr="00D11661">
        <w:rPr>
          <w:rFonts w:ascii="Times New Roman" w:hAnsi="Times New Roman" w:cs="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Основное содержание образовательной деятельности с детьми старшего дошкольного возраста 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w:t>
      </w:r>
      <w:proofErr w:type="gramStart"/>
      <w:r w:rsidRPr="00D11661">
        <w:rPr>
          <w:rFonts w:ascii="Times New Roman" w:hAnsi="Times New Roman" w:cs="Times New Roman"/>
          <w:sz w:val="28"/>
          <w:szCs w:val="28"/>
        </w:rPr>
        <w:t xml:space="preserve">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Все больше внимания уделяется развитию самостоятельности детей при анализе натуры и образца, при определении изобразительного замысла, при выборе </w:t>
      </w:r>
      <w:r w:rsidRPr="00D11661">
        <w:rPr>
          <w:rFonts w:ascii="Times New Roman" w:hAnsi="Times New Roman" w:cs="Times New Roman"/>
          <w:sz w:val="28"/>
          <w:szCs w:val="28"/>
        </w:rPr>
        <w:lastRenderedPageBreak/>
        <w:t>материалов и средств реализации этого замысла, его композиционных и цветовых решений.</w:t>
      </w:r>
      <w:proofErr w:type="gramEnd"/>
      <w:r w:rsidRPr="00D11661">
        <w:rPr>
          <w:rFonts w:ascii="Times New Roman" w:hAnsi="Times New Roman" w:cs="Times New Roman"/>
          <w:sz w:val="28"/>
          <w:szCs w:val="28"/>
        </w:rPr>
        <w:t xml:space="preserve"> 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D11661">
        <w:rPr>
          <w:rFonts w:ascii="Times New Roman" w:hAnsi="Times New Roman" w:cs="Times New Roman"/>
          <w:sz w:val="28"/>
          <w:szCs w:val="28"/>
        </w:rPr>
        <w:t>кодоскоп</w:t>
      </w:r>
      <w:proofErr w:type="spellEnd"/>
      <w:r w:rsidRPr="00D11661">
        <w:rPr>
          <w:rFonts w:ascii="Times New Roman" w:hAnsi="Times New Roman" w:cs="Times New Roman"/>
          <w:sz w:val="28"/>
          <w:szCs w:val="28"/>
        </w:rPr>
        <w:t xml:space="preserve">; использование </w:t>
      </w:r>
      <w:proofErr w:type="spellStart"/>
      <w:r w:rsidRPr="00D11661">
        <w:rPr>
          <w:rFonts w:ascii="Times New Roman" w:hAnsi="Times New Roman" w:cs="Times New Roman"/>
          <w:sz w:val="28"/>
          <w:szCs w:val="28"/>
        </w:rPr>
        <w:t>мультимедийных</w:t>
      </w:r>
      <w:proofErr w:type="spellEnd"/>
      <w:r w:rsidRPr="00D11661">
        <w:rPr>
          <w:rFonts w:ascii="Times New Roman" w:hAnsi="Times New Roman" w:cs="Times New Roman"/>
          <w:sz w:val="28"/>
          <w:szCs w:val="28"/>
        </w:rPr>
        <w:t xml:space="preserve"> средств и т. 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детей музыкальный слух (</w:t>
      </w:r>
      <w:proofErr w:type="spellStart"/>
      <w:r w:rsidRPr="00D11661">
        <w:rPr>
          <w:rFonts w:ascii="Times New Roman" w:hAnsi="Times New Roman" w:cs="Times New Roman"/>
          <w:sz w:val="28"/>
          <w:szCs w:val="28"/>
        </w:rPr>
        <w:t>звуко-высотный</w:t>
      </w:r>
      <w:proofErr w:type="spellEnd"/>
      <w:r w:rsidRPr="00D11661">
        <w:rPr>
          <w:rFonts w:ascii="Times New Roman" w:hAnsi="Times New Roman" w:cs="Times New Roman"/>
          <w:sz w:val="28"/>
          <w:szCs w:val="28"/>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D11661">
        <w:rPr>
          <w:rFonts w:ascii="Times New Roman" w:hAnsi="Times New Roman" w:cs="Times New Roman"/>
          <w:sz w:val="28"/>
          <w:szCs w:val="28"/>
        </w:rPr>
        <w:t>общеречевых</w:t>
      </w:r>
      <w:proofErr w:type="spellEnd"/>
      <w:r w:rsidRPr="00D11661">
        <w:rPr>
          <w:rFonts w:ascii="Times New Roman" w:hAnsi="Times New Roman" w:cs="Times New Roman"/>
          <w:sz w:val="28"/>
          <w:szCs w:val="28"/>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w:t>
      </w:r>
    </w:p>
    <w:p w:rsidR="00D11661" w:rsidRPr="00D11661" w:rsidRDefault="00D11661" w:rsidP="00D11661">
      <w:pPr>
        <w:spacing w:line="240" w:lineRule="auto"/>
        <w:ind w:firstLine="851"/>
        <w:jc w:val="both"/>
        <w:rPr>
          <w:rFonts w:ascii="Times New Roman" w:hAnsi="Times New Roman" w:cs="Times New Roman"/>
          <w:sz w:val="28"/>
          <w:szCs w:val="28"/>
          <w:u w:val="single"/>
        </w:rPr>
      </w:pPr>
      <w:r w:rsidRPr="00D11661">
        <w:rPr>
          <w:rFonts w:ascii="Times New Roman" w:hAnsi="Times New Roman" w:cs="Times New Roman"/>
          <w:sz w:val="28"/>
          <w:szCs w:val="28"/>
          <w:u w:val="single"/>
        </w:rPr>
        <w:t>Физическое развитие</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 xml:space="preserve"> Задачи:</w:t>
      </w:r>
    </w:p>
    <w:p w:rsidR="00D11661" w:rsidRPr="00D11661" w:rsidRDefault="00D11661" w:rsidP="00D11661">
      <w:pPr>
        <w:numPr>
          <w:ilvl w:val="0"/>
          <w:numId w:val="35"/>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становления у детей ценностей здорового образа жизни;</w:t>
      </w:r>
    </w:p>
    <w:p w:rsidR="00D11661" w:rsidRPr="00D11661" w:rsidRDefault="00D11661" w:rsidP="00D11661">
      <w:pPr>
        <w:numPr>
          <w:ilvl w:val="0"/>
          <w:numId w:val="35"/>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развития представлений о своем теле и своих физических возможностях;</w:t>
      </w:r>
    </w:p>
    <w:p w:rsidR="00D11661" w:rsidRPr="00D11661" w:rsidRDefault="00D11661" w:rsidP="00D11661">
      <w:pPr>
        <w:numPr>
          <w:ilvl w:val="0"/>
          <w:numId w:val="35"/>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приобретения двигательного опыта и совершенствования двигательной активности;</w:t>
      </w:r>
    </w:p>
    <w:p w:rsidR="00D11661" w:rsidRPr="00D11661" w:rsidRDefault="00D11661" w:rsidP="00D11661">
      <w:pPr>
        <w:numPr>
          <w:ilvl w:val="0"/>
          <w:numId w:val="35"/>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lastRenderedPageBreak/>
        <w:t>коррекция недостатков общей и тонкой моторики;</w:t>
      </w:r>
    </w:p>
    <w:p w:rsidR="00D11661" w:rsidRPr="00D11661" w:rsidRDefault="00D11661" w:rsidP="00D11661">
      <w:pPr>
        <w:numPr>
          <w:ilvl w:val="0"/>
          <w:numId w:val="35"/>
        </w:numPr>
        <w:spacing w:line="240" w:lineRule="auto"/>
        <w:contextualSpacing/>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становления у детей ценностей здорового образа жизни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младшего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 xml:space="preserve">Задачи образовательной области «Физическое развитие» на первой ступени обучения детей с НОДА решаются в разнообразных формах работы, </w:t>
      </w:r>
      <w:r w:rsidRPr="00D11661">
        <w:rPr>
          <w:rFonts w:ascii="Times New Roman" w:hAnsi="Times New Roman" w:cs="Times New Roman"/>
          <w:sz w:val="28"/>
          <w:szCs w:val="28"/>
        </w:rPr>
        <w:lastRenderedPageBreak/>
        <w:t>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w:t>
      </w:r>
      <w:proofErr w:type="gramEnd"/>
      <w:r w:rsidRPr="00D11661">
        <w:rPr>
          <w:rFonts w:ascii="Times New Roman" w:hAnsi="Times New Roman" w:cs="Times New Roman"/>
          <w:sz w:val="28"/>
          <w:szCs w:val="28"/>
        </w:rPr>
        <w:t xml:space="preserve"> о здоровом образе жизни).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«Физическое развитие» на первой ступени </w:t>
      </w:r>
      <w:proofErr w:type="gramStart"/>
      <w:r w:rsidRPr="00D11661">
        <w:rPr>
          <w:rFonts w:ascii="Times New Roman" w:hAnsi="Times New Roman" w:cs="Times New Roman"/>
          <w:sz w:val="28"/>
          <w:szCs w:val="28"/>
        </w:rPr>
        <w:t>обучения по</w:t>
      </w:r>
      <w:proofErr w:type="gramEnd"/>
      <w:r w:rsidRPr="00D11661">
        <w:rPr>
          <w:rFonts w:ascii="Times New Roman" w:hAnsi="Times New Roman" w:cs="Times New Roman"/>
          <w:sz w:val="28"/>
          <w:szCs w:val="28"/>
        </w:rPr>
        <w:t xml:space="preserve"> следующим разделам:1) физическая культура; 2) представления о здоровом образе жизни и гигиене.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Желательно, чтобы инструктор имел образование или переподготовку по направлению « Адаптивной физической культуры».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roofErr w:type="gramStart"/>
      <w:r w:rsidRPr="00D11661">
        <w:rPr>
          <w:rFonts w:ascii="Times New Roman" w:hAnsi="Times New Roman" w:cs="Times New Roman"/>
          <w:sz w:val="28"/>
          <w:szCs w:val="28"/>
        </w:rPr>
        <w:t>;в</w:t>
      </w:r>
      <w:proofErr w:type="gramEnd"/>
      <w:r w:rsidRPr="00D11661">
        <w:rPr>
          <w:rFonts w:ascii="Times New Roman" w:hAnsi="Times New Roman" w:cs="Times New Roman"/>
          <w:sz w:val="28"/>
          <w:szCs w:val="28"/>
        </w:rPr>
        <w:t xml:space="preserve">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D11661">
        <w:rPr>
          <w:rFonts w:ascii="Times New Roman" w:hAnsi="Times New Roman" w:cs="Times New Roman"/>
          <w:sz w:val="28"/>
          <w:szCs w:val="28"/>
        </w:rPr>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логике построения «Программы» уже на первой ступени образовательная область «Физическое развитие» должна стать основой, интегрирующей </w:t>
      </w:r>
      <w:proofErr w:type="spellStart"/>
      <w:r w:rsidRPr="00D11661">
        <w:rPr>
          <w:rFonts w:ascii="Times New Roman" w:hAnsi="Times New Roman" w:cs="Times New Roman"/>
          <w:sz w:val="28"/>
          <w:szCs w:val="28"/>
        </w:rPr>
        <w:t>сенсорно-перцептивное</w:t>
      </w:r>
      <w:proofErr w:type="spellEnd"/>
      <w:r w:rsidRPr="00D11661">
        <w:rPr>
          <w:rFonts w:ascii="Times New Roman" w:hAnsi="Times New Roman" w:cs="Times New Roman"/>
          <w:sz w:val="28"/>
          <w:szCs w:val="28"/>
        </w:rPr>
        <w:t xml:space="preserve"> и моторно-двигательное развитие детей.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Основное содержание образовательной деятельности с детьми среднего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Задачи образовательной области «Физическое развитие» на второй ступени обучения детей с НОДА,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w:t>
      </w:r>
      <w:proofErr w:type="gramStart"/>
      <w:r w:rsidRPr="00D11661">
        <w:rPr>
          <w:rFonts w:ascii="Times New Roman" w:hAnsi="Times New Roman" w:cs="Times New Roman"/>
          <w:sz w:val="28"/>
          <w:szCs w:val="28"/>
        </w:rPr>
        <w:t>см</w:t>
      </w:r>
      <w:proofErr w:type="gramEnd"/>
      <w:r w:rsidRPr="00D11661">
        <w:rPr>
          <w:rFonts w:ascii="Times New Roman" w:hAnsi="Times New Roman" w:cs="Times New Roman"/>
          <w:sz w:val="28"/>
          <w:szCs w:val="28"/>
        </w:rPr>
        <w:t>. первую ступень).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D11661">
        <w:rPr>
          <w:rFonts w:ascii="Times New Roman" w:hAnsi="Times New Roman" w:cs="Times New Roman"/>
          <w:sz w:val="28"/>
          <w:szCs w:val="28"/>
        </w:rPr>
        <w:t>обучения по</w:t>
      </w:r>
      <w:proofErr w:type="gramEnd"/>
      <w:r w:rsidRPr="00D11661">
        <w:rPr>
          <w:rFonts w:ascii="Times New Roman" w:hAnsi="Times New Roman" w:cs="Times New Roman"/>
          <w:sz w:val="28"/>
          <w:szCs w:val="28"/>
        </w:rPr>
        <w:t xml:space="preserve"> следующим разделам: 1) физическая культура; 2) представления о здоровом образе жизни и гигиене.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roofErr w:type="gramStart"/>
      <w:r w:rsidRPr="00D11661">
        <w:rPr>
          <w:rFonts w:ascii="Times New Roman" w:hAnsi="Times New Roman" w:cs="Times New Roman"/>
          <w:sz w:val="28"/>
          <w:szCs w:val="28"/>
        </w:rPr>
        <w:t>см</w:t>
      </w:r>
      <w:proofErr w:type="gramEnd"/>
      <w:r w:rsidRPr="00D11661">
        <w:rPr>
          <w:rFonts w:ascii="Times New Roman" w:hAnsi="Times New Roman" w:cs="Times New Roman"/>
          <w:sz w:val="28"/>
          <w:szCs w:val="28"/>
        </w:rPr>
        <w:t>. задачи образовательной области «Физическое развитие» на первой ступени).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D11661">
        <w:rPr>
          <w:rFonts w:ascii="Times New Roman" w:hAnsi="Times New Roman" w:cs="Times New Roman"/>
          <w:sz w:val="28"/>
          <w:szCs w:val="28"/>
        </w:rPr>
        <w:t>сенсорно-перцептивное</w:t>
      </w:r>
      <w:proofErr w:type="spellEnd"/>
      <w:r w:rsidRPr="00D11661">
        <w:rPr>
          <w:rFonts w:ascii="Times New Roman" w:hAnsi="Times New Roman" w:cs="Times New Roman"/>
          <w:sz w:val="28"/>
          <w:szCs w:val="28"/>
        </w:rPr>
        <w:t xml:space="preserve"> и моторно-двигательное развитие детей с нарушением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Основное содержание образовательной деятельности с детьми старшего дошкольного возраста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D11661">
        <w:rPr>
          <w:rFonts w:ascii="Times New Roman" w:hAnsi="Times New Roman" w:cs="Times New Roman"/>
          <w:sz w:val="28"/>
          <w:szCs w:val="28"/>
        </w:rPr>
        <w:t>психоэмоциональное</w:t>
      </w:r>
      <w:proofErr w:type="spellEnd"/>
      <w:r w:rsidRPr="00D11661">
        <w:rPr>
          <w:rFonts w:ascii="Times New Roman" w:hAnsi="Times New Roman" w:cs="Times New Roman"/>
          <w:sz w:val="28"/>
          <w:szCs w:val="28"/>
        </w:rPr>
        <w:t xml:space="preserve"> состояние и нормализовать процессы возбуждения и торможения.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период продолжается развитие физических качеств детей: объема движений, силы, ловкости, выносливости, гибкости, </w:t>
      </w:r>
      <w:proofErr w:type="spellStart"/>
      <w:r w:rsidRPr="00D11661">
        <w:rPr>
          <w:rFonts w:ascii="Times New Roman" w:hAnsi="Times New Roman" w:cs="Times New Roman"/>
          <w:sz w:val="28"/>
          <w:szCs w:val="28"/>
        </w:rPr>
        <w:t>координированности</w:t>
      </w:r>
      <w:proofErr w:type="spellEnd"/>
      <w:r w:rsidRPr="00D11661">
        <w:rPr>
          <w:rFonts w:ascii="Times New Roman" w:hAnsi="Times New Roman" w:cs="Times New Roman"/>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Физическое воспитание связано с развитием музыкально-</w:t>
      </w:r>
      <w:proofErr w:type="gramStart"/>
      <w:r w:rsidRPr="00D11661">
        <w:rPr>
          <w:rFonts w:ascii="Times New Roman" w:hAnsi="Times New Roman" w:cs="Times New Roman"/>
          <w:sz w:val="28"/>
          <w:szCs w:val="28"/>
        </w:rPr>
        <w:t>ритмических движений</w:t>
      </w:r>
      <w:proofErr w:type="gramEnd"/>
      <w:r w:rsidRPr="00D11661">
        <w:rPr>
          <w:rFonts w:ascii="Times New Roman" w:hAnsi="Times New Roman" w:cs="Times New Roman"/>
          <w:sz w:val="28"/>
          <w:szCs w:val="28"/>
        </w:rPr>
        <w:t>, с занятиями ритмикой, подвижными играми.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На третьей ступени обучения продолжается работа по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w:t>
      </w:r>
      <w:r w:rsidRPr="00D11661">
        <w:rPr>
          <w:rFonts w:ascii="Times New Roman" w:hAnsi="Times New Roman" w:cs="Times New Roman"/>
          <w:sz w:val="28"/>
          <w:szCs w:val="28"/>
        </w:rPr>
        <w:lastRenderedPageBreak/>
        <w:t>проявления их творческих способностей в ходе изготовления спортивных атрибутов и т. 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возрастной период в занятия с детьми с НОДА вводятся различные импровизационные задания, способствующие развитию </w:t>
      </w:r>
      <w:proofErr w:type="gramStart"/>
      <w:r w:rsidRPr="00D11661">
        <w:rPr>
          <w:rFonts w:ascii="Times New Roman" w:hAnsi="Times New Roman" w:cs="Times New Roman"/>
          <w:sz w:val="28"/>
          <w:szCs w:val="28"/>
        </w:rPr>
        <w:t>двигательной</w:t>
      </w:r>
      <w:proofErr w:type="gramEnd"/>
      <w:r w:rsidRPr="00D11661">
        <w:rPr>
          <w:rFonts w:ascii="Times New Roman" w:hAnsi="Times New Roman" w:cs="Times New Roman"/>
          <w:sz w:val="28"/>
          <w:szCs w:val="28"/>
        </w:rPr>
        <w:t xml:space="preserve"> </w:t>
      </w:r>
      <w:proofErr w:type="spellStart"/>
      <w:r w:rsidRPr="00D11661">
        <w:rPr>
          <w:rFonts w:ascii="Times New Roman" w:hAnsi="Times New Roman" w:cs="Times New Roman"/>
          <w:sz w:val="28"/>
          <w:szCs w:val="28"/>
        </w:rPr>
        <w:t>креативности</w:t>
      </w:r>
      <w:proofErr w:type="spellEnd"/>
      <w:r w:rsidRPr="00D11661">
        <w:rPr>
          <w:rFonts w:ascii="Times New Roman" w:hAnsi="Times New Roman" w:cs="Times New Roman"/>
          <w:sz w:val="28"/>
          <w:szCs w:val="28"/>
        </w:rPr>
        <w:t xml:space="preserve"> детей. Дети под руководством взрослых осваивают элементы аутотренинга.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w:t>
      </w:r>
      <w:proofErr w:type="spellStart"/>
      <w:r w:rsidRPr="00D11661">
        <w:rPr>
          <w:rFonts w:ascii="Times New Roman" w:hAnsi="Times New Roman" w:cs="Times New Roman"/>
          <w:sz w:val="28"/>
          <w:szCs w:val="28"/>
        </w:rPr>
        <w:t>взрослых</w:t>
      </w:r>
      <w:proofErr w:type="gramStart"/>
      <w:r w:rsidRPr="00D11661">
        <w:rPr>
          <w:rFonts w:ascii="Times New Roman" w:hAnsi="Times New Roman" w:cs="Times New Roman"/>
          <w:sz w:val="28"/>
          <w:szCs w:val="28"/>
        </w:rPr>
        <w:t>.П</w:t>
      </w:r>
      <w:proofErr w:type="gramEnd"/>
      <w:r w:rsidRPr="00D11661">
        <w:rPr>
          <w:rFonts w:ascii="Times New Roman" w:hAnsi="Times New Roman" w:cs="Times New Roman"/>
          <w:sz w:val="28"/>
          <w:szCs w:val="28"/>
        </w:rPr>
        <w:t>редставления</w:t>
      </w:r>
      <w:proofErr w:type="spellEnd"/>
      <w:r w:rsidRPr="00D11661">
        <w:rPr>
          <w:rFonts w:ascii="Times New Roman" w:hAnsi="Times New Roman" w:cs="Times New Roman"/>
          <w:sz w:val="28"/>
          <w:szCs w:val="28"/>
        </w:rPr>
        <w:t>,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адаптированного к двигательным возможностям детей.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w:t>
      </w:r>
      <w:proofErr w:type="spellStart"/>
      <w:r w:rsidRPr="00D11661">
        <w:rPr>
          <w:rFonts w:ascii="Times New Roman" w:hAnsi="Times New Roman" w:cs="Times New Roman"/>
          <w:sz w:val="28"/>
          <w:szCs w:val="28"/>
        </w:rPr>
        <w:t>аудиальный</w:t>
      </w:r>
      <w:proofErr w:type="spellEnd"/>
      <w:r w:rsidRPr="00D11661">
        <w:rPr>
          <w:rFonts w:ascii="Times New Roman" w:hAnsi="Times New Roman" w:cs="Times New Roman"/>
          <w:sz w:val="28"/>
          <w:szCs w:val="28"/>
        </w:rPr>
        <w:t xml:space="preserve">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w:t>
      </w:r>
      <w:r w:rsidRPr="00D11661">
        <w:rPr>
          <w:rFonts w:ascii="Times New Roman" w:hAnsi="Times New Roman" w:cs="Times New Roman"/>
          <w:sz w:val="28"/>
          <w:szCs w:val="28"/>
        </w:rPr>
        <w:lastRenderedPageBreak/>
        <w:t>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2.6. Взаимодействие педагогического коллектива с семьями дошкольников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Рекомендации по физическому развитию детей и организации ортопедического режима дома.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комплекс мероприятий по стимуляции двигательного развития ребенка в домашних условиях.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адаптация домашних условий к двигательным возможностям ребенка, (как сделать тренажеры и специальные приспособления для </w:t>
      </w:r>
      <w:r w:rsidRPr="00D11661">
        <w:rPr>
          <w:rFonts w:ascii="Times New Roman" w:hAnsi="Times New Roman" w:cs="Times New Roman"/>
          <w:sz w:val="28"/>
          <w:szCs w:val="28"/>
        </w:rPr>
        <w:lastRenderedPageBreak/>
        <w:t>стимуляции развития двигательных навыков и облегчения передвижения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-контроль родителей за положением ребенка в пространстве (контролировать положение его головки, обучать разгибанию верхней части туловища).</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В период от одного года до трех лет у детей с нормальным развитием</w:t>
      </w:r>
      <w:proofErr w:type="gramEnd"/>
      <w:r w:rsidRPr="00D11661">
        <w:rPr>
          <w:rFonts w:ascii="Times New Roman" w:hAnsi="Times New Roman" w:cs="Times New Roman"/>
          <w:sz w:val="28"/>
          <w:szCs w:val="28"/>
        </w:rPr>
        <w:t xml:space="preserve">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w:t>
      </w:r>
      <w:proofErr w:type="spellStart"/>
      <w:r w:rsidRPr="00D11661">
        <w:rPr>
          <w:rFonts w:ascii="Times New Roman" w:hAnsi="Times New Roman" w:cs="Times New Roman"/>
          <w:sz w:val="28"/>
          <w:szCs w:val="28"/>
        </w:rPr>
        <w:t>наощупь</w:t>
      </w:r>
      <w:proofErr w:type="spellEnd"/>
      <w:r w:rsidRPr="00D11661">
        <w:rPr>
          <w:rFonts w:ascii="Times New Roman" w:hAnsi="Times New Roman" w:cs="Times New Roman"/>
          <w:sz w:val="28"/>
          <w:szCs w:val="28"/>
        </w:rPr>
        <w:t xml:space="preserve"> различные по величине и по форме предметы, определять фактуру материала на ощупь (наждачная бумага, ткань, мех), различать поверхность предметов (</w:t>
      </w:r>
      <w:proofErr w:type="spellStart"/>
      <w:proofErr w:type="gramStart"/>
      <w:r w:rsidRPr="00D11661">
        <w:rPr>
          <w:rFonts w:ascii="Times New Roman" w:hAnsi="Times New Roman" w:cs="Times New Roman"/>
          <w:sz w:val="28"/>
          <w:szCs w:val="28"/>
        </w:rPr>
        <w:t>гладкий-шероховатый</w:t>
      </w:r>
      <w:proofErr w:type="spellEnd"/>
      <w:proofErr w:type="gramEnd"/>
      <w:r w:rsidRPr="00D11661">
        <w:rPr>
          <w:rFonts w:ascii="Times New Roman" w:hAnsi="Times New Roman" w:cs="Times New Roman"/>
          <w:sz w:val="28"/>
          <w:szCs w:val="28"/>
        </w:rPr>
        <w:t>,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Одной из проблем, которыми страдают дети с церебральным параличом, является нарушение </w:t>
      </w:r>
      <w:proofErr w:type="spellStart"/>
      <w:r w:rsidRPr="00D11661">
        <w:rPr>
          <w:rFonts w:ascii="Times New Roman" w:hAnsi="Times New Roman" w:cs="Times New Roman"/>
          <w:sz w:val="28"/>
          <w:szCs w:val="28"/>
        </w:rPr>
        <w:t>праксиса</w:t>
      </w:r>
      <w:proofErr w:type="spellEnd"/>
      <w:r w:rsidRPr="00D11661">
        <w:rPr>
          <w:rFonts w:ascii="Times New Roman" w:hAnsi="Times New Roman" w:cs="Times New Roman"/>
          <w:sz w:val="28"/>
          <w:szCs w:val="28"/>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D11661">
        <w:rPr>
          <w:rFonts w:ascii="Times New Roman" w:hAnsi="Times New Roman" w:cs="Times New Roman"/>
          <w:sz w:val="28"/>
          <w:szCs w:val="28"/>
        </w:rPr>
        <w:t>которых</w:t>
      </w:r>
      <w:proofErr w:type="gramEnd"/>
      <w:r w:rsidRPr="00D11661">
        <w:rPr>
          <w:rFonts w:ascii="Times New Roman" w:hAnsi="Times New Roman" w:cs="Times New Roman"/>
          <w:sz w:val="28"/>
          <w:szCs w:val="28"/>
        </w:rPr>
        <w:t xml:space="preserve"> не должен превышать величину ладошки ребенка. Ребенка нужно учить </w:t>
      </w:r>
      <w:proofErr w:type="gramStart"/>
      <w:r w:rsidRPr="00D11661">
        <w:rPr>
          <w:rFonts w:ascii="Times New Roman" w:hAnsi="Times New Roman" w:cs="Times New Roman"/>
          <w:sz w:val="28"/>
          <w:szCs w:val="28"/>
        </w:rPr>
        <w:t>произвольно</w:t>
      </w:r>
      <w:proofErr w:type="gramEnd"/>
      <w:r w:rsidRPr="00D11661">
        <w:rPr>
          <w:rFonts w:ascii="Times New Roman" w:hAnsi="Times New Roman" w:cs="Times New Roman"/>
          <w:sz w:val="28"/>
          <w:szCs w:val="28"/>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церебральным параличом правильные формы удержания предметов, игрушек </w:t>
      </w:r>
      <w:r w:rsidRPr="00D11661">
        <w:rPr>
          <w:rFonts w:ascii="Times New Roman" w:hAnsi="Times New Roman" w:cs="Times New Roman"/>
          <w:sz w:val="28"/>
          <w:szCs w:val="28"/>
        </w:rPr>
        <w:lastRenderedPageBreak/>
        <w:t>и двигательных действий с ними. Специалист должен показать, как эти навыки формируются у ребенка в процессе игры.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D11661">
        <w:rPr>
          <w:rFonts w:ascii="Times New Roman" w:hAnsi="Times New Roman" w:cs="Times New Roman"/>
          <w:sz w:val="28"/>
          <w:szCs w:val="28"/>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D11661">
        <w:rPr>
          <w:rFonts w:ascii="Times New Roman" w:hAnsi="Times New Roman" w:cs="Times New Roman"/>
          <w:sz w:val="28"/>
          <w:szCs w:val="28"/>
        </w:rPr>
        <w:t>Бабенкова</w:t>
      </w:r>
      <w:proofErr w:type="spellEnd"/>
      <w:r w:rsidRPr="00D11661">
        <w:rPr>
          <w:rFonts w:ascii="Times New Roman" w:hAnsi="Times New Roman" w:cs="Times New Roman"/>
          <w:sz w:val="28"/>
          <w:szCs w:val="28"/>
        </w:rPr>
        <w:t xml:space="preserve">, М.В. </w:t>
      </w:r>
      <w:proofErr w:type="spellStart"/>
      <w:r w:rsidRPr="00D11661">
        <w:rPr>
          <w:rFonts w:ascii="Times New Roman" w:hAnsi="Times New Roman" w:cs="Times New Roman"/>
          <w:sz w:val="28"/>
          <w:szCs w:val="28"/>
        </w:rPr>
        <w:t>Ипполитова</w:t>
      </w:r>
      <w:proofErr w:type="spellEnd"/>
      <w:r w:rsidRPr="00D11661">
        <w:rPr>
          <w:rFonts w:ascii="Times New Roman" w:hAnsi="Times New Roman" w:cs="Times New Roman"/>
          <w:sz w:val="28"/>
          <w:szCs w:val="28"/>
        </w:rPr>
        <w:t xml:space="preserve">, Е.М.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и др.).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Рекомендации по развитию речи и организации речевого режима дома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Речь - важнейший психический процесс, обеспечивающий любому ребенку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-речь взрослых по своему содержанию должна соответствовать возможностям понимания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-речь взрослого должна быть медленной, внятной, достаточно громкой (но не очень) и выразительной.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D11661">
        <w:rPr>
          <w:rFonts w:ascii="Times New Roman" w:hAnsi="Times New Roman" w:cs="Times New Roman"/>
          <w:sz w:val="28"/>
          <w:szCs w:val="28"/>
        </w:rPr>
        <w:t>лепетной</w:t>
      </w:r>
      <w:proofErr w:type="spellEnd"/>
      <w:r w:rsidRPr="00D11661">
        <w:rPr>
          <w:rFonts w:ascii="Times New Roman" w:hAnsi="Times New Roman" w:cs="Times New Roman"/>
          <w:sz w:val="28"/>
          <w:szCs w:val="28"/>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Рекомендации по формированию у детей навыков самообслуживания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навыков самообслуживания имеет колоссальное значение для развития детей с церебральным параличом.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2.7. Программа коррекционной работы с детьми с НОДА раннего и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Основными направлениями коррекционной работы в дошкольном возрасте являются: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развитие двигательной деятельности, развитие ручной умелости и подготовка руки к овладению письмом;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развитие навыков самообслуживания и гигиены;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развитие игровой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расширение запаса знаний и представлений об окружающем;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развитие сенсорных функций. Формирование пространственных и временных представлений, коррекция их нарушений. Развитие кинестетического восприятия и </w:t>
      </w:r>
      <w:proofErr w:type="spellStart"/>
      <w:r w:rsidRPr="00D11661">
        <w:rPr>
          <w:rFonts w:ascii="Times New Roman" w:hAnsi="Times New Roman" w:cs="Times New Roman"/>
          <w:sz w:val="28"/>
          <w:szCs w:val="28"/>
        </w:rPr>
        <w:t>стереогноза</w:t>
      </w:r>
      <w:proofErr w:type="spellEnd"/>
      <w:r w:rsidRPr="00D11661">
        <w:rPr>
          <w:rFonts w:ascii="Times New Roman" w:hAnsi="Times New Roman" w:cs="Times New Roman"/>
          <w:sz w:val="28"/>
          <w:szCs w:val="28"/>
        </w:rPr>
        <w:t>;</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формирование математических представлений.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двигательной деятельности, ручной умелости и подготовка руки к овладению письмом.</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Развитие двигательных навыков у детей с двигательной патологией, так же, как и у здоровых, происходит поэтапно и требует большего времени и терпения со стороны взрослого.</w:t>
      </w:r>
      <w:proofErr w:type="gramEnd"/>
      <w:r w:rsidRPr="00D11661">
        <w:rPr>
          <w:rFonts w:ascii="Times New Roman" w:hAnsi="Times New Roman" w:cs="Times New Roman"/>
          <w:sz w:val="28"/>
          <w:szCs w:val="28"/>
        </w:rPr>
        <w:t xml:space="preserve"> Воспитание двигательных навыков у детей с нарушениями опорно-двигательного аппарата должно происходить в виде интересных и понятных для них игр. Все предъявляемые ребенку задания должны соответствовать его двигательным возможностям.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Наряду с проведением специальных упражнений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неправильной позе, способствует укорочению задних мышц бедра и может быть причиной </w:t>
      </w:r>
      <w:proofErr w:type="spellStart"/>
      <w:r w:rsidRPr="00D11661">
        <w:rPr>
          <w:rFonts w:ascii="Times New Roman" w:hAnsi="Times New Roman" w:cs="Times New Roman"/>
          <w:sz w:val="28"/>
          <w:szCs w:val="28"/>
        </w:rPr>
        <w:t>сгибательных</w:t>
      </w:r>
      <w:proofErr w:type="spellEnd"/>
      <w:r w:rsidRPr="00D11661">
        <w:rPr>
          <w:rFonts w:ascii="Times New Roman" w:hAnsi="Times New Roman" w:cs="Times New Roman"/>
          <w:sz w:val="28"/>
          <w:szCs w:val="28"/>
        </w:rPr>
        <w:t xml:space="preserve"> контрактур. Чтобы этого избежать, ребенка следует сажать на стул так, чтобы ноги были выпрямлены, в течение дня его несколько раз укладывают на живот.</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 многих детей отмечается напряжение (</w:t>
      </w:r>
      <w:proofErr w:type="spellStart"/>
      <w:r w:rsidRPr="00D11661">
        <w:rPr>
          <w:rFonts w:ascii="Times New Roman" w:hAnsi="Times New Roman" w:cs="Times New Roman"/>
          <w:sz w:val="28"/>
          <w:szCs w:val="28"/>
        </w:rPr>
        <w:t>спастичность</w:t>
      </w:r>
      <w:proofErr w:type="spellEnd"/>
      <w:r w:rsidRPr="00D11661">
        <w:rPr>
          <w:rFonts w:ascii="Times New Roman" w:hAnsi="Times New Roman" w:cs="Times New Roman"/>
          <w:sz w:val="28"/>
          <w:szCs w:val="28"/>
        </w:rPr>
        <w:t>) приводящих мышц бедер. Чтобы избежать укорочения этих мышц и развития контрактур, ребенка надо сажать в течение дня в положение портного, с маленьким песочным мешочком на каждом колене.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Для развития двигательных умений воспитателю хорошо использовать различные наборы замков, кранов, телефоны, с помощью которых взрослый обучает ребенка действию: открыть и закрыть замок (разные виды замков - разные движения), открывать и закрывать краны, крутить телефонный диск, поднимать трубку. При помощи имитации обучать таким действиям, как включить, выключить и переключить телевизор, приемник, свет и т.д. Такие занятия ребенку очень интересны, а при наличии заинтересованности ребенок быстрее овладевает тем или иным действием. Перед поступлением в школу нужно потренировать детей в устойчивости при ходьбе по лестнице вверх и вниз, при поворотах, наклонах.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Развитию движений руки нужно уделять особое внимание уже с первых дней пребывания ребенка в детском саду, только в этом случае у него к школе сформируются ее функции (опорная, указывающая, отталкивающая, хватательная), составляющие двигательную основу </w:t>
      </w:r>
      <w:proofErr w:type="spellStart"/>
      <w:r w:rsidRPr="00D11661">
        <w:rPr>
          <w:rFonts w:ascii="Times New Roman" w:hAnsi="Times New Roman" w:cs="Times New Roman"/>
          <w:sz w:val="28"/>
          <w:szCs w:val="28"/>
        </w:rPr>
        <w:t>манипулятивной</w:t>
      </w:r>
      <w:proofErr w:type="spellEnd"/>
      <w:r w:rsidRPr="00D11661">
        <w:rPr>
          <w:rFonts w:ascii="Times New Roman" w:hAnsi="Times New Roman" w:cs="Times New Roman"/>
          <w:sz w:val="28"/>
          <w:szCs w:val="28"/>
        </w:rPr>
        <w:t xml:space="preserve"> деятельности. Усложнение заданий, увеличение амплитуды действий и длительности занятий происходит постепенно. Движения могут выполняться ребенком не только в положении сидя за столом, но и лежа, стоя. Формировать целенаправленные движения руками можно начинать с простейших игр.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w:t>
      </w:r>
      <w:r w:rsidRPr="00D11661">
        <w:rPr>
          <w:rFonts w:ascii="Times New Roman" w:hAnsi="Times New Roman" w:cs="Times New Roman"/>
          <w:sz w:val="28"/>
          <w:szCs w:val="28"/>
        </w:rPr>
        <w:lastRenderedPageBreak/>
        <w:t>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D11661">
        <w:rPr>
          <w:rFonts w:ascii="Times New Roman" w:hAnsi="Times New Roman" w:cs="Times New Roman"/>
          <w:sz w:val="28"/>
          <w:szCs w:val="28"/>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Полезно включать в занятия, а также рекомендовать родителям для выполнения дома, с детьми следующие виды упражнений: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разгладить лист бумаги, ладонью правой руки, придерживая его левой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рукой, и наоборот;</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постучать по столу расслабленной кистью правой (левой) руки;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повернуть правую руку на ребро, согнуть пальцы в кулак, выпрямить, положить руку на ладонь; сделать то же левой рукой;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руки полусогнуты, опора на локти - встряхивание по очереди кистями ("звонок");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руки перед собой, опора на предплечья, по очереди смена положения кистей, правой и левой (согнуть-разогнуть, повернуть ладонью к лицу - к столу);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фиксировать левой рукой правое запястье - поглаживать ладонью правой руки, постучать ладонью по столу и т.п.</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Одновременно проводится работа и по развитию движений пальцев рук, особенно </w:t>
      </w:r>
      <w:proofErr w:type="gramStart"/>
      <w:r w:rsidRPr="00D11661">
        <w:rPr>
          <w:rFonts w:ascii="Times New Roman" w:hAnsi="Times New Roman" w:cs="Times New Roman"/>
          <w:sz w:val="28"/>
          <w:szCs w:val="28"/>
        </w:rPr>
        <w:t>правой</w:t>
      </w:r>
      <w:proofErr w:type="gramEnd"/>
      <w:r w:rsidRPr="00D11661">
        <w:rPr>
          <w:rFonts w:ascii="Times New Roman" w:hAnsi="Times New Roman" w:cs="Times New Roman"/>
          <w:sz w:val="28"/>
          <w:szCs w:val="28"/>
        </w:rPr>
        <w:t>:</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соединить концевые фаланги выпрямленных пальцев рук ("домик");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соединить лучезапястные суставы, кисти разогнуть, пальцы отвести ("корзиночка").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сжать пальцы правой руки в кулак - выпрямить;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согнуть пальцы одновременно и поочередно;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противопоставить первому пальцу все остальные поочередно;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постучать каждым пальцем по столу под счет "один, один-два, один-два-три";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отвести и привести пальцы, согнуть и разогнуть с усилием ("кошка выпустила коготки");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многократно сгибать и разгибать пальцы, легко касаясь концевой фалангой первого пальца остальных ("сыпать зерно для птиц").</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воспитатели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w:t>
      </w:r>
      <w:proofErr w:type="gramStart"/>
      <w:r w:rsidRPr="00D11661">
        <w:rPr>
          <w:rFonts w:ascii="Times New Roman" w:hAnsi="Times New Roman" w:cs="Times New Roman"/>
          <w:sz w:val="28"/>
          <w:szCs w:val="28"/>
        </w:rPr>
        <w:t>с</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Часто у ребенка наблюдается вялость пальцев при удержании карандаша, ручки или, наоборот, чрезмерное напряжение и малая </w:t>
      </w:r>
      <w:r w:rsidRPr="00D11661">
        <w:rPr>
          <w:rFonts w:ascii="Times New Roman" w:hAnsi="Times New Roman" w:cs="Times New Roman"/>
          <w:sz w:val="28"/>
          <w:szCs w:val="28"/>
        </w:rPr>
        <w:lastRenderedPageBreak/>
        <w:t>подвижность. Для детей, которые с трудом сгибают и противопоставляют большой, указательный и средний пальцы, можно предложить следующие упражнения (эти упражнения полезны и всем другим детям):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перед ребенком на столе ставится открытая коробочка со счетными палочками (спичками и другими мелкими предметами). </w:t>
      </w:r>
      <w:proofErr w:type="gramStart"/>
      <w:r w:rsidRPr="00D11661">
        <w:rPr>
          <w:rFonts w:ascii="Times New Roman" w:hAnsi="Times New Roman" w:cs="Times New Roman"/>
          <w:sz w:val="28"/>
          <w:szCs w:val="28"/>
        </w:rPr>
        <w:t>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w:t>
      </w:r>
      <w:proofErr w:type="gramStart"/>
      <w:r w:rsidRPr="00D11661">
        <w:rPr>
          <w:rFonts w:ascii="Times New Roman" w:hAnsi="Times New Roman" w:cs="Times New Roman"/>
          <w:sz w:val="28"/>
          <w:szCs w:val="28"/>
        </w:rPr>
        <w:t>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такие же движения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крепко удерживать спичку в горизонтальном положении большим и указательным пальцами левой руки. Одновременно указательным и средним пальцами</w:t>
      </w:r>
    </w:p>
    <w:p w:rsidR="00D11661" w:rsidRPr="00D11661" w:rsidRDefault="00D11661" w:rsidP="00D11661">
      <w:pPr>
        <w:spacing w:line="240" w:lineRule="auto"/>
        <w:ind w:firstLine="851"/>
        <w:jc w:val="both"/>
        <w:rPr>
          <w:rFonts w:ascii="Times New Roman" w:hAnsi="Times New Roman" w:cs="Times New Roman"/>
          <w:sz w:val="28"/>
          <w:szCs w:val="28"/>
        </w:rPr>
      </w:pP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правой руки подтягивать ее к себе;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прокатывать, вращать спичку (карандаш) между большим и указательным; большим и средним; большим, указательным и средним пальцами правой руки;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ее к себе, сгибая указательный и средний пальцы; захватывает ее тремя (указательным, средним и большим) пальцами.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Воспитатель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воспитатель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занятиях детям рисовать и писать рекомендуется только с помощью воспитателя в следующей последовательности: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Проверить, правильно ли стоит стул, удобно ли сидеть ребенку.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изгибался, не отводил в сторону лицо и глаза, не сдвигал и не сгибал правую руку, не снимал ее со стола.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Выполнить несколько движений правой рукой, принимая правильную позу для письма.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Поставить несколько точек на листе бумаги с помощью движений пальцев, не сдвигая руки, не напрягаясь.</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Провести черту сверху вниз (к себе) на то расстояние, на которое возможно сделать это без движения кисти.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Положить карандаш на стол, расслабить правую руку.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 перечисленных заданий.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xml:space="preserve">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чертить все меньше и меньше витков и закончить точкой; "раскрутить улитку": начать с точки и постепенно увеличить витки до максимального размаха. </w:t>
      </w:r>
      <w:proofErr w:type="gramStart"/>
      <w:r w:rsidRPr="00D11661">
        <w:rPr>
          <w:rFonts w:ascii="Times New Roman" w:hAnsi="Times New Roman" w:cs="Times New Roman"/>
          <w:sz w:val="28"/>
          <w:szCs w:val="28"/>
        </w:rPr>
        <w:t>Ребенок должен уяснить, что линии чертятся движениями пальцев сверху вниз (к себе), снизу вверх (от себя); ломаные линии, полукруги, зигзаги - движениями пальцев, кисти, предплечья; дуги, овалы больших размеров, "улитки" - движениями пальцев, кисти, предплечья.</w:t>
      </w:r>
      <w:proofErr w:type="gramEnd"/>
      <w:r w:rsidRPr="00D11661">
        <w:rPr>
          <w:rFonts w:ascii="Times New Roman" w:hAnsi="Times New Roman" w:cs="Times New Roman"/>
          <w:sz w:val="28"/>
          <w:szCs w:val="28"/>
        </w:rPr>
        <w:t xml:space="preserve"> Для развития координации движений предплечья, кисти и пальцев целесообразно предлагать детям рисовать разноцветные квадраты один в другом от большого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навыков самообслуживания и гигиены.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У многих детей с двигательной патологией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Развитие ручных навыков надо вести постепенно, поэтапно. На первом этапе важно научить ребенка произвольно брать и </w:t>
      </w:r>
      <w:proofErr w:type="spellStart"/>
      <w:proofErr w:type="gramStart"/>
      <w:r w:rsidRPr="00D11661">
        <w:rPr>
          <w:rFonts w:ascii="Times New Roman" w:hAnsi="Times New Roman" w:cs="Times New Roman"/>
          <w:sz w:val="28"/>
          <w:szCs w:val="28"/>
        </w:rPr>
        <w:t>опу-скать</w:t>
      </w:r>
      <w:proofErr w:type="spellEnd"/>
      <w:proofErr w:type="gramEnd"/>
      <w:r w:rsidRPr="00D11661">
        <w:rPr>
          <w:rFonts w:ascii="Times New Roman" w:hAnsi="Times New Roman" w:cs="Times New Roman"/>
          <w:sz w:val="28"/>
          <w:szCs w:val="28"/>
        </w:rPr>
        <w:t xml:space="preserve">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w:t>
      </w:r>
      <w:proofErr w:type="spellStart"/>
      <w:proofErr w:type="gramStart"/>
      <w:r w:rsidRPr="00D11661">
        <w:rPr>
          <w:rFonts w:ascii="Times New Roman" w:hAnsi="Times New Roman" w:cs="Times New Roman"/>
          <w:sz w:val="28"/>
          <w:szCs w:val="28"/>
        </w:rPr>
        <w:lastRenderedPageBreak/>
        <w:t>самостоятель-ной</w:t>
      </w:r>
      <w:proofErr w:type="spellEnd"/>
      <w:proofErr w:type="gramEnd"/>
      <w:r w:rsidRPr="00D11661">
        <w:rPr>
          <w:rFonts w:ascii="Times New Roman" w:hAnsi="Times New Roman" w:cs="Times New Roman"/>
          <w:sz w:val="28"/>
          <w:szCs w:val="28"/>
        </w:rPr>
        <w:t xml:space="preserve">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Ребенок с нарушением опорно-двигательного аппарата</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 xml:space="preserve">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игровой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Большое значение в воспитании ребенка с нарушением опорно-двигательного аппарата имеет руководство взрослого его самостоятельной игрой. Руководить игрой ребенка с двигательной патологией очень сложно, и от воспитателей требуются определенные знания.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речевого общения с окружающими (со сверстниками и взрослыми). 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Ребенка с нарушением опорно-двигательного аппарата надо научить </w:t>
      </w:r>
      <w:proofErr w:type="gramStart"/>
      <w:r w:rsidRPr="00D11661">
        <w:rPr>
          <w:rFonts w:ascii="Times New Roman" w:hAnsi="Times New Roman" w:cs="Times New Roman"/>
          <w:sz w:val="28"/>
          <w:szCs w:val="28"/>
        </w:rPr>
        <w:t>спокойно</w:t>
      </w:r>
      <w:proofErr w:type="gramEnd"/>
      <w:r w:rsidRPr="00D11661">
        <w:rPr>
          <w:rFonts w:ascii="Times New Roman" w:hAnsi="Times New Roman" w:cs="Times New Roman"/>
          <w:sz w:val="28"/>
          <w:szCs w:val="28"/>
        </w:rPr>
        <w:t xml:space="preserve"> открывать и закрывать рот, уметь удерживать его в определенном положении. При выполнении этого упражнения взрослый должен следить, чтобы ребенок спокойно сидел, держал голову по средней линии, не опускал ее вниз. Если голова плохо удерживается, ее фиксируют при помощи </w:t>
      </w:r>
      <w:proofErr w:type="spellStart"/>
      <w:r w:rsidRPr="00D11661">
        <w:rPr>
          <w:rFonts w:ascii="Times New Roman" w:hAnsi="Times New Roman" w:cs="Times New Roman"/>
          <w:sz w:val="28"/>
          <w:szCs w:val="28"/>
        </w:rPr>
        <w:t>головодержателя</w:t>
      </w:r>
      <w:proofErr w:type="spellEnd"/>
      <w:r w:rsidRPr="00D11661">
        <w:rPr>
          <w:rFonts w:ascii="Times New Roman" w:hAnsi="Times New Roman" w:cs="Times New Roman"/>
          <w:sz w:val="28"/>
          <w:szCs w:val="28"/>
        </w:rPr>
        <w:t xml:space="preserve"> и т. д. Взрослый следит за тем, чтобы ребенок открывал и закрывал правильно рот (движением нижней челюсти), а язык и губы были </w:t>
      </w:r>
      <w:r w:rsidRPr="00D11661">
        <w:rPr>
          <w:rFonts w:ascii="Times New Roman" w:hAnsi="Times New Roman" w:cs="Times New Roman"/>
          <w:sz w:val="28"/>
          <w:szCs w:val="28"/>
        </w:rPr>
        <w:lastRenderedPageBreak/>
        <w:t>спокойны. Рот нужно открывать не очень широко, без напряжения. Постепенно можно увеличить время удержания рта в открытом положении до 4—6с.</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Следующий этап — это научить ребенка улыбаться ненапряженно, показывать верхние и нижние передние зубы. Это упражнение необходимо для произнесения звука 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Ребенка также необходимо научить спокойно без напряжения смыкать губы и удерживать их в таком положении. Упражнения по смыканию губ проводятся в положении сидя перед зеркалом, голова по средней линии.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 детей с тяжелой двигательной патологией часто отмечаются нарушения голосообразования, поэтому для них очень важны упражнения по развитию силы голоса. Ребенка учат вначале тихо и длительно произносить звук у («дует тихий ветерок»), а затем произносить его громко и длительно («дует сильный ветер»), учат также произвольно менять силу голоса.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Развитие артикуляционных движений и речи у детей с церебральным параличом необходимо начинать как можно раньше, так как первые два года жизни имеют </w:t>
      </w:r>
      <w:proofErr w:type="gramStart"/>
      <w:r w:rsidRPr="00D11661">
        <w:rPr>
          <w:rFonts w:ascii="Times New Roman" w:hAnsi="Times New Roman" w:cs="Times New Roman"/>
          <w:sz w:val="28"/>
          <w:szCs w:val="28"/>
        </w:rPr>
        <w:t>важное значение</w:t>
      </w:r>
      <w:proofErr w:type="gramEnd"/>
      <w:r w:rsidRPr="00D11661">
        <w:rPr>
          <w:rFonts w:ascii="Times New Roman" w:hAnsi="Times New Roman" w:cs="Times New Roman"/>
          <w:sz w:val="28"/>
          <w:szCs w:val="28"/>
        </w:rPr>
        <w:t>. Расширение запаса знаний и представлений об окружающем мире.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Очень важно, какими способами ребенок с нарушением опорно-двигательного аппарата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Важное значение</w:t>
      </w:r>
      <w:proofErr w:type="gramEnd"/>
      <w:r w:rsidRPr="00D11661">
        <w:rPr>
          <w:rFonts w:ascii="Times New Roman" w:hAnsi="Times New Roman" w:cs="Times New Roman"/>
          <w:sz w:val="28"/>
          <w:szCs w:val="28"/>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w:t>
      </w:r>
      <w:r w:rsidRPr="00D11661">
        <w:rPr>
          <w:rFonts w:ascii="Times New Roman" w:hAnsi="Times New Roman" w:cs="Times New Roman"/>
          <w:sz w:val="28"/>
          <w:szCs w:val="28"/>
        </w:rPr>
        <w:lastRenderedPageBreak/>
        <w:t xml:space="preserve">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w:t>
      </w:r>
      <w:proofErr w:type="spellStart"/>
      <w:proofErr w:type="gramStart"/>
      <w:r w:rsidRPr="00D11661">
        <w:rPr>
          <w:rFonts w:ascii="Times New Roman" w:hAnsi="Times New Roman" w:cs="Times New Roman"/>
          <w:sz w:val="28"/>
          <w:szCs w:val="28"/>
        </w:rPr>
        <w:t>запомина-нию</w:t>
      </w:r>
      <w:proofErr w:type="spellEnd"/>
      <w:proofErr w:type="gramEnd"/>
      <w:r w:rsidRPr="00D11661">
        <w:rPr>
          <w:rFonts w:ascii="Times New Roman" w:hAnsi="Times New Roman" w:cs="Times New Roman"/>
          <w:sz w:val="28"/>
          <w:szCs w:val="28"/>
        </w:rPr>
        <w:t xml:space="preserve"> увиденного.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Для развития представлений об окружающем большую роль играют специальные занятия с использованием картинок. Для ребенка с нарушением опорно-двигательного аппарата важно, чтобы картина была четкой, достаточно крупной и располагалась в поле его зрения.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Развитие сенсорных функций. Формирование пространственных и временных представлений, коррекция их нарушений. Развитие кинестетического восприятия и </w:t>
      </w:r>
      <w:proofErr w:type="spellStart"/>
      <w:r w:rsidRPr="00D11661">
        <w:rPr>
          <w:rFonts w:ascii="Times New Roman" w:hAnsi="Times New Roman" w:cs="Times New Roman"/>
          <w:sz w:val="28"/>
          <w:szCs w:val="28"/>
        </w:rPr>
        <w:t>стереогноза</w:t>
      </w:r>
      <w:proofErr w:type="spellEnd"/>
      <w:r w:rsidRPr="00D11661">
        <w:rPr>
          <w:rFonts w:ascii="Times New Roman" w:hAnsi="Times New Roman" w:cs="Times New Roman"/>
          <w:sz w:val="28"/>
          <w:szCs w:val="28"/>
        </w:rPr>
        <w:t>.</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Сенсорное воспитание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Развивая зрительное восприятие у ребенка, надо помнить о тренировке движений глаз в поиске предмета, в прослеживании и зрительной фиксации его. Для этого перед ребенком в поле его зрения следует расположить яркую игрушку, которую затем необходимо медленно перемести по горизонтали, вертикали и диагонали, добиваясь от него плавного движения глаз. Затем начинать быстро перемещать игрушку, передвигать ее перед ребенком в 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инструкции, например, попросить ребенка найти глазами в комнате окно, дверь, машину, куклу.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Для развития движений глаз при прослеживании используется игра «Лабиринт», где нужно проследить извилистый путь зайца, лисенка, медвежонка к своему домику. У детей </w:t>
      </w:r>
      <w:proofErr w:type="gramStart"/>
      <w:r w:rsidRPr="00D11661">
        <w:rPr>
          <w:rFonts w:ascii="Times New Roman" w:hAnsi="Times New Roman" w:cs="Times New Roman"/>
          <w:sz w:val="28"/>
          <w:szCs w:val="28"/>
        </w:rPr>
        <w:t>более старшего</w:t>
      </w:r>
      <w:proofErr w:type="gramEnd"/>
      <w:r w:rsidRPr="00D11661">
        <w:rPr>
          <w:rFonts w:ascii="Times New Roman" w:hAnsi="Times New Roman" w:cs="Times New Roman"/>
          <w:sz w:val="28"/>
          <w:szCs w:val="28"/>
        </w:rPr>
        <w:t xml:space="preserve"> возраста с этой целью можно использовать игры с фишками, с попаданием в цель различных предметов, игра в настольный теннис.</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 Ребенок должен не только механически усвоить названия цветов, но и на основе восприятия цвета научиться производить умственные операции — подобрать предметы, одинаковые по цвету, распределить их по этому признаку.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Кроме постоянных упражнений в быту, следует проводить специальные дидактические игры. Если ребенок совсем не знает цветов, то занятия необходимо начинать с игр с цветными шариками. На следующем этапе сформировать несложные операции на основе знаний цветов.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Упражнения на узнавание геометрических фигур тренируют зрительное внимание и способствуют развитию пространственных представлений у ребенка. На следующих занятиях можно начать работу по различению форм шара и куба, круга и квадрата. Различение и закрепление понятий «большой» и «маленький» необходимо проводить в различных играх-упражнениях на конструктивную деятельность: постройки башен из кубиков, игра со сборными игрушками.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пространственных представлений составляет важный раздел подготовки детей с двигательной патологией к школе. Пространственные представления у детей с церебральным параличом воспитываются в тесной связи с тактильным, кинестетическим и зрительным восприятием. Все перечисленные выше игры-упражнения, а также развитие движения, речи, практической деятельности создают необходимые предпосылки для развития пространственных представлений. Однако необходимы и специальные последовательные приемы и упражнения.</w:t>
      </w:r>
      <w:r w:rsidRPr="00D11661">
        <w:rPr>
          <w:rFonts w:ascii="Times New Roman" w:hAnsi="Times New Roman" w:cs="Times New Roman"/>
          <w:sz w:val="28"/>
          <w:szCs w:val="28"/>
        </w:rPr>
        <w:cr/>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пространстве, учат ориентации в пространстве. На втором этапе формируют пространственные представления в игровой, предметно-практической и конструктивной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Для развития пространственных представлений в игровой деятельности используются специальные пособия: «почтовый ящик», различные разрезные картинки, кубики. «Почтовый ящик» представляет собой пластмассовую коробку с 5 прорезями — полукруглой, треугольной, </w:t>
      </w:r>
      <w:r w:rsidRPr="00D11661">
        <w:rPr>
          <w:rFonts w:ascii="Times New Roman" w:hAnsi="Times New Roman" w:cs="Times New Roman"/>
          <w:sz w:val="28"/>
          <w:szCs w:val="28"/>
        </w:rPr>
        <w:lastRenderedPageBreak/>
        <w:t>прямоугольной, квадратной и шестиугольной. К нему дается десять объемных геометрических фигур, у каждой из которых основания соответствуют по форме одной из прорезей. Ребенку нужно объяснить, что с помощью зрительного восприятия нужно пользоваться «почтовым ящиком».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представлений о цвете предметов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Первый этап: отождествление и идентификация предметов.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Второй этап – обучение нахождению идентичного предмета по цвету.</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Третий этап – соотнесение цвета предмета с эталонами цвета.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Четвертый этап – выбор ребенком предметов определенного цвета по словесной инструкции взрослого.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Пятый этап – формирование у ребенка умения называть цвет.</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Шестой этап – обучение обобщению и классификации предметов по признаку цвета.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Седьмой этап – обучение передаче цвета предмета в продуктивной деятельности.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Восьмой этап – формирование представлений об оттенках цвета.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представлений о форме предметов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Развитие представлений о форме предметов идет по тому же пути, что и формирование представлений о цвете. Начало всему – идентификация. Но теперь внимание ребенка обращается на другую константную характеристику предмета – его форму, а также на формы различных частей предмета, его составляющих.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Первый этап – нахождение предмета, идентичного по форме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Второй этап – соотнесение и вкладывание геометрических фигур </w:t>
      </w:r>
      <w:proofErr w:type="spellStart"/>
      <w:r w:rsidRPr="00D11661">
        <w:rPr>
          <w:rFonts w:ascii="Times New Roman" w:hAnsi="Times New Roman" w:cs="Times New Roman"/>
          <w:sz w:val="28"/>
          <w:szCs w:val="28"/>
        </w:rPr>
        <w:t>вобразцы-эталоны</w:t>
      </w:r>
      <w:proofErr w:type="spellEnd"/>
      <w:r w:rsidRPr="00D11661">
        <w:rPr>
          <w:rFonts w:ascii="Times New Roman" w:hAnsi="Times New Roman" w:cs="Times New Roman"/>
          <w:sz w:val="28"/>
          <w:szCs w:val="28"/>
        </w:rPr>
        <w:t xml:space="preserve"> формы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Третий этап– </w:t>
      </w:r>
      <w:proofErr w:type="gramStart"/>
      <w:r w:rsidRPr="00D11661">
        <w:rPr>
          <w:rFonts w:ascii="Times New Roman" w:hAnsi="Times New Roman" w:cs="Times New Roman"/>
          <w:sz w:val="28"/>
          <w:szCs w:val="28"/>
        </w:rPr>
        <w:t>вы</w:t>
      </w:r>
      <w:proofErr w:type="gramEnd"/>
      <w:r w:rsidRPr="00D11661">
        <w:rPr>
          <w:rFonts w:ascii="Times New Roman" w:hAnsi="Times New Roman" w:cs="Times New Roman"/>
          <w:sz w:val="28"/>
          <w:szCs w:val="28"/>
        </w:rPr>
        <w:t>бор геометрической формы по словесной инструкции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Четвертый этап – формирование умения словесно обозначать форму предметов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Пятый этап – обобщение геометрических фигур в соответствии с образцами-эталонами формы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Шестой этап – классификация одноцветных и разноцветных геометрических фигур</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Седьмой этап – нахождение в окружающем мире предметов определенной формы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 xml:space="preserve">Восьмой этап – обучение изготовлению аппликаций из </w:t>
      </w:r>
      <w:proofErr w:type="spellStart"/>
      <w:r w:rsidRPr="00D11661">
        <w:rPr>
          <w:rFonts w:ascii="Times New Roman" w:hAnsi="Times New Roman" w:cs="Times New Roman"/>
          <w:sz w:val="28"/>
          <w:szCs w:val="28"/>
        </w:rPr>
        <w:t>геометрическихфигур</w:t>
      </w:r>
      <w:proofErr w:type="spell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представлений о величине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Адекватное восприятие величины зависит от опыта практического оперирования предметами, развития глазомера, включения в процесс восприятия слов, участия мыслительных процессов: сравнения, анализа, синтеза, обобщения и других.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Определение величины возможно только на основе сравнения предметов между собой. Воспринимая предмет, дети обычно ориентируются на его объем в целом, что ими часто определяется словами большой </w:t>
      </w:r>
      <w:proofErr w:type="spellStart"/>
      <w:r w:rsidRPr="00D11661">
        <w:rPr>
          <w:rFonts w:ascii="Times New Roman" w:hAnsi="Times New Roman" w:cs="Times New Roman"/>
          <w:sz w:val="28"/>
          <w:szCs w:val="28"/>
        </w:rPr>
        <w:t>илималенький</w:t>
      </w:r>
      <w:proofErr w:type="spellEnd"/>
      <w:r w:rsidRPr="00D11661">
        <w:rPr>
          <w:rFonts w:ascii="Times New Roman" w:hAnsi="Times New Roman" w:cs="Times New Roman"/>
          <w:sz w:val="28"/>
          <w:szCs w:val="28"/>
        </w:rPr>
        <w:t xml:space="preserve">. Этими словами дети подменяют понятия длины, ширины, высоты понятием </w:t>
      </w:r>
      <w:proofErr w:type="spellStart"/>
      <w:r w:rsidRPr="00D11661">
        <w:rPr>
          <w:rFonts w:ascii="Times New Roman" w:hAnsi="Times New Roman" w:cs="Times New Roman"/>
          <w:sz w:val="28"/>
          <w:szCs w:val="28"/>
        </w:rPr>
        <w:t>объема</w:t>
      </w:r>
      <w:proofErr w:type="gramStart"/>
      <w:r w:rsidRPr="00D11661">
        <w:rPr>
          <w:rFonts w:ascii="Times New Roman" w:hAnsi="Times New Roman" w:cs="Times New Roman"/>
          <w:sz w:val="28"/>
          <w:szCs w:val="28"/>
        </w:rPr>
        <w:t>.П</w:t>
      </w:r>
      <w:proofErr w:type="gramEnd"/>
      <w:r w:rsidRPr="00D11661">
        <w:rPr>
          <w:rFonts w:ascii="Times New Roman" w:hAnsi="Times New Roman" w:cs="Times New Roman"/>
          <w:sz w:val="28"/>
          <w:szCs w:val="28"/>
        </w:rPr>
        <w:t>оэтому</w:t>
      </w:r>
      <w:proofErr w:type="spellEnd"/>
      <w:r w:rsidRPr="00D11661">
        <w:rPr>
          <w:rFonts w:ascii="Times New Roman" w:hAnsi="Times New Roman" w:cs="Times New Roman"/>
          <w:sz w:val="28"/>
          <w:szCs w:val="28"/>
        </w:rPr>
        <w:t xml:space="preserve"> с самого начала </w:t>
      </w:r>
      <w:proofErr w:type="spellStart"/>
      <w:r w:rsidRPr="00D11661">
        <w:rPr>
          <w:rFonts w:ascii="Times New Roman" w:hAnsi="Times New Roman" w:cs="Times New Roman"/>
          <w:sz w:val="28"/>
          <w:szCs w:val="28"/>
        </w:rPr>
        <w:t>необходимонаучить</w:t>
      </w:r>
      <w:proofErr w:type="spellEnd"/>
      <w:r w:rsidRPr="00D11661">
        <w:rPr>
          <w:rFonts w:ascii="Times New Roman" w:hAnsi="Times New Roman" w:cs="Times New Roman"/>
          <w:sz w:val="28"/>
          <w:szCs w:val="28"/>
        </w:rPr>
        <w:t xml:space="preserve"> </w:t>
      </w:r>
      <w:proofErr w:type="spellStart"/>
      <w:r w:rsidRPr="00D11661">
        <w:rPr>
          <w:rFonts w:ascii="Times New Roman" w:hAnsi="Times New Roman" w:cs="Times New Roman"/>
          <w:sz w:val="28"/>
          <w:szCs w:val="28"/>
        </w:rPr>
        <w:t>малышейсравнивать</w:t>
      </w:r>
      <w:proofErr w:type="spellEnd"/>
      <w:r w:rsidRPr="00D11661">
        <w:rPr>
          <w:rFonts w:ascii="Times New Roman" w:hAnsi="Times New Roman" w:cs="Times New Roman"/>
          <w:sz w:val="28"/>
          <w:szCs w:val="28"/>
        </w:rPr>
        <w:t xml:space="preserve"> </w:t>
      </w:r>
      <w:proofErr w:type="spellStart"/>
      <w:r w:rsidRPr="00D11661">
        <w:rPr>
          <w:rFonts w:ascii="Times New Roman" w:hAnsi="Times New Roman" w:cs="Times New Roman"/>
          <w:sz w:val="28"/>
          <w:szCs w:val="28"/>
        </w:rPr>
        <w:t>предметытолько</w:t>
      </w:r>
      <w:proofErr w:type="spellEnd"/>
      <w:r w:rsidRPr="00D11661">
        <w:rPr>
          <w:rFonts w:ascii="Times New Roman" w:hAnsi="Times New Roman" w:cs="Times New Roman"/>
          <w:sz w:val="28"/>
          <w:szCs w:val="28"/>
        </w:rPr>
        <w:t xml:space="preserve"> по одному признаку: объему, длине, ширине или высоте.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Первый этап – сравнение предметов только по одному признаку</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 xml:space="preserve">Второй этап – построение </w:t>
      </w:r>
      <w:proofErr w:type="spellStart"/>
      <w:r w:rsidRPr="00D11661">
        <w:rPr>
          <w:rFonts w:ascii="Times New Roman" w:hAnsi="Times New Roman" w:cs="Times New Roman"/>
          <w:sz w:val="28"/>
          <w:szCs w:val="28"/>
        </w:rPr>
        <w:t>сериационных</w:t>
      </w:r>
      <w:proofErr w:type="spellEnd"/>
      <w:r w:rsidRPr="00D11661">
        <w:rPr>
          <w:rFonts w:ascii="Times New Roman" w:hAnsi="Times New Roman" w:cs="Times New Roman"/>
          <w:sz w:val="28"/>
          <w:szCs w:val="28"/>
        </w:rPr>
        <w:t xml:space="preserve"> рядов по объему, длине, ширине, высоте, толщине, цвету, форме</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пространственных представлени</w:t>
      </w:r>
      <w:proofErr w:type="gramStart"/>
      <w:r w:rsidRPr="00D11661">
        <w:rPr>
          <w:rFonts w:ascii="Times New Roman" w:hAnsi="Times New Roman" w:cs="Times New Roman"/>
          <w:sz w:val="28"/>
          <w:szCs w:val="28"/>
        </w:rPr>
        <w:t>й(</w:t>
      </w:r>
      <w:proofErr w:type="gramEnd"/>
      <w:r w:rsidRPr="00D11661">
        <w:rPr>
          <w:rFonts w:ascii="Times New Roman" w:hAnsi="Times New Roman" w:cs="Times New Roman"/>
          <w:sz w:val="28"/>
          <w:szCs w:val="28"/>
        </w:rPr>
        <w:t xml:space="preserve"> отдельное следующее направление)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ДЦП с большим трудом. Поэтому родители должны особое внимание уделять именно этому направлению работы с ребенком. Родители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При этом осуществляемое перемещение взрослые должны комментировать соответствующими названиями: "Мы идем с тобой прямо. А теперь поворачиваем налево…" и т.д.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Первый этап - расположение предметов в пространстве, ориентация в предметно-пространственном окружении "от себя"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Второй этап: ориентация в предметно-пространственном окружении "от другого человека"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Третий этап: ориентировка по основным пространственным направлениям</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Четвертый этап: ориентировка на листе бумаги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Пятый этап: коррекция оптико-пространственного восприятия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временных представлений (отдельное направлени</w:t>
      </w:r>
      <w:proofErr w:type="gramStart"/>
      <w:r w:rsidRPr="00D11661">
        <w:rPr>
          <w:rFonts w:ascii="Times New Roman" w:hAnsi="Times New Roman" w:cs="Times New Roman"/>
          <w:sz w:val="28"/>
          <w:szCs w:val="28"/>
        </w:rPr>
        <w:t>е-</w:t>
      </w:r>
      <w:proofErr w:type="gramEnd"/>
      <w:r w:rsidRPr="00D11661">
        <w:rPr>
          <w:rFonts w:ascii="Times New Roman" w:hAnsi="Times New Roman" w:cs="Times New Roman"/>
          <w:sz w:val="28"/>
          <w:szCs w:val="28"/>
        </w:rPr>
        <w:t xml:space="preserve"> следующее)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Ориентировка во времени создает еще большие трудности, чем ориентировка в пространстве, даже для ребенка с нормальным развитием. Временные представления воспринимаются детьми с церебральным параличом еще как более абстрактные понятия и потому менее понятные.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Время как единица измерения воспринимается в детском возрасте опосредствованно,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w:t>
      </w:r>
      <w:proofErr w:type="gramStart"/>
      <w:r w:rsidRPr="00D11661">
        <w:rPr>
          <w:rFonts w:ascii="Times New Roman" w:hAnsi="Times New Roman" w:cs="Times New Roman"/>
          <w:sz w:val="28"/>
          <w:szCs w:val="28"/>
        </w:rPr>
        <w:t>различения</w:t>
      </w:r>
      <w:proofErr w:type="gramEnd"/>
      <w:r w:rsidRPr="00D11661">
        <w:rPr>
          <w:rFonts w:ascii="Times New Roman" w:hAnsi="Times New Roman" w:cs="Times New Roman"/>
          <w:sz w:val="28"/>
          <w:szCs w:val="28"/>
        </w:rPr>
        <w:t xml:space="preserve"> которых формируется на основе личного опыта.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 связи с тем, что ребенок воспринимает время опосредствованно, по каким-либо конкретным признакам, конкретным определителем времени для него является его собственная деятельность. Освоение временных понятий детьми с церебральным параличом протекает с разной скоростью и характеризуется крайней неустойчивостью.</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Первый этап: формирование представлений о сутках</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Второй этап: формирование представлений о временах года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Третий этап: временные понятия "Вчера, сегодня, завтра"</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Четвертый этап: календарь, дни недели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Пятый этап: временное понятие "месяц", названия месяцев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Формирование элементарных математических представлений</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При подготовке детей с нарушениями опорно-двигательного аппарата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D11661" w:rsidRPr="00D11661" w:rsidRDefault="00D11661" w:rsidP="00D11661">
      <w:pPr>
        <w:spacing w:line="240" w:lineRule="auto"/>
        <w:ind w:firstLine="851"/>
        <w:jc w:val="both"/>
        <w:rPr>
          <w:rFonts w:ascii="Times New Roman" w:hAnsi="Times New Roman" w:cs="Times New Roman"/>
          <w:sz w:val="28"/>
          <w:szCs w:val="28"/>
        </w:rPr>
      </w:pPr>
      <w:proofErr w:type="gramStart"/>
      <w:r w:rsidRPr="00D11661">
        <w:rPr>
          <w:rFonts w:ascii="Times New Roman" w:hAnsi="Times New Roman" w:cs="Times New Roman"/>
          <w:sz w:val="28"/>
          <w:szCs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w:t>
      </w:r>
      <w:r w:rsidRPr="00D11661">
        <w:rPr>
          <w:rFonts w:ascii="Times New Roman" w:hAnsi="Times New Roman" w:cs="Times New Roman"/>
          <w:sz w:val="28"/>
          <w:szCs w:val="28"/>
        </w:rPr>
        <w:lastRenderedPageBreak/>
        <w:t>меньше, короткий — длинный, короче — длиннее, шире — уже, ниже — выше и т. д.</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sidRPr="00D11661">
        <w:rPr>
          <w:rFonts w:ascii="Times New Roman" w:hAnsi="Times New Roman" w:cs="Times New Roman"/>
          <w:sz w:val="28"/>
          <w:szCs w:val="28"/>
        </w:rPr>
        <w:t>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Например, найдя тот или иной предмет определенной величины по заданию взрослого, ребенок показывает его и говорит, какой предмет он нашел.</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Например, дается такое задание: «Выложи пуговицы в ряд от самой большой до самой маленькой». Другое задание: «Расположи полоски различной длины, цвета, ширины по их длине».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Более сложный этап развития координации действий и их словесного объяснения — это переход к предваряющей речи. </w:t>
      </w:r>
      <w:proofErr w:type="gramStart"/>
      <w:r w:rsidRPr="00D11661">
        <w:rPr>
          <w:rFonts w:ascii="Times New Roman" w:hAnsi="Times New Roman" w:cs="Times New Roman"/>
          <w:sz w:val="28"/>
          <w:szCs w:val="28"/>
        </w:rPr>
        <w:t xml:space="preserve">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w:t>
      </w:r>
      <w:r w:rsidRPr="00D11661">
        <w:rPr>
          <w:rFonts w:ascii="Times New Roman" w:hAnsi="Times New Roman" w:cs="Times New Roman"/>
          <w:sz w:val="28"/>
          <w:szCs w:val="28"/>
        </w:rPr>
        <w:lastRenderedPageBreak/>
        <w:t>выполнить работу еще раз.</w:t>
      </w:r>
      <w:proofErr w:type="gramEnd"/>
      <w:r w:rsidRPr="00D11661">
        <w:rPr>
          <w:rFonts w:ascii="Times New Roman" w:hAnsi="Times New Roman" w:cs="Times New Roman"/>
          <w:sz w:val="28"/>
          <w:szCs w:val="28"/>
        </w:rPr>
        <w:t xml:space="preserve"> Затем он составляет словесный план предстоящей работы. При работе над предваряющей речью ребенок учится пользоваться качественно новой речью — без наглядной опоры, без наводящих вопросов, пользоваться фразами сложных конструкций, составляя их совершенно самостоятельно.</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w:t>
      </w:r>
      <w:proofErr w:type="spellStart"/>
      <w:proofErr w:type="gramStart"/>
      <w:r w:rsidRPr="00D11661">
        <w:rPr>
          <w:rFonts w:ascii="Times New Roman" w:hAnsi="Times New Roman" w:cs="Times New Roman"/>
          <w:sz w:val="28"/>
          <w:szCs w:val="28"/>
        </w:rPr>
        <w:t>предме-тов</w:t>
      </w:r>
      <w:proofErr w:type="spellEnd"/>
      <w:proofErr w:type="gramEnd"/>
      <w:r w:rsidRPr="00D11661">
        <w:rPr>
          <w:rFonts w:ascii="Times New Roman" w:hAnsi="Times New Roman" w:cs="Times New Roman"/>
          <w:sz w:val="28"/>
          <w:szCs w:val="28"/>
        </w:rPr>
        <w:t>.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3. ОРГАНИЗАЦИОННЫЙ РАЗДЕЛ</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Организационное обеспечение образования детей с нарушениями опорно-двигательного аппарата,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w:t>
      </w:r>
      <w:r w:rsidRPr="00D11661">
        <w:rPr>
          <w:rFonts w:ascii="Times New Roman" w:hAnsi="Times New Roman" w:cs="Times New Roman"/>
          <w:sz w:val="28"/>
          <w:szCs w:val="28"/>
        </w:rPr>
        <w:lastRenderedPageBreak/>
        <w:t>опорно-двигательного аппарата в инклюзивное образовательное пространство. Поэтому, помимо нормативной базы, фиксирующей права ребенка с нарушением опорно-двигательного аппарата,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Необходима организация системы взаимодействия и поддержки образовательного учреждения со стороны ПМПК, окружного и городского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самого образовательного учреждения. Реализация данного условия позволяет обеспечить для ребенка с нарушением опорно-двигательного аппарата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учреждений образования (включая учреждения дополнительного образования) в шаговой доступности.</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3.1. Материально-техническое обеспечение Программы</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Материально-технические условия реализации индивидуальной образовательной программы должны обеспечивать соблюдение:</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санитарно-гигиенических норм образовательного процесса с учетом потребностей детей с двигательной патологие</w:t>
      </w:r>
      <w:proofErr w:type="gramStart"/>
      <w:r w:rsidRPr="00D11661">
        <w:rPr>
          <w:rFonts w:ascii="Times New Roman" w:hAnsi="Times New Roman" w:cs="Times New Roman"/>
          <w:sz w:val="28"/>
          <w:szCs w:val="28"/>
        </w:rPr>
        <w:t>й(</w:t>
      </w:r>
      <w:proofErr w:type="gramEnd"/>
      <w:r w:rsidRPr="00D11661">
        <w:rPr>
          <w:rFonts w:ascii="Times New Roman" w:hAnsi="Times New Roman" w:cs="Times New Roman"/>
          <w:sz w:val="28"/>
          <w:szCs w:val="28"/>
        </w:rPr>
        <w:t>требования к водоснабжению, канализации, освещению, воздушно-тепловому режиму и т.д.);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возможности для беспрепятственного доступа дошкольника с нарушением опорно-двигательного аппарата к объектам инфраструктуры образовательной организации;</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санитарно-бытовых условий с учетом потребностей </w:t>
      </w:r>
      <w:proofErr w:type="gramStart"/>
      <w:r w:rsidRPr="00D11661">
        <w:rPr>
          <w:rFonts w:ascii="Times New Roman" w:hAnsi="Times New Roman" w:cs="Times New Roman"/>
          <w:sz w:val="28"/>
          <w:szCs w:val="28"/>
        </w:rPr>
        <w:t>детей</w:t>
      </w:r>
      <w:proofErr w:type="gramEnd"/>
      <w:r w:rsidRPr="00D11661">
        <w:rPr>
          <w:rFonts w:ascii="Times New Roman" w:hAnsi="Times New Roman" w:cs="Times New Roman"/>
          <w:sz w:val="28"/>
          <w:szCs w:val="28"/>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D11661">
        <w:rPr>
          <w:rFonts w:ascii="Times New Roman" w:hAnsi="Times New Roman" w:cs="Times New Roman"/>
          <w:sz w:val="28"/>
          <w:szCs w:val="28"/>
        </w:rPr>
        <w:t>пеленальные</w:t>
      </w:r>
      <w:proofErr w:type="spellEnd"/>
      <w:r w:rsidRPr="00D11661">
        <w:rPr>
          <w:rFonts w:ascii="Times New Roman" w:hAnsi="Times New Roman" w:cs="Times New Roman"/>
          <w:sz w:val="28"/>
          <w:szCs w:val="28"/>
        </w:rPr>
        <w:t xml:space="preserve"> столики для смены </w:t>
      </w:r>
      <w:proofErr w:type="spellStart"/>
      <w:r w:rsidRPr="00D11661">
        <w:rPr>
          <w:rFonts w:ascii="Times New Roman" w:hAnsi="Times New Roman" w:cs="Times New Roman"/>
          <w:sz w:val="28"/>
          <w:szCs w:val="28"/>
        </w:rPr>
        <w:t>памперсов</w:t>
      </w:r>
      <w:proofErr w:type="spellEnd"/>
      <w:r w:rsidRPr="00D11661">
        <w:rPr>
          <w:rFonts w:ascii="Times New Roman" w:hAnsi="Times New Roman" w:cs="Times New Roman"/>
          <w:sz w:val="28"/>
          <w:szCs w:val="28"/>
        </w:rPr>
        <w:t xml:space="preserve"> и т.д.).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социально-бытовых условий с учетом конкретных потребностей ребенка с нарушением опорно-двигательного аппарата, в данной организации </w:t>
      </w:r>
      <w:r w:rsidRPr="00D11661">
        <w:rPr>
          <w:rFonts w:ascii="Times New Roman" w:hAnsi="Times New Roman" w:cs="Times New Roman"/>
          <w:sz w:val="28"/>
          <w:szCs w:val="28"/>
        </w:rPr>
        <w:lastRenderedPageBreak/>
        <w:t>(наличие адекватно оборудованного пространства организации, рабочего места ребенка и т.д.);</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3.2. Режим дня и распорядок</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11661" w:rsidRPr="00D11661" w:rsidRDefault="00D11661" w:rsidP="00D11661">
      <w:pPr>
        <w:spacing w:line="240" w:lineRule="auto"/>
        <w:ind w:firstLine="851"/>
        <w:jc w:val="both"/>
        <w:rPr>
          <w:rFonts w:ascii="Times New Roman" w:hAnsi="Times New Roman" w:cs="Times New Roman"/>
          <w:b/>
          <w:sz w:val="28"/>
          <w:szCs w:val="28"/>
        </w:rPr>
      </w:pPr>
      <w:r w:rsidRPr="00D11661">
        <w:rPr>
          <w:rFonts w:ascii="Times New Roman" w:hAnsi="Times New Roman" w:cs="Times New Roman"/>
          <w:b/>
          <w:sz w:val="28"/>
          <w:szCs w:val="28"/>
        </w:rPr>
        <w:t>3.3. Перспективы работы по совершенствованию и развитию содержания</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D11661">
        <w:rPr>
          <w:rFonts w:ascii="Times New Roman" w:hAnsi="Times New Roman" w:cs="Times New Roman"/>
          <w:sz w:val="28"/>
          <w:szCs w:val="28"/>
        </w:rPr>
        <w:t>со</w:t>
      </w:r>
      <w:proofErr w:type="gramEnd"/>
      <w:r w:rsidRPr="00D11661">
        <w:rPr>
          <w:rFonts w:ascii="Times New Roman" w:hAnsi="Times New Roman" w:cs="Times New Roman"/>
          <w:sz w:val="28"/>
          <w:szCs w:val="28"/>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D11661">
        <w:rPr>
          <w:rFonts w:ascii="Times New Roman" w:hAnsi="Times New Roman" w:cs="Times New Roman"/>
          <w:sz w:val="28"/>
          <w:szCs w:val="28"/>
        </w:rPr>
        <w:t xml:space="preserve">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w:t>
      </w:r>
      <w:r w:rsidRPr="00D11661">
        <w:rPr>
          <w:rFonts w:ascii="Times New Roman" w:hAnsi="Times New Roman" w:cs="Times New Roman"/>
          <w:sz w:val="28"/>
          <w:szCs w:val="28"/>
        </w:rPr>
        <w:lastRenderedPageBreak/>
        <w:t>театрализованная деятельность), двигательной (овладение основными движениями).</w:t>
      </w:r>
      <w:proofErr w:type="gramEnd"/>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w:t>
      </w: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widowControl w:val="0"/>
        <w:spacing w:after="0" w:line="320" w:lineRule="exact"/>
        <w:ind w:left="2290" w:right="254"/>
        <w:jc w:val="both"/>
        <w:outlineLvl w:val="1"/>
        <w:rPr>
          <w:rFonts w:ascii="Times New Roman" w:eastAsia="Times New Roman" w:hAnsi="Times New Roman" w:cs="Times New Roman"/>
          <w:b/>
          <w:bCs/>
          <w:sz w:val="28"/>
          <w:szCs w:val="28"/>
        </w:rPr>
      </w:pPr>
      <w:r w:rsidRPr="00D11661">
        <w:rPr>
          <w:rFonts w:ascii="Times New Roman" w:eastAsia="Times New Roman" w:hAnsi="Times New Roman" w:cs="Times New Roman"/>
          <w:b/>
          <w:bCs/>
          <w:sz w:val="28"/>
          <w:szCs w:val="28"/>
        </w:rPr>
        <w:t>4. КРАТКАЯ ПРЕЗЕНТАЦИЯ ПРОГРАММЫ</w:t>
      </w:r>
    </w:p>
    <w:p w:rsidR="00D11661" w:rsidRPr="00D11661" w:rsidRDefault="00D11661" w:rsidP="00D11661">
      <w:pPr>
        <w:widowControl w:val="0"/>
        <w:spacing w:after="0" w:line="242" w:lineRule="auto"/>
        <w:ind w:left="113" w:right="107" w:firstLine="340"/>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В МАДОУ  «</w:t>
      </w:r>
      <w:proofErr w:type="spellStart"/>
      <w:r w:rsidRPr="00D11661">
        <w:rPr>
          <w:rFonts w:ascii="Times New Roman" w:eastAsia="Times New Roman" w:hAnsi="Times New Roman" w:cs="Times New Roman"/>
          <w:sz w:val="28"/>
          <w:szCs w:val="28"/>
        </w:rPr>
        <w:t>ЦРР-детский</w:t>
      </w:r>
      <w:proofErr w:type="spellEnd"/>
      <w:r w:rsidRPr="00D11661">
        <w:rPr>
          <w:rFonts w:ascii="Times New Roman" w:eastAsia="Times New Roman" w:hAnsi="Times New Roman" w:cs="Times New Roman"/>
          <w:sz w:val="28"/>
          <w:szCs w:val="28"/>
        </w:rPr>
        <w:t xml:space="preserve"> сад №90» </w:t>
      </w:r>
      <w:proofErr w:type="gramStart"/>
      <w:r w:rsidRPr="00D11661">
        <w:rPr>
          <w:rFonts w:ascii="Times New Roman" w:eastAsia="Times New Roman" w:hAnsi="Times New Roman" w:cs="Times New Roman"/>
          <w:sz w:val="28"/>
          <w:szCs w:val="28"/>
        </w:rPr>
        <w:t>разработана образовательная программа ориентирована</w:t>
      </w:r>
      <w:proofErr w:type="gramEnd"/>
      <w:r w:rsidRPr="00D11661">
        <w:rPr>
          <w:rFonts w:ascii="Times New Roman" w:eastAsia="Times New Roman" w:hAnsi="Times New Roman" w:cs="Times New Roman"/>
          <w:sz w:val="28"/>
          <w:szCs w:val="28"/>
        </w:rPr>
        <w:t xml:space="preserve"> на детей 2-7 лет  с нарушениями ОДА.</w:t>
      </w:r>
    </w:p>
    <w:p w:rsidR="00D11661" w:rsidRPr="00D11661" w:rsidRDefault="00D11661" w:rsidP="00D11661">
      <w:pPr>
        <w:widowControl w:val="0"/>
        <w:spacing w:after="0" w:line="240" w:lineRule="auto"/>
        <w:ind w:left="113" w:right="105" w:firstLine="70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При включении ребёнка с  двигательными  нарушениями  в  образовательный процесс ДОО  обязательным  условием  является организация  его систематического, адекватного, непрерывного </w:t>
      </w:r>
      <w:proofErr w:type="spellStart"/>
      <w:r w:rsidRPr="00D11661">
        <w:rPr>
          <w:rFonts w:ascii="Times New Roman" w:eastAsia="Times New Roman" w:hAnsi="Times New Roman" w:cs="Times New Roman"/>
          <w:sz w:val="28"/>
          <w:szCs w:val="28"/>
        </w:rPr>
        <w:t>медик</w:t>
      </w:r>
      <w:proofErr w:type="gramStart"/>
      <w:r w:rsidRPr="00D11661">
        <w:rPr>
          <w:rFonts w:ascii="Times New Roman" w:eastAsia="Times New Roman" w:hAnsi="Times New Roman" w:cs="Times New Roman"/>
          <w:sz w:val="28"/>
          <w:szCs w:val="28"/>
        </w:rPr>
        <w:t>о</w:t>
      </w:r>
      <w:proofErr w:type="spellEnd"/>
      <w:r w:rsidRPr="00D11661">
        <w:rPr>
          <w:rFonts w:ascii="Times New Roman" w:eastAsia="Times New Roman" w:hAnsi="Times New Roman" w:cs="Times New Roman"/>
          <w:sz w:val="28"/>
          <w:szCs w:val="28"/>
        </w:rPr>
        <w:t>-</w:t>
      </w:r>
      <w:proofErr w:type="gramEnd"/>
      <w:r w:rsidRPr="00D11661">
        <w:rPr>
          <w:rFonts w:ascii="Times New Roman" w:eastAsia="Times New Roman" w:hAnsi="Times New Roman" w:cs="Times New Roman"/>
          <w:sz w:val="28"/>
          <w:szCs w:val="28"/>
        </w:rPr>
        <w:t xml:space="preserve"> педагогического</w:t>
      </w:r>
      <w:r w:rsidRPr="00D11661">
        <w:rPr>
          <w:rFonts w:ascii="Times New Roman" w:eastAsia="Times New Roman" w:hAnsi="Times New Roman" w:cs="Times New Roman"/>
          <w:spacing w:val="-8"/>
          <w:sz w:val="28"/>
          <w:szCs w:val="28"/>
        </w:rPr>
        <w:t xml:space="preserve"> </w:t>
      </w:r>
      <w:r w:rsidRPr="00D11661">
        <w:rPr>
          <w:rFonts w:ascii="Times New Roman" w:eastAsia="Times New Roman" w:hAnsi="Times New Roman" w:cs="Times New Roman"/>
          <w:sz w:val="28"/>
          <w:szCs w:val="28"/>
        </w:rPr>
        <w:t>сопровождения.</w:t>
      </w:r>
    </w:p>
    <w:p w:rsidR="00D11661" w:rsidRPr="00D11661" w:rsidRDefault="00D11661" w:rsidP="00D11661">
      <w:pPr>
        <w:widowControl w:val="0"/>
        <w:spacing w:before="2" w:after="0" w:line="240" w:lineRule="auto"/>
        <w:ind w:left="113" w:right="108" w:firstLine="70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Если детям из-за тяжести физических, психических нарушений недоступно для усвоения большинство образовательных областей, то разрабатываются индивидуальные маршруты,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D11661" w:rsidRPr="00D11661" w:rsidRDefault="00D11661" w:rsidP="00D11661">
      <w:pPr>
        <w:widowControl w:val="0"/>
        <w:spacing w:before="2" w:after="0" w:line="240" w:lineRule="auto"/>
        <w:ind w:left="113" w:right="114" w:firstLine="70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Воспитатель формирует навыки самообслуживания в процессе выполнения режимных моментов, организует деятельность детей вне занятий, прогулки. Организует образовательную деятельность по 5 образовательным областям</w:t>
      </w:r>
    </w:p>
    <w:p w:rsidR="00D11661" w:rsidRPr="00D11661" w:rsidRDefault="00D11661" w:rsidP="00D11661">
      <w:pPr>
        <w:widowControl w:val="0"/>
        <w:spacing w:after="0" w:line="318" w:lineRule="exact"/>
        <w:ind w:left="113"/>
        <w:jc w:val="both"/>
        <w:rPr>
          <w:rFonts w:ascii="Times New Roman" w:eastAsia="Times New Roman" w:hAnsi="Times New Roman" w:cs="Times New Roman"/>
          <w:b/>
          <w:bCs/>
          <w:sz w:val="28"/>
          <w:szCs w:val="28"/>
        </w:rPr>
      </w:pPr>
      <w:r w:rsidRPr="00D11661">
        <w:rPr>
          <w:rFonts w:ascii="Times New Roman" w:eastAsia="Times New Roman" w:hAnsi="Times New Roman" w:cs="Times New Roman"/>
          <w:sz w:val="28"/>
          <w:szCs w:val="28"/>
        </w:rPr>
        <w:t xml:space="preserve">        Образовательная деятельность базируется на следующих </w:t>
      </w:r>
      <w:r w:rsidRPr="00D11661">
        <w:rPr>
          <w:rFonts w:ascii="Times New Roman" w:eastAsia="Times New Roman" w:hAnsi="Times New Roman" w:cs="Times New Roman"/>
          <w:b/>
          <w:bCs/>
          <w:sz w:val="28"/>
          <w:szCs w:val="28"/>
        </w:rPr>
        <w:t>принципах:</w:t>
      </w:r>
    </w:p>
    <w:p w:rsidR="00D11661" w:rsidRPr="00D11661" w:rsidRDefault="00D11661" w:rsidP="00D11661">
      <w:pPr>
        <w:widowControl w:val="0"/>
        <w:numPr>
          <w:ilvl w:val="0"/>
          <w:numId w:val="36"/>
        </w:numPr>
        <w:tabs>
          <w:tab w:val="left" w:pos="474"/>
          <w:tab w:val="left" w:pos="1978"/>
          <w:tab w:val="left" w:pos="4391"/>
          <w:tab w:val="left" w:pos="5242"/>
          <w:tab w:val="left" w:pos="6448"/>
          <w:tab w:val="left" w:pos="6986"/>
          <w:tab w:val="left" w:pos="8530"/>
        </w:tabs>
        <w:spacing w:after="0" w:line="240" w:lineRule="auto"/>
        <w:ind w:right="115"/>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Принцип</w:t>
      </w:r>
      <w:r w:rsidRPr="00D11661">
        <w:rPr>
          <w:rFonts w:ascii="Times New Roman" w:eastAsia="Times New Roman" w:hAnsi="Times New Roman" w:cs="Times New Roman"/>
          <w:sz w:val="28"/>
          <w:szCs w:val="28"/>
        </w:rPr>
        <w:tab/>
        <w:t>компетентности.</w:t>
      </w:r>
      <w:r w:rsidRPr="00D11661">
        <w:rPr>
          <w:rFonts w:ascii="Times New Roman" w:eastAsia="Times New Roman" w:hAnsi="Times New Roman" w:cs="Times New Roman"/>
          <w:sz w:val="28"/>
          <w:szCs w:val="28"/>
        </w:rPr>
        <w:tab/>
        <w:t>Вся</w:t>
      </w:r>
      <w:r w:rsidRPr="00D11661">
        <w:rPr>
          <w:rFonts w:ascii="Times New Roman" w:eastAsia="Times New Roman" w:hAnsi="Times New Roman" w:cs="Times New Roman"/>
          <w:sz w:val="28"/>
          <w:szCs w:val="28"/>
        </w:rPr>
        <w:tab/>
        <w:t>работа</w:t>
      </w:r>
      <w:r w:rsidRPr="00D11661">
        <w:rPr>
          <w:rFonts w:ascii="Times New Roman" w:eastAsia="Times New Roman" w:hAnsi="Times New Roman" w:cs="Times New Roman"/>
          <w:sz w:val="28"/>
          <w:szCs w:val="28"/>
        </w:rPr>
        <w:tab/>
        <w:t>с</w:t>
      </w:r>
      <w:r w:rsidRPr="00D11661">
        <w:rPr>
          <w:rFonts w:ascii="Times New Roman" w:eastAsia="Times New Roman" w:hAnsi="Times New Roman" w:cs="Times New Roman"/>
          <w:sz w:val="28"/>
          <w:szCs w:val="28"/>
        </w:rPr>
        <w:tab/>
        <w:t>ребенком</w:t>
      </w:r>
      <w:r w:rsidRPr="00D11661">
        <w:rPr>
          <w:rFonts w:ascii="Times New Roman" w:eastAsia="Times New Roman" w:hAnsi="Times New Roman" w:cs="Times New Roman"/>
          <w:sz w:val="28"/>
          <w:szCs w:val="28"/>
        </w:rPr>
        <w:tab/>
      </w:r>
      <w:r w:rsidRPr="00D11661">
        <w:rPr>
          <w:rFonts w:ascii="Times New Roman" w:eastAsia="Times New Roman" w:hAnsi="Times New Roman" w:cs="Times New Roman"/>
          <w:spacing w:val="-1"/>
          <w:sz w:val="28"/>
          <w:szCs w:val="28"/>
        </w:rPr>
        <w:t xml:space="preserve">проводиться </w:t>
      </w:r>
      <w:r w:rsidRPr="00D11661">
        <w:rPr>
          <w:rFonts w:ascii="Times New Roman" w:eastAsia="Times New Roman" w:hAnsi="Times New Roman" w:cs="Times New Roman"/>
          <w:sz w:val="28"/>
          <w:szCs w:val="28"/>
        </w:rPr>
        <w:t>профессионально</w:t>
      </w:r>
      <w:r w:rsidRPr="00D11661">
        <w:rPr>
          <w:rFonts w:ascii="Times New Roman" w:eastAsia="Times New Roman" w:hAnsi="Times New Roman" w:cs="Times New Roman"/>
          <w:spacing w:val="-7"/>
          <w:sz w:val="28"/>
          <w:szCs w:val="28"/>
        </w:rPr>
        <w:t xml:space="preserve"> </w:t>
      </w:r>
      <w:r w:rsidRPr="00D11661">
        <w:rPr>
          <w:rFonts w:ascii="Times New Roman" w:eastAsia="Times New Roman" w:hAnsi="Times New Roman" w:cs="Times New Roman"/>
          <w:sz w:val="28"/>
          <w:szCs w:val="28"/>
        </w:rPr>
        <w:t>грамотно.</w:t>
      </w:r>
    </w:p>
    <w:p w:rsidR="00D11661" w:rsidRPr="00D11661" w:rsidRDefault="00D11661" w:rsidP="00D11661">
      <w:pPr>
        <w:widowControl w:val="0"/>
        <w:numPr>
          <w:ilvl w:val="0"/>
          <w:numId w:val="36"/>
        </w:numPr>
        <w:tabs>
          <w:tab w:val="left" w:pos="474"/>
        </w:tabs>
        <w:spacing w:before="34" w:after="0" w:line="240" w:lineRule="auto"/>
        <w:ind w:right="114"/>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Принцип взаимосвязи в работе специалистов. Каждый специалист не только осуществляет непосредственно свой раздел работы, но и включает в свои занятия материал, рекомендованный другими специалистами для закрепления их</w:t>
      </w:r>
      <w:r w:rsidRPr="00D11661">
        <w:rPr>
          <w:rFonts w:ascii="Times New Roman" w:eastAsia="Times New Roman" w:hAnsi="Times New Roman" w:cs="Times New Roman"/>
          <w:spacing w:val="-6"/>
          <w:sz w:val="28"/>
          <w:szCs w:val="28"/>
        </w:rPr>
        <w:t xml:space="preserve"> </w:t>
      </w:r>
      <w:r w:rsidRPr="00D11661">
        <w:rPr>
          <w:rFonts w:ascii="Times New Roman" w:eastAsia="Times New Roman" w:hAnsi="Times New Roman" w:cs="Times New Roman"/>
          <w:sz w:val="28"/>
          <w:szCs w:val="28"/>
        </w:rPr>
        <w:t>работы.</w:t>
      </w:r>
    </w:p>
    <w:p w:rsidR="00D11661" w:rsidRPr="00D11661" w:rsidRDefault="00D11661" w:rsidP="00D11661">
      <w:pPr>
        <w:widowControl w:val="0"/>
        <w:numPr>
          <w:ilvl w:val="0"/>
          <w:numId w:val="36"/>
        </w:numPr>
        <w:tabs>
          <w:tab w:val="left" w:pos="474"/>
        </w:tabs>
        <w:spacing w:after="0" w:line="240" w:lineRule="auto"/>
        <w:ind w:right="106"/>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Принцип взаимодействия с родителями. Родители являются полноправными участниками реабилитационного процесса. Они должны иметь всю информацию о том, какое медицинское, психологическое и педагогическое воздействие оказывается на ребенка в</w:t>
      </w:r>
      <w:r w:rsidRPr="00D11661">
        <w:rPr>
          <w:rFonts w:ascii="Times New Roman" w:eastAsia="Times New Roman" w:hAnsi="Times New Roman" w:cs="Times New Roman"/>
          <w:spacing w:val="-12"/>
          <w:sz w:val="28"/>
          <w:szCs w:val="28"/>
        </w:rPr>
        <w:t xml:space="preserve"> </w:t>
      </w:r>
      <w:r w:rsidRPr="00D11661">
        <w:rPr>
          <w:rFonts w:ascii="Times New Roman" w:eastAsia="Times New Roman" w:hAnsi="Times New Roman" w:cs="Times New Roman"/>
          <w:sz w:val="28"/>
          <w:szCs w:val="28"/>
        </w:rPr>
        <w:t>учреждении.</w:t>
      </w:r>
    </w:p>
    <w:p w:rsidR="00D11661" w:rsidRPr="00D11661" w:rsidRDefault="00D11661" w:rsidP="00D11661">
      <w:pPr>
        <w:widowControl w:val="0"/>
        <w:numPr>
          <w:ilvl w:val="0"/>
          <w:numId w:val="36"/>
        </w:numPr>
        <w:tabs>
          <w:tab w:val="left" w:pos="474"/>
        </w:tabs>
        <w:spacing w:after="0" w:line="321" w:lineRule="exact"/>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Принцип сочетания индивидуального подхода с групповыми формами</w:t>
      </w:r>
      <w:r w:rsidRPr="00D11661">
        <w:rPr>
          <w:rFonts w:ascii="Times New Roman" w:eastAsia="Times New Roman" w:hAnsi="Times New Roman" w:cs="Times New Roman"/>
          <w:spacing w:val="-32"/>
          <w:sz w:val="28"/>
          <w:szCs w:val="28"/>
        </w:rPr>
        <w:t xml:space="preserve"> </w:t>
      </w:r>
      <w:r w:rsidRPr="00D11661">
        <w:rPr>
          <w:rFonts w:ascii="Times New Roman" w:eastAsia="Times New Roman" w:hAnsi="Times New Roman" w:cs="Times New Roman"/>
          <w:sz w:val="28"/>
          <w:szCs w:val="28"/>
        </w:rPr>
        <w:t>работы.</w:t>
      </w:r>
    </w:p>
    <w:p w:rsidR="00D11661" w:rsidRPr="00D11661" w:rsidRDefault="00D11661" w:rsidP="00D11661">
      <w:pPr>
        <w:widowControl w:val="0"/>
        <w:numPr>
          <w:ilvl w:val="0"/>
          <w:numId w:val="36"/>
        </w:numPr>
        <w:tabs>
          <w:tab w:val="left" w:pos="474"/>
        </w:tabs>
        <w:spacing w:after="0" w:line="240" w:lineRule="auto"/>
        <w:ind w:right="108"/>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Принцип ежедневного учета психофизического состояния ребенка при определении объема и характера проводимых с ним</w:t>
      </w:r>
      <w:r w:rsidRPr="00D11661">
        <w:rPr>
          <w:rFonts w:ascii="Times New Roman" w:eastAsia="Times New Roman" w:hAnsi="Times New Roman" w:cs="Times New Roman"/>
          <w:spacing w:val="-25"/>
          <w:sz w:val="28"/>
          <w:szCs w:val="28"/>
        </w:rPr>
        <w:t xml:space="preserve"> </w:t>
      </w:r>
      <w:r w:rsidRPr="00D11661">
        <w:rPr>
          <w:rFonts w:ascii="Times New Roman" w:eastAsia="Times New Roman" w:hAnsi="Times New Roman" w:cs="Times New Roman"/>
          <w:sz w:val="28"/>
          <w:szCs w:val="28"/>
        </w:rPr>
        <w:t>занятий.</w:t>
      </w:r>
    </w:p>
    <w:p w:rsidR="00D11661" w:rsidRPr="00D11661" w:rsidRDefault="00D11661" w:rsidP="00D11661">
      <w:pPr>
        <w:widowControl w:val="0"/>
        <w:numPr>
          <w:ilvl w:val="0"/>
          <w:numId w:val="36"/>
        </w:numPr>
        <w:tabs>
          <w:tab w:val="left" w:pos="474"/>
        </w:tabs>
        <w:spacing w:after="0" w:line="240" w:lineRule="auto"/>
        <w:ind w:right="117"/>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 xml:space="preserve">Принцип приоритетного формирования качеств личности, необходимых для успешной социальной адаптации и интеграции для успешной </w:t>
      </w:r>
      <w:r w:rsidRPr="00D11661">
        <w:rPr>
          <w:rFonts w:ascii="Times New Roman" w:eastAsia="Times New Roman" w:hAnsi="Times New Roman" w:cs="Times New Roman"/>
          <w:sz w:val="28"/>
          <w:szCs w:val="28"/>
        </w:rPr>
        <w:lastRenderedPageBreak/>
        <w:t>социальной адаптации и интеграции и</w:t>
      </w:r>
      <w:r w:rsidRPr="00D11661">
        <w:rPr>
          <w:rFonts w:ascii="Times New Roman" w:eastAsia="Times New Roman" w:hAnsi="Times New Roman" w:cs="Times New Roman"/>
          <w:spacing w:val="-10"/>
          <w:sz w:val="28"/>
          <w:szCs w:val="28"/>
        </w:rPr>
        <w:t xml:space="preserve"> </w:t>
      </w:r>
      <w:r w:rsidRPr="00D11661">
        <w:rPr>
          <w:rFonts w:ascii="Times New Roman" w:eastAsia="Times New Roman" w:hAnsi="Times New Roman" w:cs="Times New Roman"/>
          <w:sz w:val="28"/>
          <w:szCs w:val="28"/>
        </w:rPr>
        <w:t>т.д.</w:t>
      </w:r>
    </w:p>
    <w:p w:rsidR="00D11661" w:rsidRPr="00D11661" w:rsidRDefault="00D11661" w:rsidP="00D11661">
      <w:pPr>
        <w:widowControl w:val="0"/>
        <w:spacing w:after="0" w:line="240" w:lineRule="auto"/>
        <w:ind w:left="115" w:right="107" w:firstLine="705"/>
        <w:jc w:val="both"/>
        <w:rPr>
          <w:rFonts w:ascii="Times New Roman" w:eastAsia="Times New Roman" w:hAnsi="Times New Roman" w:cs="Times New Roman"/>
          <w:sz w:val="28"/>
          <w:szCs w:val="28"/>
        </w:rPr>
      </w:pPr>
      <w:r w:rsidRPr="00D11661">
        <w:rPr>
          <w:rFonts w:ascii="Times New Roman" w:eastAsia="Times New Roman" w:hAnsi="Times New Roman" w:cs="Times New Roman"/>
          <w:sz w:val="28"/>
          <w:szCs w:val="28"/>
        </w:rPr>
        <w:t>При реализации образовательной программы используются парциальные программы, коррекционные программы для детей с нарушениями ОДА по каждому направлению развития ребенка и программы, разработанные специалистами ДОО.</w:t>
      </w: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jc w:val="both"/>
        <w:rPr>
          <w:rFonts w:ascii="Times New Roman" w:hAnsi="Times New Roman" w:cs="Times New Roman"/>
          <w:b/>
          <w:sz w:val="28"/>
          <w:szCs w:val="28"/>
        </w:rPr>
      </w:pPr>
    </w:p>
    <w:p w:rsidR="00D11661" w:rsidRPr="00D11661" w:rsidRDefault="00D11661" w:rsidP="00D11661">
      <w:pPr>
        <w:spacing w:line="240" w:lineRule="auto"/>
        <w:ind w:firstLine="851"/>
        <w:jc w:val="both"/>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p>
    <w:p w:rsidR="00D11661" w:rsidRPr="00D11661" w:rsidRDefault="00D11661" w:rsidP="00D11661">
      <w:pPr>
        <w:spacing w:line="240" w:lineRule="auto"/>
        <w:ind w:firstLine="851"/>
        <w:jc w:val="center"/>
        <w:rPr>
          <w:rFonts w:ascii="Times New Roman" w:hAnsi="Times New Roman" w:cs="Times New Roman"/>
          <w:b/>
          <w:sz w:val="28"/>
          <w:szCs w:val="28"/>
        </w:rPr>
      </w:pPr>
      <w:r w:rsidRPr="00D11661">
        <w:rPr>
          <w:rFonts w:ascii="Times New Roman" w:hAnsi="Times New Roman" w:cs="Times New Roman"/>
          <w:b/>
          <w:sz w:val="28"/>
          <w:szCs w:val="28"/>
        </w:rPr>
        <w:t>5. Перечень литературных источников</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 </w:t>
      </w:r>
      <w:proofErr w:type="spellStart"/>
      <w:r w:rsidRPr="00D11661">
        <w:rPr>
          <w:rFonts w:ascii="Times New Roman" w:hAnsi="Times New Roman" w:cs="Times New Roman"/>
          <w:sz w:val="28"/>
          <w:szCs w:val="28"/>
        </w:rPr>
        <w:t>Бадалян</w:t>
      </w:r>
      <w:proofErr w:type="spellEnd"/>
      <w:r w:rsidRPr="00D11661">
        <w:rPr>
          <w:rFonts w:ascii="Times New Roman" w:hAnsi="Times New Roman" w:cs="Times New Roman"/>
          <w:sz w:val="28"/>
          <w:szCs w:val="28"/>
        </w:rPr>
        <w:t xml:space="preserve"> Л.О., Журба Л.Т., Тимонина О.В. Детские церебральные параличи. – Киев, 1988.</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2. Данилова Л.А. Методы коррекции речевого и психического развития у детей с церебральным параличом. – М.,1977.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3. Данилова Л.А., Стока К., </w:t>
      </w:r>
      <w:proofErr w:type="spellStart"/>
      <w:r w:rsidRPr="00D11661">
        <w:rPr>
          <w:rFonts w:ascii="Times New Roman" w:hAnsi="Times New Roman" w:cs="Times New Roman"/>
          <w:sz w:val="28"/>
          <w:szCs w:val="28"/>
        </w:rPr>
        <w:t>КАзицына</w:t>
      </w:r>
      <w:proofErr w:type="spellEnd"/>
      <w:r w:rsidRPr="00D11661">
        <w:rPr>
          <w:rFonts w:ascii="Times New Roman" w:hAnsi="Times New Roman" w:cs="Times New Roman"/>
          <w:sz w:val="28"/>
          <w:szCs w:val="28"/>
        </w:rPr>
        <w:t xml:space="preserve"> Г.Н. Особенности логопедической работы при детском церебральном параличе: Методические рекомендации для учителей и родителей.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1997.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4. </w:t>
      </w:r>
      <w:proofErr w:type="spellStart"/>
      <w:r w:rsidRPr="00D11661">
        <w:rPr>
          <w:rFonts w:ascii="Times New Roman" w:hAnsi="Times New Roman" w:cs="Times New Roman"/>
          <w:sz w:val="28"/>
          <w:szCs w:val="28"/>
        </w:rPr>
        <w:t>Ипполитова</w:t>
      </w:r>
      <w:proofErr w:type="spellEnd"/>
      <w:r w:rsidRPr="00D11661">
        <w:rPr>
          <w:rFonts w:ascii="Times New Roman" w:hAnsi="Times New Roman" w:cs="Times New Roman"/>
          <w:sz w:val="28"/>
          <w:szCs w:val="28"/>
        </w:rPr>
        <w:t xml:space="preserve"> М.В., О детях с церебральным параличом// Дети с отклонениями в развитии: Метод. пособие</w:t>
      </w:r>
      <w:proofErr w:type="gramStart"/>
      <w:r w:rsidRPr="00D11661">
        <w:rPr>
          <w:rFonts w:ascii="Times New Roman" w:hAnsi="Times New Roman" w:cs="Times New Roman"/>
          <w:sz w:val="28"/>
          <w:szCs w:val="28"/>
        </w:rPr>
        <w:t>/ С</w:t>
      </w:r>
      <w:proofErr w:type="gramEnd"/>
      <w:r w:rsidRPr="00D11661">
        <w:rPr>
          <w:rFonts w:ascii="Times New Roman" w:hAnsi="Times New Roman" w:cs="Times New Roman"/>
          <w:sz w:val="28"/>
          <w:szCs w:val="28"/>
        </w:rPr>
        <w:t xml:space="preserve">ост. Н.Д. </w:t>
      </w:r>
      <w:proofErr w:type="spellStart"/>
      <w:r w:rsidRPr="00D11661">
        <w:rPr>
          <w:rFonts w:ascii="Times New Roman" w:hAnsi="Times New Roman" w:cs="Times New Roman"/>
          <w:sz w:val="28"/>
          <w:szCs w:val="28"/>
        </w:rPr>
        <w:t>Шматко</w:t>
      </w:r>
      <w:proofErr w:type="spellEnd"/>
      <w:r w:rsidRPr="00D11661">
        <w:rPr>
          <w:rFonts w:ascii="Times New Roman" w:hAnsi="Times New Roman" w:cs="Times New Roman"/>
          <w:sz w:val="28"/>
          <w:szCs w:val="28"/>
        </w:rPr>
        <w:t>.- М., 1997.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5. </w:t>
      </w:r>
      <w:proofErr w:type="spellStart"/>
      <w:r w:rsidRPr="00D11661">
        <w:rPr>
          <w:rFonts w:ascii="Times New Roman" w:hAnsi="Times New Roman" w:cs="Times New Roman"/>
          <w:sz w:val="28"/>
          <w:szCs w:val="28"/>
        </w:rPr>
        <w:t>Ипполитова</w:t>
      </w:r>
      <w:proofErr w:type="spellEnd"/>
      <w:r w:rsidRPr="00D11661">
        <w:rPr>
          <w:rFonts w:ascii="Times New Roman" w:hAnsi="Times New Roman" w:cs="Times New Roman"/>
          <w:sz w:val="28"/>
          <w:szCs w:val="28"/>
        </w:rPr>
        <w:t xml:space="preserve"> М.В., </w:t>
      </w:r>
      <w:proofErr w:type="spellStart"/>
      <w:r w:rsidRPr="00D11661">
        <w:rPr>
          <w:rFonts w:ascii="Times New Roman" w:hAnsi="Times New Roman" w:cs="Times New Roman"/>
          <w:sz w:val="28"/>
          <w:szCs w:val="28"/>
        </w:rPr>
        <w:t>Бабенкова</w:t>
      </w:r>
      <w:proofErr w:type="spellEnd"/>
      <w:r w:rsidRPr="00D11661">
        <w:rPr>
          <w:rFonts w:ascii="Times New Roman" w:hAnsi="Times New Roman" w:cs="Times New Roman"/>
          <w:sz w:val="28"/>
          <w:szCs w:val="28"/>
        </w:rPr>
        <w:t xml:space="preserve"> Р.Д.,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Е.М. Воспитание детей с церебральным параличом в семье: Книга для родителей/ 2-е изд., </w:t>
      </w:r>
      <w:proofErr w:type="spellStart"/>
      <w:r w:rsidRPr="00D11661">
        <w:rPr>
          <w:rFonts w:ascii="Times New Roman" w:hAnsi="Times New Roman" w:cs="Times New Roman"/>
          <w:sz w:val="28"/>
          <w:szCs w:val="28"/>
        </w:rPr>
        <w:t>перераб</w:t>
      </w:r>
      <w:proofErr w:type="spellEnd"/>
      <w:r w:rsidRPr="00D11661">
        <w:rPr>
          <w:rFonts w:ascii="Times New Roman" w:hAnsi="Times New Roman" w:cs="Times New Roman"/>
          <w:sz w:val="28"/>
          <w:szCs w:val="28"/>
        </w:rPr>
        <w:t>. и доп. - М., 1993</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6. </w:t>
      </w:r>
      <w:proofErr w:type="spellStart"/>
      <w:r w:rsidRPr="00D11661">
        <w:rPr>
          <w:rFonts w:ascii="Times New Roman" w:hAnsi="Times New Roman" w:cs="Times New Roman"/>
          <w:sz w:val="28"/>
          <w:szCs w:val="28"/>
        </w:rPr>
        <w:t>Калижнюк</w:t>
      </w:r>
      <w:proofErr w:type="spellEnd"/>
      <w:r w:rsidRPr="00D11661">
        <w:rPr>
          <w:rFonts w:ascii="Times New Roman" w:hAnsi="Times New Roman" w:cs="Times New Roman"/>
          <w:sz w:val="28"/>
          <w:szCs w:val="28"/>
        </w:rPr>
        <w:t xml:space="preserve"> Э.С. Психические нарушения у детей с церебральным параличом в поздней </w:t>
      </w:r>
      <w:proofErr w:type="spellStart"/>
      <w:r w:rsidRPr="00D11661">
        <w:rPr>
          <w:rFonts w:ascii="Times New Roman" w:hAnsi="Times New Roman" w:cs="Times New Roman"/>
          <w:sz w:val="28"/>
          <w:szCs w:val="28"/>
        </w:rPr>
        <w:t>резидуальной</w:t>
      </w:r>
      <w:proofErr w:type="spellEnd"/>
      <w:r w:rsidRPr="00D11661">
        <w:rPr>
          <w:rFonts w:ascii="Times New Roman" w:hAnsi="Times New Roman" w:cs="Times New Roman"/>
          <w:sz w:val="28"/>
          <w:szCs w:val="28"/>
        </w:rPr>
        <w:t xml:space="preserve"> стадии// Медицинская реабилитация и социальная адаптация больных с детским церебральным параличом: </w:t>
      </w:r>
      <w:proofErr w:type="spellStart"/>
      <w:r w:rsidRPr="00D11661">
        <w:rPr>
          <w:rFonts w:ascii="Times New Roman" w:hAnsi="Times New Roman" w:cs="Times New Roman"/>
          <w:sz w:val="28"/>
          <w:szCs w:val="28"/>
        </w:rPr>
        <w:t>Руков</w:t>
      </w:r>
      <w:proofErr w:type="spellEnd"/>
      <w:r w:rsidRPr="00D11661">
        <w:rPr>
          <w:rFonts w:ascii="Times New Roman" w:hAnsi="Times New Roman" w:cs="Times New Roman"/>
          <w:sz w:val="28"/>
          <w:szCs w:val="28"/>
        </w:rPr>
        <w:t xml:space="preserve">. Для </w:t>
      </w:r>
      <w:proofErr w:type="spellStart"/>
      <w:r w:rsidRPr="00D11661">
        <w:rPr>
          <w:rFonts w:ascii="Times New Roman" w:hAnsi="Times New Roman" w:cs="Times New Roman"/>
          <w:sz w:val="28"/>
          <w:szCs w:val="28"/>
        </w:rPr>
        <w:t>врачей</w:t>
      </w:r>
      <w:proofErr w:type="gramStart"/>
      <w:r w:rsidRPr="00D11661">
        <w:rPr>
          <w:rFonts w:ascii="Times New Roman" w:hAnsi="Times New Roman" w:cs="Times New Roman"/>
          <w:sz w:val="28"/>
          <w:szCs w:val="28"/>
        </w:rPr>
        <w:t>.-</w:t>
      </w:r>
      <w:proofErr w:type="gramEnd"/>
      <w:r w:rsidRPr="00D11661">
        <w:rPr>
          <w:rFonts w:ascii="Times New Roman" w:hAnsi="Times New Roman" w:cs="Times New Roman"/>
          <w:sz w:val="28"/>
          <w:szCs w:val="28"/>
        </w:rPr>
        <w:t>Ташкент</w:t>
      </w:r>
      <w:proofErr w:type="spellEnd"/>
      <w:r w:rsidRPr="00D11661">
        <w:rPr>
          <w:rFonts w:ascii="Times New Roman" w:hAnsi="Times New Roman" w:cs="Times New Roman"/>
          <w:sz w:val="28"/>
          <w:szCs w:val="28"/>
        </w:rPr>
        <w:t>, 1979.</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7. </w:t>
      </w:r>
      <w:proofErr w:type="spellStart"/>
      <w:r w:rsidRPr="00D11661">
        <w:rPr>
          <w:rFonts w:ascii="Times New Roman" w:hAnsi="Times New Roman" w:cs="Times New Roman"/>
          <w:sz w:val="28"/>
          <w:szCs w:val="28"/>
        </w:rPr>
        <w:t>Коноваленко</w:t>
      </w:r>
      <w:proofErr w:type="spellEnd"/>
      <w:r w:rsidRPr="00D11661">
        <w:rPr>
          <w:rFonts w:ascii="Times New Roman" w:hAnsi="Times New Roman" w:cs="Times New Roman"/>
          <w:sz w:val="28"/>
          <w:szCs w:val="28"/>
        </w:rPr>
        <w:t xml:space="preserve"> С.В. Особенности конструктивной деятельности дошкольников с церебральными параличами: Монография. – М., 2006.</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8. 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w:t>
      </w:r>
      <w:proofErr w:type="spellStart"/>
      <w:r w:rsidRPr="00D11661">
        <w:rPr>
          <w:rFonts w:ascii="Times New Roman" w:hAnsi="Times New Roman" w:cs="Times New Roman"/>
          <w:sz w:val="28"/>
          <w:szCs w:val="28"/>
        </w:rPr>
        <w:t>науч</w:t>
      </w:r>
      <w:proofErr w:type="spellEnd"/>
      <w:r w:rsidRPr="00D11661">
        <w:rPr>
          <w:rFonts w:ascii="Times New Roman" w:hAnsi="Times New Roman" w:cs="Times New Roman"/>
          <w:sz w:val="28"/>
          <w:szCs w:val="28"/>
        </w:rPr>
        <w:t>. Тр. – М., 1991.</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9. Левченко И.Ю., Приходько О.Г. Технологии обучения и воспитания детей с нарушениями опорно-двигательного аппарата, М., Академия. 2001</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10. Левченко И. Ю., Ткачева В. В., Приходько О. Г., Гусейнова А. А. Детский церебральный паралич. Дошкольный возраст: Метод</w:t>
      </w:r>
      <w:proofErr w:type="gramStart"/>
      <w:r w:rsidRPr="00D11661">
        <w:rPr>
          <w:rFonts w:ascii="Times New Roman" w:hAnsi="Times New Roman" w:cs="Times New Roman"/>
          <w:sz w:val="28"/>
          <w:szCs w:val="28"/>
        </w:rPr>
        <w:t>.</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п</w:t>
      </w:r>
      <w:proofErr w:type="gramEnd"/>
      <w:r w:rsidRPr="00D11661">
        <w:rPr>
          <w:rFonts w:ascii="Times New Roman" w:hAnsi="Times New Roman" w:cs="Times New Roman"/>
          <w:sz w:val="28"/>
          <w:szCs w:val="28"/>
        </w:rPr>
        <w:t>ос. — М.: Образование Плюс, 2008.</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11.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Е.М. Речевые нарушения. Психические нарушения// Детские церебральные параличи.- Киев, 1988.</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12.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Е.М. Физическое воспитание детей с церебральным параличом: Младенческий, ранний и дошкольный </w:t>
      </w:r>
      <w:proofErr w:type="spellStart"/>
      <w:r w:rsidRPr="00D11661">
        <w:rPr>
          <w:rFonts w:ascii="Times New Roman" w:hAnsi="Times New Roman" w:cs="Times New Roman"/>
          <w:sz w:val="28"/>
          <w:szCs w:val="28"/>
        </w:rPr>
        <w:t>возраст</w:t>
      </w:r>
      <w:proofErr w:type="gramStart"/>
      <w:r w:rsidRPr="00D11661">
        <w:rPr>
          <w:rFonts w:ascii="Times New Roman" w:hAnsi="Times New Roman" w:cs="Times New Roman"/>
          <w:sz w:val="28"/>
          <w:szCs w:val="28"/>
        </w:rPr>
        <w:t>.-</w:t>
      </w:r>
      <w:proofErr w:type="gramEnd"/>
      <w:r w:rsidRPr="00D11661">
        <w:rPr>
          <w:rFonts w:ascii="Times New Roman" w:hAnsi="Times New Roman" w:cs="Times New Roman"/>
          <w:sz w:val="28"/>
          <w:szCs w:val="28"/>
        </w:rPr>
        <w:t>М</w:t>
      </w:r>
      <w:proofErr w:type="spellEnd"/>
      <w:r w:rsidRPr="00D11661">
        <w:rPr>
          <w:rFonts w:ascii="Times New Roman" w:hAnsi="Times New Roman" w:cs="Times New Roman"/>
          <w:sz w:val="28"/>
          <w:szCs w:val="28"/>
        </w:rPr>
        <w:t>., 1991.</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13.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14. </w:t>
      </w:r>
      <w:proofErr w:type="spellStart"/>
      <w:r w:rsidRPr="00D11661">
        <w:rPr>
          <w:rFonts w:ascii="Times New Roman" w:hAnsi="Times New Roman" w:cs="Times New Roman"/>
          <w:sz w:val="28"/>
          <w:szCs w:val="28"/>
        </w:rPr>
        <w:t>Мастюкова</w:t>
      </w:r>
      <w:proofErr w:type="spellEnd"/>
      <w:r w:rsidRPr="00D11661">
        <w:rPr>
          <w:rFonts w:ascii="Times New Roman" w:hAnsi="Times New Roman" w:cs="Times New Roman"/>
          <w:sz w:val="28"/>
          <w:szCs w:val="28"/>
        </w:rPr>
        <w:t xml:space="preserve"> Е.М. </w:t>
      </w:r>
      <w:proofErr w:type="spellStart"/>
      <w:r w:rsidRPr="00D11661">
        <w:rPr>
          <w:rFonts w:ascii="Times New Roman" w:hAnsi="Times New Roman" w:cs="Times New Roman"/>
          <w:sz w:val="28"/>
          <w:szCs w:val="28"/>
        </w:rPr>
        <w:t>Ипполитова</w:t>
      </w:r>
      <w:proofErr w:type="spellEnd"/>
      <w:r w:rsidRPr="00D11661">
        <w:rPr>
          <w:rFonts w:ascii="Times New Roman" w:hAnsi="Times New Roman" w:cs="Times New Roman"/>
          <w:sz w:val="28"/>
          <w:szCs w:val="28"/>
        </w:rPr>
        <w:t xml:space="preserve"> М.В., Нарушение речи у детей с церебральным параличом: Книга для логопеда. – М., 1985.</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15. Обучение и коррекция развития дошкольников с нарушениями движений: Метод</w:t>
      </w:r>
      <w:proofErr w:type="gramStart"/>
      <w:r w:rsidRPr="00D11661">
        <w:rPr>
          <w:rFonts w:ascii="Times New Roman" w:hAnsi="Times New Roman" w:cs="Times New Roman"/>
          <w:sz w:val="28"/>
          <w:szCs w:val="28"/>
        </w:rPr>
        <w:t>.</w:t>
      </w:r>
      <w:proofErr w:type="gramEnd"/>
      <w:r w:rsidRPr="00D11661">
        <w:rPr>
          <w:rFonts w:ascii="Times New Roman" w:hAnsi="Times New Roman" w:cs="Times New Roman"/>
          <w:sz w:val="28"/>
          <w:szCs w:val="28"/>
        </w:rPr>
        <w:t xml:space="preserve"> </w:t>
      </w:r>
      <w:proofErr w:type="gramStart"/>
      <w:r w:rsidRPr="00D11661">
        <w:rPr>
          <w:rFonts w:ascii="Times New Roman" w:hAnsi="Times New Roman" w:cs="Times New Roman"/>
          <w:sz w:val="28"/>
          <w:szCs w:val="28"/>
        </w:rPr>
        <w:t>п</w:t>
      </w:r>
      <w:proofErr w:type="gramEnd"/>
      <w:r w:rsidRPr="00D11661">
        <w:rPr>
          <w:rFonts w:ascii="Times New Roman" w:hAnsi="Times New Roman" w:cs="Times New Roman"/>
          <w:sz w:val="28"/>
          <w:szCs w:val="28"/>
        </w:rPr>
        <w:t xml:space="preserve">особие. Сост. И.А. Смирнова / Под ред. Л.М. </w:t>
      </w:r>
      <w:proofErr w:type="spellStart"/>
      <w:r w:rsidRPr="00D11661">
        <w:rPr>
          <w:rFonts w:ascii="Times New Roman" w:hAnsi="Times New Roman" w:cs="Times New Roman"/>
          <w:sz w:val="28"/>
          <w:szCs w:val="28"/>
        </w:rPr>
        <w:t>Шипицыной</w:t>
      </w:r>
      <w:proofErr w:type="spellEnd"/>
      <w:r w:rsidRPr="00D11661">
        <w:rPr>
          <w:rFonts w:ascii="Times New Roman" w:hAnsi="Times New Roman" w:cs="Times New Roman"/>
          <w:sz w:val="28"/>
          <w:szCs w:val="28"/>
        </w:rPr>
        <w:t xml:space="preserve">. – </w:t>
      </w:r>
      <w:proofErr w:type="spellStart"/>
      <w:r w:rsidRPr="00D11661">
        <w:rPr>
          <w:rFonts w:ascii="Times New Roman" w:hAnsi="Times New Roman" w:cs="Times New Roman"/>
          <w:sz w:val="28"/>
          <w:szCs w:val="28"/>
        </w:rPr>
        <w:t>Спб</w:t>
      </w:r>
      <w:proofErr w:type="spellEnd"/>
      <w:r w:rsidRPr="00D11661">
        <w:rPr>
          <w:rFonts w:ascii="Times New Roman" w:hAnsi="Times New Roman" w:cs="Times New Roman"/>
          <w:sz w:val="28"/>
          <w:szCs w:val="28"/>
        </w:rPr>
        <w:t>., 1995.</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lastRenderedPageBreak/>
        <w:t>104</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16. Приходько О. Г. Логопедический массаж при коррекции </w:t>
      </w:r>
      <w:proofErr w:type="spellStart"/>
      <w:r w:rsidRPr="00D11661">
        <w:rPr>
          <w:rFonts w:ascii="Times New Roman" w:hAnsi="Times New Roman" w:cs="Times New Roman"/>
          <w:sz w:val="28"/>
          <w:szCs w:val="28"/>
        </w:rPr>
        <w:t>дизартрических</w:t>
      </w:r>
      <w:proofErr w:type="spellEnd"/>
      <w:r w:rsidRPr="00D11661">
        <w:rPr>
          <w:rFonts w:ascii="Times New Roman" w:hAnsi="Times New Roman" w:cs="Times New Roman"/>
          <w:sz w:val="28"/>
          <w:szCs w:val="28"/>
        </w:rPr>
        <w:t xml:space="preserve"> нарушений речи у детей раннего и дошкольного возраста.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КАРО, 2008</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17. Программа воспитания и обучения дошкольников с церебральным параличом (проект) / Сост. Н.В. Симонова. _М. 1987.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18. Серганова Т.И. Как победить детский церебральный паралич: разумом специалиста, сердцем матери.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1995.</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19. Симонова Н.В. Психолого-педагогическая оценка детей с церебральными параличами в раннем возрасте: Автореферат канд. </w:t>
      </w:r>
      <w:proofErr w:type="spellStart"/>
      <w:r w:rsidRPr="00D11661">
        <w:rPr>
          <w:rFonts w:ascii="Times New Roman" w:hAnsi="Times New Roman" w:cs="Times New Roman"/>
          <w:sz w:val="28"/>
          <w:szCs w:val="28"/>
        </w:rPr>
        <w:t>Дисс</w:t>
      </w:r>
      <w:proofErr w:type="spellEnd"/>
      <w:r w:rsidRPr="00D11661">
        <w:rPr>
          <w:rFonts w:ascii="Times New Roman" w:hAnsi="Times New Roman" w:cs="Times New Roman"/>
          <w:sz w:val="28"/>
          <w:szCs w:val="28"/>
        </w:rPr>
        <w:t>.- М., 1974.</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20. 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2007.</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21. Смирнова И.А. Специальное образование дошкольников с детским церебральным параличом.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2003.</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22. Титова О.В. </w:t>
      </w:r>
      <w:proofErr w:type="spellStart"/>
      <w:r w:rsidRPr="00D11661">
        <w:rPr>
          <w:rFonts w:ascii="Times New Roman" w:hAnsi="Times New Roman" w:cs="Times New Roman"/>
          <w:sz w:val="28"/>
          <w:szCs w:val="28"/>
        </w:rPr>
        <w:t>Справа-слева</w:t>
      </w:r>
      <w:proofErr w:type="spellEnd"/>
      <w:r w:rsidRPr="00D11661">
        <w:rPr>
          <w:rFonts w:ascii="Times New Roman" w:hAnsi="Times New Roman" w:cs="Times New Roman"/>
          <w:sz w:val="28"/>
          <w:szCs w:val="28"/>
        </w:rPr>
        <w:t xml:space="preserve">. Формирование пространственных представлений у детей с ДЦП. - </w:t>
      </w:r>
      <w:proofErr w:type="spellStart"/>
      <w:r w:rsidRPr="00D11661">
        <w:rPr>
          <w:rFonts w:ascii="Times New Roman" w:hAnsi="Times New Roman" w:cs="Times New Roman"/>
          <w:sz w:val="28"/>
          <w:szCs w:val="28"/>
        </w:rPr>
        <w:t>М.,Гном</w:t>
      </w:r>
      <w:proofErr w:type="spellEnd"/>
      <w:r w:rsidRPr="00D11661">
        <w:rPr>
          <w:rFonts w:ascii="Times New Roman" w:hAnsi="Times New Roman" w:cs="Times New Roman"/>
          <w:sz w:val="28"/>
          <w:szCs w:val="28"/>
        </w:rPr>
        <w:t xml:space="preserve"> и Д 2004.</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23. Ткачева В.В. Работа психолога с матерями, воспитывающими детей с тяжелыми двигательными нарушениями // Дефектология. - 2005. - № 1.</w:t>
      </w:r>
    </w:p>
    <w:p w:rsidR="00D11661" w:rsidRPr="00D11661" w:rsidRDefault="00D11661" w:rsidP="00D11661">
      <w:pPr>
        <w:spacing w:line="240" w:lineRule="auto"/>
        <w:ind w:firstLine="851"/>
        <w:jc w:val="both"/>
        <w:rPr>
          <w:rFonts w:ascii="Times New Roman" w:hAnsi="Times New Roman" w:cs="Times New Roman"/>
          <w:sz w:val="28"/>
          <w:szCs w:val="28"/>
        </w:rPr>
      </w:pPr>
      <w:r w:rsidRPr="00D11661">
        <w:rPr>
          <w:rFonts w:ascii="Times New Roman" w:hAnsi="Times New Roman" w:cs="Times New Roman"/>
          <w:sz w:val="28"/>
          <w:szCs w:val="28"/>
        </w:rPr>
        <w:t xml:space="preserve">24. Шипицына Л.М., </w:t>
      </w:r>
      <w:proofErr w:type="spellStart"/>
      <w:r w:rsidRPr="00D11661">
        <w:rPr>
          <w:rFonts w:ascii="Times New Roman" w:hAnsi="Times New Roman" w:cs="Times New Roman"/>
          <w:sz w:val="28"/>
          <w:szCs w:val="28"/>
        </w:rPr>
        <w:t>Мамайчук</w:t>
      </w:r>
      <w:proofErr w:type="spellEnd"/>
      <w:r w:rsidRPr="00D11661">
        <w:rPr>
          <w:rFonts w:ascii="Times New Roman" w:hAnsi="Times New Roman" w:cs="Times New Roman"/>
          <w:sz w:val="28"/>
          <w:szCs w:val="28"/>
        </w:rPr>
        <w:t xml:space="preserve"> И.И. Детский церебральный паралич. - СПб</w:t>
      </w:r>
      <w:proofErr w:type="gramStart"/>
      <w:r w:rsidRPr="00D11661">
        <w:rPr>
          <w:rFonts w:ascii="Times New Roman" w:hAnsi="Times New Roman" w:cs="Times New Roman"/>
          <w:sz w:val="28"/>
          <w:szCs w:val="28"/>
        </w:rPr>
        <w:t xml:space="preserve">., </w:t>
      </w:r>
      <w:proofErr w:type="gramEnd"/>
      <w:r w:rsidRPr="00D11661">
        <w:rPr>
          <w:rFonts w:ascii="Times New Roman" w:hAnsi="Times New Roman" w:cs="Times New Roman"/>
          <w:sz w:val="28"/>
          <w:szCs w:val="28"/>
        </w:rPr>
        <w:t>2001</w:t>
      </w:r>
    </w:p>
    <w:p w:rsidR="00D11661" w:rsidRPr="00D11661" w:rsidRDefault="00D11661" w:rsidP="00D11661">
      <w:pPr>
        <w:spacing w:line="240" w:lineRule="auto"/>
        <w:ind w:firstLine="851"/>
        <w:jc w:val="both"/>
        <w:rPr>
          <w:rFonts w:ascii="Times New Roman" w:hAnsi="Times New Roman" w:cs="Times New Roman"/>
          <w:sz w:val="28"/>
          <w:szCs w:val="28"/>
        </w:rPr>
      </w:pPr>
    </w:p>
    <w:p w:rsidR="00D11661" w:rsidRPr="00D11661" w:rsidRDefault="00D11661" w:rsidP="00D11661">
      <w:pPr>
        <w:spacing w:line="240" w:lineRule="auto"/>
        <w:ind w:firstLine="851"/>
        <w:jc w:val="both"/>
        <w:rPr>
          <w:rFonts w:ascii="Times New Roman" w:hAnsi="Times New Roman" w:cs="Times New Roman"/>
          <w:sz w:val="28"/>
          <w:szCs w:val="28"/>
        </w:rPr>
      </w:pPr>
    </w:p>
    <w:p w:rsidR="00D11661" w:rsidRPr="00D11661" w:rsidRDefault="00D11661" w:rsidP="00D11661">
      <w:pPr>
        <w:ind w:firstLine="851"/>
        <w:rPr>
          <w:rFonts w:ascii="Times New Roman" w:hAnsi="Times New Roman" w:cs="Times New Roman"/>
          <w:sz w:val="28"/>
          <w:szCs w:val="28"/>
        </w:rPr>
      </w:pPr>
    </w:p>
    <w:p w:rsidR="00D11661" w:rsidRPr="00D11661" w:rsidRDefault="00D11661" w:rsidP="00D11661">
      <w:pPr>
        <w:shd w:val="clear" w:color="auto" w:fill="F5F5F5"/>
        <w:spacing w:after="0" w:line="240" w:lineRule="auto"/>
        <w:rPr>
          <w:rFonts w:ascii="Arial" w:eastAsia="Times New Roman" w:hAnsi="Arial" w:cs="Arial"/>
          <w:color w:val="181818"/>
          <w:sz w:val="21"/>
          <w:szCs w:val="21"/>
          <w:lang w:eastAsia="ru-RU"/>
        </w:rPr>
      </w:pPr>
    </w:p>
    <w:p w:rsidR="00D11661" w:rsidRDefault="00D11661">
      <w:bookmarkStart w:id="0" w:name="_GoBack"/>
      <w:bookmarkEnd w:id="0"/>
    </w:p>
    <w:sectPr w:rsidR="00D11661" w:rsidSect="00D563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9ED" w:rsidRDefault="001709ED" w:rsidP="00D5637F">
      <w:pPr>
        <w:spacing w:after="0" w:line="240" w:lineRule="auto"/>
      </w:pPr>
      <w:r>
        <w:separator/>
      </w:r>
    </w:p>
  </w:endnote>
  <w:endnote w:type="continuationSeparator" w:id="0">
    <w:p w:rsidR="001709ED" w:rsidRDefault="001709ED" w:rsidP="00D5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86916"/>
      <w:docPartObj>
        <w:docPartGallery w:val="Page Numbers (Bottom of Page)"/>
        <w:docPartUnique/>
      </w:docPartObj>
    </w:sdtPr>
    <w:sdtContent>
      <w:p w:rsidR="005D5012" w:rsidRDefault="00D5637F">
        <w:pPr>
          <w:pStyle w:val="a8"/>
          <w:jc w:val="center"/>
        </w:pPr>
        <w:r>
          <w:fldChar w:fldCharType="begin"/>
        </w:r>
        <w:r w:rsidR="00D11661">
          <w:instrText>PAGE   \* MERGEFORMAT</w:instrText>
        </w:r>
        <w:r>
          <w:fldChar w:fldCharType="separate"/>
        </w:r>
        <w:r w:rsidR="000F2F2A" w:rsidRPr="000F2F2A">
          <w:rPr>
            <w:noProof/>
            <w:lang w:val="ru-RU"/>
          </w:rPr>
          <w:t>2</w:t>
        </w:r>
        <w:r>
          <w:fldChar w:fldCharType="end"/>
        </w:r>
      </w:p>
    </w:sdtContent>
  </w:sdt>
  <w:p w:rsidR="00396B32" w:rsidRDefault="001709ED" w:rsidP="00D92932">
    <w:pPr>
      <w:pStyle w:val="a5"/>
      <w:spacing w:line="14" w:lineRule="auto"/>
      <w:ind w:left="0"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12" w:rsidRDefault="001709ED" w:rsidP="008D08CA">
    <w:pPr>
      <w:pStyle w:val="a8"/>
    </w:pPr>
  </w:p>
  <w:p w:rsidR="00396B32" w:rsidRDefault="001709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9ED" w:rsidRDefault="001709ED" w:rsidP="00D5637F">
      <w:pPr>
        <w:spacing w:after="0" w:line="240" w:lineRule="auto"/>
      </w:pPr>
      <w:r>
        <w:separator/>
      </w:r>
    </w:p>
  </w:footnote>
  <w:footnote w:type="continuationSeparator" w:id="0">
    <w:p w:rsidR="001709ED" w:rsidRDefault="001709ED" w:rsidP="00D56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32" w:rsidRDefault="001709ED" w:rsidP="00396B32">
    <w:pPr>
      <w:pStyle w:val="ab"/>
    </w:pPr>
  </w:p>
  <w:p w:rsidR="00396B32" w:rsidRDefault="0017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B74"/>
    <w:multiLevelType w:val="multilevel"/>
    <w:tmpl w:val="B0C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C5D9F"/>
    <w:multiLevelType w:val="multilevel"/>
    <w:tmpl w:val="BDE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D3635"/>
    <w:multiLevelType w:val="hybridMultilevel"/>
    <w:tmpl w:val="8CF2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47E2D"/>
    <w:multiLevelType w:val="hybridMultilevel"/>
    <w:tmpl w:val="FFFFFFFF"/>
    <w:lvl w:ilvl="0" w:tplc="B8A652EC">
      <w:start w:val="1"/>
      <w:numFmt w:val="decimal"/>
      <w:lvlText w:val="%1."/>
      <w:lvlJc w:val="left"/>
      <w:pPr>
        <w:ind w:left="473" w:hanging="360"/>
      </w:pPr>
      <w:rPr>
        <w:rFonts w:ascii="Times New Roman" w:eastAsia="Times New Roman" w:hAnsi="Times New Roman" w:hint="default"/>
        <w:spacing w:val="0"/>
        <w:w w:val="100"/>
        <w:sz w:val="28"/>
        <w:szCs w:val="28"/>
      </w:rPr>
    </w:lvl>
    <w:lvl w:ilvl="1" w:tplc="7AD0F16E">
      <w:start w:val="1"/>
      <w:numFmt w:val="bullet"/>
      <w:lvlText w:val="-"/>
      <w:lvlJc w:val="left"/>
      <w:pPr>
        <w:ind w:left="113" w:hanging="178"/>
      </w:pPr>
      <w:rPr>
        <w:rFonts w:ascii="Times New Roman" w:eastAsia="Times New Roman" w:hAnsi="Times New Roman" w:hint="default"/>
        <w:w w:val="100"/>
        <w:sz w:val="28"/>
        <w:szCs w:val="28"/>
      </w:rPr>
    </w:lvl>
    <w:lvl w:ilvl="2" w:tplc="BC3CE5C6">
      <w:start w:val="1"/>
      <w:numFmt w:val="bullet"/>
      <w:lvlText w:val="•"/>
      <w:lvlJc w:val="left"/>
      <w:pPr>
        <w:ind w:left="1554" w:hanging="178"/>
      </w:pPr>
      <w:rPr>
        <w:rFonts w:hint="default"/>
      </w:rPr>
    </w:lvl>
    <w:lvl w:ilvl="3" w:tplc="76B0DED4">
      <w:start w:val="1"/>
      <w:numFmt w:val="bullet"/>
      <w:lvlText w:val="•"/>
      <w:lvlJc w:val="left"/>
      <w:pPr>
        <w:ind w:left="2628" w:hanging="178"/>
      </w:pPr>
      <w:rPr>
        <w:rFonts w:hint="default"/>
      </w:rPr>
    </w:lvl>
    <w:lvl w:ilvl="4" w:tplc="F0E2C5BA">
      <w:start w:val="1"/>
      <w:numFmt w:val="bullet"/>
      <w:lvlText w:val="•"/>
      <w:lvlJc w:val="left"/>
      <w:pPr>
        <w:ind w:left="3702" w:hanging="178"/>
      </w:pPr>
      <w:rPr>
        <w:rFonts w:hint="default"/>
      </w:rPr>
    </w:lvl>
    <w:lvl w:ilvl="5" w:tplc="130894FC">
      <w:start w:val="1"/>
      <w:numFmt w:val="bullet"/>
      <w:lvlText w:val="•"/>
      <w:lvlJc w:val="left"/>
      <w:pPr>
        <w:ind w:left="4776" w:hanging="178"/>
      </w:pPr>
      <w:rPr>
        <w:rFonts w:hint="default"/>
      </w:rPr>
    </w:lvl>
    <w:lvl w:ilvl="6" w:tplc="0AD6F852">
      <w:start w:val="1"/>
      <w:numFmt w:val="bullet"/>
      <w:lvlText w:val="•"/>
      <w:lvlJc w:val="left"/>
      <w:pPr>
        <w:ind w:left="5850" w:hanging="178"/>
      </w:pPr>
      <w:rPr>
        <w:rFonts w:hint="default"/>
      </w:rPr>
    </w:lvl>
    <w:lvl w:ilvl="7" w:tplc="1A929E86">
      <w:start w:val="1"/>
      <w:numFmt w:val="bullet"/>
      <w:lvlText w:val="•"/>
      <w:lvlJc w:val="left"/>
      <w:pPr>
        <w:ind w:left="6924" w:hanging="178"/>
      </w:pPr>
      <w:rPr>
        <w:rFonts w:hint="default"/>
      </w:rPr>
    </w:lvl>
    <w:lvl w:ilvl="8" w:tplc="1CD457AE">
      <w:start w:val="1"/>
      <w:numFmt w:val="bullet"/>
      <w:lvlText w:val="•"/>
      <w:lvlJc w:val="left"/>
      <w:pPr>
        <w:ind w:left="7998" w:hanging="178"/>
      </w:pPr>
      <w:rPr>
        <w:rFonts w:hint="default"/>
      </w:rPr>
    </w:lvl>
  </w:abstractNum>
  <w:abstractNum w:abstractNumId="4">
    <w:nsid w:val="0AD82A2C"/>
    <w:multiLevelType w:val="multilevel"/>
    <w:tmpl w:val="218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03A2D"/>
    <w:multiLevelType w:val="hybridMultilevel"/>
    <w:tmpl w:val="297E3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460754"/>
    <w:multiLevelType w:val="hybridMultilevel"/>
    <w:tmpl w:val="B05412DE"/>
    <w:lvl w:ilvl="0" w:tplc="0E3EB626">
      <w:start w:val="1"/>
      <w:numFmt w:val="decimal"/>
      <w:lvlText w:val="%1"/>
      <w:lvlJc w:val="left"/>
      <w:pPr>
        <w:ind w:left="880" w:hanging="702"/>
      </w:pPr>
      <w:rPr>
        <w:rFonts w:hint="default"/>
      </w:rPr>
    </w:lvl>
    <w:lvl w:ilvl="1" w:tplc="74B6C4F8">
      <w:numFmt w:val="none"/>
      <w:lvlText w:val=""/>
      <w:lvlJc w:val="left"/>
      <w:pPr>
        <w:tabs>
          <w:tab w:val="num" w:pos="360"/>
        </w:tabs>
      </w:pPr>
    </w:lvl>
    <w:lvl w:ilvl="2" w:tplc="FD403648">
      <w:numFmt w:val="none"/>
      <w:lvlText w:val=""/>
      <w:lvlJc w:val="left"/>
      <w:pPr>
        <w:tabs>
          <w:tab w:val="num" w:pos="360"/>
        </w:tabs>
      </w:pPr>
    </w:lvl>
    <w:lvl w:ilvl="3" w:tplc="BD04C51A">
      <w:start w:val="1"/>
      <w:numFmt w:val="decimal"/>
      <w:lvlText w:val="%4)"/>
      <w:lvlJc w:val="left"/>
      <w:pPr>
        <w:ind w:left="102" w:hanging="321"/>
      </w:pPr>
      <w:rPr>
        <w:rFonts w:ascii="Times New Roman" w:eastAsia="Times New Roman" w:hAnsi="Times New Roman" w:hint="default"/>
        <w:w w:val="100"/>
        <w:sz w:val="28"/>
        <w:szCs w:val="28"/>
      </w:rPr>
    </w:lvl>
    <w:lvl w:ilvl="4" w:tplc="17BE1F2C">
      <w:start w:val="1"/>
      <w:numFmt w:val="bullet"/>
      <w:lvlText w:val="•"/>
      <w:lvlJc w:val="left"/>
      <w:pPr>
        <w:ind w:left="3975" w:hanging="321"/>
      </w:pPr>
      <w:rPr>
        <w:rFonts w:hint="default"/>
      </w:rPr>
    </w:lvl>
    <w:lvl w:ilvl="5" w:tplc="24DA18BA">
      <w:start w:val="1"/>
      <w:numFmt w:val="bullet"/>
      <w:lvlText w:val="•"/>
      <w:lvlJc w:val="left"/>
      <w:pPr>
        <w:ind w:left="5007" w:hanging="321"/>
      </w:pPr>
      <w:rPr>
        <w:rFonts w:hint="default"/>
      </w:rPr>
    </w:lvl>
    <w:lvl w:ilvl="6" w:tplc="E480B23A">
      <w:start w:val="1"/>
      <w:numFmt w:val="bullet"/>
      <w:lvlText w:val="•"/>
      <w:lvlJc w:val="left"/>
      <w:pPr>
        <w:ind w:left="6039" w:hanging="321"/>
      </w:pPr>
      <w:rPr>
        <w:rFonts w:hint="default"/>
      </w:rPr>
    </w:lvl>
    <w:lvl w:ilvl="7" w:tplc="05AA999E">
      <w:start w:val="1"/>
      <w:numFmt w:val="bullet"/>
      <w:lvlText w:val="•"/>
      <w:lvlJc w:val="left"/>
      <w:pPr>
        <w:ind w:left="7070" w:hanging="321"/>
      </w:pPr>
      <w:rPr>
        <w:rFonts w:hint="default"/>
      </w:rPr>
    </w:lvl>
    <w:lvl w:ilvl="8" w:tplc="D79AAB92">
      <w:start w:val="1"/>
      <w:numFmt w:val="bullet"/>
      <w:lvlText w:val="•"/>
      <w:lvlJc w:val="left"/>
      <w:pPr>
        <w:ind w:left="8102" w:hanging="321"/>
      </w:pPr>
      <w:rPr>
        <w:rFonts w:hint="default"/>
      </w:rPr>
    </w:lvl>
  </w:abstractNum>
  <w:abstractNum w:abstractNumId="7">
    <w:nsid w:val="2D332F8B"/>
    <w:multiLevelType w:val="multilevel"/>
    <w:tmpl w:val="474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90867"/>
    <w:multiLevelType w:val="hybridMultilevel"/>
    <w:tmpl w:val="169EF2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CA2226"/>
    <w:multiLevelType w:val="multilevel"/>
    <w:tmpl w:val="80F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C4360"/>
    <w:multiLevelType w:val="hybridMultilevel"/>
    <w:tmpl w:val="DF76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917D9"/>
    <w:multiLevelType w:val="hybridMultilevel"/>
    <w:tmpl w:val="362C9F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9D27821"/>
    <w:multiLevelType w:val="multilevel"/>
    <w:tmpl w:val="DB2A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BF4C1D"/>
    <w:multiLevelType w:val="multilevel"/>
    <w:tmpl w:val="529EE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4078B"/>
    <w:multiLevelType w:val="multilevel"/>
    <w:tmpl w:val="4142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A450D"/>
    <w:multiLevelType w:val="hybridMultilevel"/>
    <w:tmpl w:val="AD423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CE36F8E"/>
    <w:multiLevelType w:val="hybridMultilevel"/>
    <w:tmpl w:val="C9C8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6D723E"/>
    <w:multiLevelType w:val="multilevel"/>
    <w:tmpl w:val="FDEA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F411A"/>
    <w:multiLevelType w:val="multilevel"/>
    <w:tmpl w:val="692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B6628"/>
    <w:multiLevelType w:val="multilevel"/>
    <w:tmpl w:val="CD6E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2515E"/>
    <w:multiLevelType w:val="multilevel"/>
    <w:tmpl w:val="921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404BC"/>
    <w:multiLevelType w:val="hybridMultilevel"/>
    <w:tmpl w:val="A978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6F0649"/>
    <w:multiLevelType w:val="multilevel"/>
    <w:tmpl w:val="A7F62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EE09EE"/>
    <w:multiLevelType w:val="multilevel"/>
    <w:tmpl w:val="2D4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4799E"/>
    <w:multiLevelType w:val="multilevel"/>
    <w:tmpl w:val="06A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43A73"/>
    <w:multiLevelType w:val="multilevel"/>
    <w:tmpl w:val="28C6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804B1"/>
    <w:multiLevelType w:val="multilevel"/>
    <w:tmpl w:val="694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25950"/>
    <w:multiLevelType w:val="hybridMultilevel"/>
    <w:tmpl w:val="1CDA59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A9F2554"/>
    <w:multiLevelType w:val="multilevel"/>
    <w:tmpl w:val="7E3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64C72"/>
    <w:multiLevelType w:val="multilevel"/>
    <w:tmpl w:val="FAB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C678D"/>
    <w:multiLevelType w:val="multilevel"/>
    <w:tmpl w:val="B45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106AA"/>
    <w:multiLevelType w:val="multilevel"/>
    <w:tmpl w:val="BBFA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7236E4"/>
    <w:multiLevelType w:val="multilevel"/>
    <w:tmpl w:val="F63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637F9"/>
    <w:multiLevelType w:val="multilevel"/>
    <w:tmpl w:val="EEB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67E58"/>
    <w:multiLevelType w:val="multilevel"/>
    <w:tmpl w:val="A670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677602"/>
    <w:multiLevelType w:val="hybridMultilevel"/>
    <w:tmpl w:val="E654AE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6"/>
  </w:num>
  <w:num w:numId="3">
    <w:abstractNumId w:val="32"/>
  </w:num>
  <w:num w:numId="4">
    <w:abstractNumId w:val="28"/>
  </w:num>
  <w:num w:numId="5">
    <w:abstractNumId w:val="29"/>
  </w:num>
  <w:num w:numId="6">
    <w:abstractNumId w:val="9"/>
  </w:num>
  <w:num w:numId="7">
    <w:abstractNumId w:val="23"/>
  </w:num>
  <w:num w:numId="8">
    <w:abstractNumId w:val="14"/>
  </w:num>
  <w:num w:numId="9">
    <w:abstractNumId w:val="33"/>
  </w:num>
  <w:num w:numId="10">
    <w:abstractNumId w:val="12"/>
  </w:num>
  <w:num w:numId="11">
    <w:abstractNumId w:val="18"/>
  </w:num>
  <w:num w:numId="12">
    <w:abstractNumId w:val="22"/>
  </w:num>
  <w:num w:numId="13">
    <w:abstractNumId w:val="25"/>
  </w:num>
  <w:num w:numId="14">
    <w:abstractNumId w:val="20"/>
  </w:num>
  <w:num w:numId="15">
    <w:abstractNumId w:val="1"/>
  </w:num>
  <w:num w:numId="16">
    <w:abstractNumId w:val="17"/>
  </w:num>
  <w:num w:numId="17">
    <w:abstractNumId w:val="24"/>
  </w:num>
  <w:num w:numId="18">
    <w:abstractNumId w:val="4"/>
  </w:num>
  <w:num w:numId="19">
    <w:abstractNumId w:val="34"/>
  </w:num>
  <w:num w:numId="20">
    <w:abstractNumId w:val="13"/>
  </w:num>
  <w:num w:numId="21">
    <w:abstractNumId w:val="0"/>
  </w:num>
  <w:num w:numId="22">
    <w:abstractNumId w:val="31"/>
  </w:num>
  <w:num w:numId="23">
    <w:abstractNumId w:val="30"/>
  </w:num>
  <w:num w:numId="24">
    <w:abstractNumId w:val="19"/>
  </w:num>
  <w:num w:numId="25">
    <w:abstractNumId w:val="6"/>
  </w:num>
  <w:num w:numId="26">
    <w:abstractNumId w:val="16"/>
  </w:num>
  <w:num w:numId="27">
    <w:abstractNumId w:val="21"/>
  </w:num>
  <w:num w:numId="28">
    <w:abstractNumId w:val="11"/>
  </w:num>
  <w:num w:numId="29">
    <w:abstractNumId w:val="2"/>
  </w:num>
  <w:num w:numId="30">
    <w:abstractNumId w:val="10"/>
  </w:num>
  <w:num w:numId="31">
    <w:abstractNumId w:val="15"/>
  </w:num>
  <w:num w:numId="32">
    <w:abstractNumId w:val="35"/>
  </w:num>
  <w:num w:numId="33">
    <w:abstractNumId w:val="8"/>
  </w:num>
  <w:num w:numId="34">
    <w:abstractNumId w:val="5"/>
  </w:num>
  <w:num w:numId="35">
    <w:abstractNumId w:val="2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F4878"/>
    <w:rsid w:val="000F2F2A"/>
    <w:rsid w:val="001709ED"/>
    <w:rsid w:val="003F4878"/>
    <w:rsid w:val="00A76A01"/>
    <w:rsid w:val="00D11661"/>
    <w:rsid w:val="00D5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7F"/>
  </w:style>
  <w:style w:type="paragraph" w:styleId="2">
    <w:name w:val="heading 2"/>
    <w:basedOn w:val="a"/>
    <w:link w:val="20"/>
    <w:uiPriority w:val="99"/>
    <w:qFormat/>
    <w:rsid w:val="00D11661"/>
    <w:pPr>
      <w:widowControl w:val="0"/>
      <w:spacing w:after="0" w:line="319" w:lineRule="exact"/>
      <w:ind w:left="833" w:right="254"/>
      <w:outlineLvl w:val="1"/>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661"/>
    <w:rPr>
      <w:rFonts w:ascii="Tahoma" w:hAnsi="Tahoma" w:cs="Tahoma"/>
      <w:sz w:val="16"/>
      <w:szCs w:val="16"/>
    </w:rPr>
  </w:style>
  <w:style w:type="character" w:customStyle="1" w:styleId="20">
    <w:name w:val="Заголовок 2 Знак"/>
    <w:basedOn w:val="a0"/>
    <w:link w:val="2"/>
    <w:uiPriority w:val="99"/>
    <w:rsid w:val="00D11661"/>
    <w:rPr>
      <w:rFonts w:ascii="Times New Roman" w:eastAsia="Times New Roman" w:hAnsi="Times New Roman" w:cs="Times New Roman"/>
      <w:b/>
      <w:bCs/>
      <w:sz w:val="28"/>
      <w:szCs w:val="28"/>
      <w:lang w:val="en-US"/>
    </w:rPr>
  </w:style>
  <w:style w:type="paragraph" w:styleId="a5">
    <w:name w:val="Body Text"/>
    <w:basedOn w:val="a"/>
    <w:link w:val="a6"/>
    <w:uiPriority w:val="99"/>
    <w:rsid w:val="00D11661"/>
    <w:pPr>
      <w:widowControl w:val="0"/>
      <w:spacing w:after="0" w:line="240" w:lineRule="auto"/>
      <w:ind w:left="113"/>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rsid w:val="00D11661"/>
    <w:rPr>
      <w:rFonts w:ascii="Times New Roman" w:eastAsia="Times New Roman" w:hAnsi="Times New Roman" w:cs="Times New Roman"/>
      <w:sz w:val="28"/>
      <w:szCs w:val="28"/>
      <w:lang w:val="en-US"/>
    </w:rPr>
  </w:style>
  <w:style w:type="paragraph" w:styleId="a7">
    <w:name w:val="List Paragraph"/>
    <w:basedOn w:val="a"/>
    <w:uiPriority w:val="99"/>
    <w:qFormat/>
    <w:rsid w:val="00D11661"/>
    <w:pPr>
      <w:widowControl w:val="0"/>
      <w:spacing w:after="0" w:line="240" w:lineRule="auto"/>
      <w:ind w:left="113" w:firstLine="360"/>
      <w:jc w:val="both"/>
    </w:pPr>
    <w:rPr>
      <w:rFonts w:ascii="Times New Roman" w:eastAsia="Times New Roman" w:hAnsi="Times New Roman" w:cs="Times New Roman"/>
      <w:lang w:val="en-US"/>
    </w:rPr>
  </w:style>
  <w:style w:type="paragraph" w:customStyle="1" w:styleId="TableParagraph">
    <w:name w:val="Table Paragraph"/>
    <w:basedOn w:val="a"/>
    <w:uiPriority w:val="99"/>
    <w:rsid w:val="00D11661"/>
    <w:pPr>
      <w:widowControl w:val="0"/>
      <w:spacing w:after="0" w:line="240" w:lineRule="auto"/>
      <w:ind w:left="103"/>
    </w:pPr>
    <w:rPr>
      <w:rFonts w:ascii="Times New Roman" w:eastAsia="Times New Roman" w:hAnsi="Times New Roman" w:cs="Times New Roman"/>
      <w:lang w:val="en-US"/>
    </w:rPr>
  </w:style>
  <w:style w:type="paragraph" w:styleId="a8">
    <w:name w:val="footer"/>
    <w:basedOn w:val="a"/>
    <w:link w:val="a9"/>
    <w:uiPriority w:val="99"/>
    <w:rsid w:val="00D11661"/>
    <w:pPr>
      <w:widowControl w:val="0"/>
      <w:tabs>
        <w:tab w:val="center" w:pos="4153"/>
        <w:tab w:val="right" w:pos="8306"/>
      </w:tabs>
      <w:spacing w:after="0" w:line="240" w:lineRule="auto"/>
    </w:pPr>
    <w:rPr>
      <w:rFonts w:ascii="Times New Roman" w:eastAsia="Times New Roman" w:hAnsi="Times New Roman" w:cs="Times New Roman"/>
      <w:lang w:val="en-US"/>
    </w:rPr>
  </w:style>
  <w:style w:type="character" w:customStyle="1" w:styleId="a9">
    <w:name w:val="Нижний колонтитул Знак"/>
    <w:basedOn w:val="a0"/>
    <w:link w:val="a8"/>
    <w:uiPriority w:val="99"/>
    <w:rsid w:val="00D11661"/>
    <w:rPr>
      <w:rFonts w:ascii="Times New Roman" w:eastAsia="Times New Roman" w:hAnsi="Times New Roman" w:cs="Times New Roman"/>
      <w:lang w:val="en-US"/>
    </w:rPr>
  </w:style>
  <w:style w:type="character" w:styleId="aa">
    <w:name w:val="page number"/>
    <w:basedOn w:val="a0"/>
    <w:uiPriority w:val="99"/>
    <w:rsid w:val="00D11661"/>
  </w:style>
  <w:style w:type="paragraph" w:styleId="ab">
    <w:name w:val="header"/>
    <w:basedOn w:val="a"/>
    <w:link w:val="ac"/>
    <w:uiPriority w:val="99"/>
    <w:unhideWhenUsed/>
    <w:rsid w:val="00D116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1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D11661"/>
    <w:pPr>
      <w:widowControl w:val="0"/>
      <w:spacing w:after="0" w:line="319" w:lineRule="exact"/>
      <w:ind w:left="833" w:right="254"/>
      <w:outlineLvl w:val="1"/>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661"/>
    <w:rPr>
      <w:rFonts w:ascii="Tahoma" w:hAnsi="Tahoma" w:cs="Tahoma"/>
      <w:sz w:val="16"/>
      <w:szCs w:val="16"/>
    </w:rPr>
  </w:style>
  <w:style w:type="character" w:customStyle="1" w:styleId="20">
    <w:name w:val="Заголовок 2 Знак"/>
    <w:basedOn w:val="a0"/>
    <w:link w:val="2"/>
    <w:uiPriority w:val="99"/>
    <w:rsid w:val="00D11661"/>
    <w:rPr>
      <w:rFonts w:ascii="Times New Roman" w:eastAsia="Times New Roman" w:hAnsi="Times New Roman" w:cs="Times New Roman"/>
      <w:b/>
      <w:bCs/>
      <w:sz w:val="28"/>
      <w:szCs w:val="28"/>
      <w:lang w:val="en-US"/>
    </w:rPr>
  </w:style>
  <w:style w:type="paragraph" w:styleId="a5">
    <w:name w:val="Body Text"/>
    <w:basedOn w:val="a"/>
    <w:link w:val="a6"/>
    <w:uiPriority w:val="99"/>
    <w:rsid w:val="00D11661"/>
    <w:pPr>
      <w:widowControl w:val="0"/>
      <w:spacing w:after="0" w:line="240" w:lineRule="auto"/>
      <w:ind w:left="113"/>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99"/>
    <w:rsid w:val="00D11661"/>
    <w:rPr>
      <w:rFonts w:ascii="Times New Roman" w:eastAsia="Times New Roman" w:hAnsi="Times New Roman" w:cs="Times New Roman"/>
      <w:sz w:val="28"/>
      <w:szCs w:val="28"/>
      <w:lang w:val="en-US"/>
    </w:rPr>
  </w:style>
  <w:style w:type="paragraph" w:styleId="a7">
    <w:name w:val="List Paragraph"/>
    <w:basedOn w:val="a"/>
    <w:uiPriority w:val="99"/>
    <w:qFormat/>
    <w:rsid w:val="00D11661"/>
    <w:pPr>
      <w:widowControl w:val="0"/>
      <w:spacing w:after="0" w:line="240" w:lineRule="auto"/>
      <w:ind w:left="113" w:firstLine="360"/>
      <w:jc w:val="both"/>
    </w:pPr>
    <w:rPr>
      <w:rFonts w:ascii="Times New Roman" w:eastAsia="Times New Roman" w:hAnsi="Times New Roman" w:cs="Times New Roman"/>
      <w:lang w:val="en-US"/>
    </w:rPr>
  </w:style>
  <w:style w:type="paragraph" w:customStyle="1" w:styleId="TableParagraph">
    <w:name w:val="Table Paragraph"/>
    <w:basedOn w:val="a"/>
    <w:uiPriority w:val="99"/>
    <w:rsid w:val="00D11661"/>
    <w:pPr>
      <w:widowControl w:val="0"/>
      <w:spacing w:after="0" w:line="240" w:lineRule="auto"/>
      <w:ind w:left="103"/>
    </w:pPr>
    <w:rPr>
      <w:rFonts w:ascii="Times New Roman" w:eastAsia="Times New Roman" w:hAnsi="Times New Roman" w:cs="Times New Roman"/>
      <w:lang w:val="en-US"/>
    </w:rPr>
  </w:style>
  <w:style w:type="paragraph" w:styleId="a8">
    <w:name w:val="footer"/>
    <w:basedOn w:val="a"/>
    <w:link w:val="a9"/>
    <w:uiPriority w:val="99"/>
    <w:rsid w:val="00D11661"/>
    <w:pPr>
      <w:widowControl w:val="0"/>
      <w:tabs>
        <w:tab w:val="center" w:pos="4153"/>
        <w:tab w:val="right" w:pos="8306"/>
      </w:tabs>
      <w:spacing w:after="0" w:line="240" w:lineRule="auto"/>
    </w:pPr>
    <w:rPr>
      <w:rFonts w:ascii="Times New Roman" w:eastAsia="Times New Roman" w:hAnsi="Times New Roman" w:cs="Times New Roman"/>
      <w:lang w:val="en-US"/>
    </w:rPr>
  </w:style>
  <w:style w:type="character" w:customStyle="1" w:styleId="a9">
    <w:name w:val="Нижний колонтитул Знак"/>
    <w:basedOn w:val="a0"/>
    <w:link w:val="a8"/>
    <w:uiPriority w:val="99"/>
    <w:rsid w:val="00D11661"/>
    <w:rPr>
      <w:rFonts w:ascii="Times New Roman" w:eastAsia="Times New Roman" w:hAnsi="Times New Roman" w:cs="Times New Roman"/>
      <w:lang w:val="en-US"/>
    </w:rPr>
  </w:style>
  <w:style w:type="character" w:styleId="aa">
    <w:name w:val="page number"/>
    <w:basedOn w:val="a0"/>
    <w:uiPriority w:val="99"/>
    <w:rsid w:val="00D11661"/>
  </w:style>
  <w:style w:type="paragraph" w:styleId="ab">
    <w:name w:val="header"/>
    <w:basedOn w:val="a"/>
    <w:link w:val="ac"/>
    <w:uiPriority w:val="99"/>
    <w:unhideWhenUsed/>
    <w:rsid w:val="00D116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16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20864</Words>
  <Characters>118927</Characters>
  <Application>Microsoft Office Word</Application>
  <DocSecurity>0</DocSecurity>
  <Lines>991</Lines>
  <Paragraphs>279</Paragraphs>
  <ScaleCrop>false</ScaleCrop>
  <Company/>
  <LinksUpToDate>false</LinksUpToDate>
  <CharactersWithSpaces>139512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2022-07-19T14:37:00Z</dcterms:created>
  <dcterms:modified xsi:type="dcterms:W3CDTF">2022-09-29T14:28:00Z</dcterms:modified>
</cp:coreProperties>
</file>