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F5" w:rsidRPr="00076510" w:rsidRDefault="00076510" w:rsidP="0007651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5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Представление собственного педагогического опыта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теме «</w:t>
      </w:r>
      <w:proofErr w:type="gramStart"/>
      <w:r w:rsidR="26163CEE" w:rsidRPr="000765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Использование  </w:t>
      </w:r>
      <w:r w:rsidR="00A460ED" w:rsidRPr="00076510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современных</w:t>
      </w:r>
      <w:proofErr w:type="gramEnd"/>
      <w:r w:rsidR="26163CEE" w:rsidRPr="000765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цифровых 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26163CEE" w:rsidRPr="00076510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уроках химии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учителя химии и биологии МАОУ «Средняя общеобразовательная школа №10» г. о. Саранск </w:t>
      </w:r>
      <w:proofErr w:type="spellStart"/>
      <w:r w:rsidRPr="00076510">
        <w:rPr>
          <w:rFonts w:ascii="Times New Roman" w:eastAsia="Times New Roman" w:hAnsi="Times New Roman" w:cs="Times New Roman"/>
          <w:b/>
          <w:bCs/>
          <w:sz w:val="28"/>
          <w:szCs w:val="28"/>
        </w:rPr>
        <w:t>Кобельковой</w:t>
      </w:r>
      <w:proofErr w:type="spellEnd"/>
      <w:r w:rsidRPr="000765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Веры Николаевны</w:t>
      </w:r>
    </w:p>
    <w:p w:rsidR="00076510" w:rsidRDefault="00076510" w:rsidP="00076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258" w:rsidRDefault="00076510" w:rsidP="00CE4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076510">
        <w:rPr>
          <w:rFonts w:ascii="Times New Roman" w:hAnsi="Times New Roman" w:cs="Times New Roman"/>
          <w:sz w:val="28"/>
          <w:szCs w:val="28"/>
        </w:rPr>
        <w:t>выбранной темы обу</w:t>
      </w:r>
      <w:r>
        <w:rPr>
          <w:rFonts w:ascii="Times New Roman" w:hAnsi="Times New Roman" w:cs="Times New Roman"/>
          <w:sz w:val="28"/>
          <w:szCs w:val="28"/>
        </w:rPr>
        <w:t>словлена необходимостью оптимизировать образовательный процесс посредством использования цифровых инструментов</w:t>
      </w:r>
      <w:r w:rsidR="00CE4818">
        <w:rPr>
          <w:rFonts w:ascii="Times New Roman" w:hAnsi="Times New Roman" w:cs="Times New Roman"/>
          <w:sz w:val="28"/>
          <w:szCs w:val="28"/>
        </w:rPr>
        <w:t>; повысить уровень познавательной способности обучающихся на предметах химии и биологии через использование современных цифровых технологий.</w:t>
      </w:r>
    </w:p>
    <w:p w:rsidR="00A44DB5" w:rsidRDefault="26163CEE" w:rsidP="0004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6163CEE">
        <w:rPr>
          <w:rFonts w:ascii="Times New Roman" w:hAnsi="Times New Roman" w:cs="Times New Roman"/>
          <w:sz w:val="28"/>
          <w:szCs w:val="28"/>
        </w:rPr>
        <w:t xml:space="preserve">В </w:t>
      </w:r>
      <w:r w:rsidRPr="00076510">
        <w:rPr>
          <w:rFonts w:ascii="Times New Roman" w:hAnsi="Times New Roman" w:cs="Times New Roman"/>
          <w:bCs/>
          <w:sz w:val="28"/>
          <w:szCs w:val="28"/>
        </w:rPr>
        <w:t>«Концепции модернизации российского образования»</w:t>
      </w:r>
      <w:r w:rsidRPr="26163CEE">
        <w:rPr>
          <w:rFonts w:ascii="Times New Roman" w:hAnsi="Times New Roman" w:cs="Times New Roman"/>
          <w:sz w:val="28"/>
          <w:szCs w:val="28"/>
        </w:rPr>
        <w:t xml:space="preserve"> роль информационно-коммуникационных технологий в обеспечении современного качества образования рассматривается как ключевой элемент развития современной школы. Необходимость широкого использования информационных технологий и цифровых образовательных ресурсов в общеобразовательных организациях прямо определяется требованиями к результатам реализации основной образовательной программы, определяемым ФГОС.</w:t>
      </w:r>
    </w:p>
    <w:p w:rsidR="00262735" w:rsidRPr="00262735" w:rsidRDefault="006542CA" w:rsidP="002627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является</w:t>
      </w:r>
      <w:r w:rsidR="00262735" w:rsidRPr="00262735">
        <w:rPr>
          <w:rFonts w:ascii="Times New Roman" w:hAnsi="Times New Roman" w:cs="Times New Roman"/>
          <w:sz w:val="28"/>
          <w:szCs w:val="28"/>
        </w:rPr>
        <w:t xml:space="preserve"> проект «Современная цифровая образовательна</w:t>
      </w:r>
      <w:r>
        <w:rPr>
          <w:rFonts w:ascii="Times New Roman" w:hAnsi="Times New Roman" w:cs="Times New Roman"/>
          <w:sz w:val="28"/>
          <w:szCs w:val="28"/>
        </w:rPr>
        <w:t>я среда в Российской Федерации», направленный</w:t>
      </w:r>
      <w:r w:rsidRPr="006542CA">
        <w:rPr>
          <w:rFonts w:ascii="Times New Roman" w:hAnsi="Times New Roman" w:cs="Times New Roman"/>
          <w:sz w:val="28"/>
          <w:szCs w:val="28"/>
        </w:rPr>
        <w:t xml:space="preserve"> на решение части проблем информатизации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735" w:rsidRDefault="26163CEE" w:rsidP="0026273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26163CEE">
        <w:rPr>
          <w:rFonts w:ascii="Times New Roman" w:hAnsi="Times New Roman" w:cs="Times New Roman"/>
          <w:sz w:val="28"/>
          <w:szCs w:val="28"/>
        </w:rPr>
        <w:t>В рамках реализации этого проекта с 2018 года стартовал проект «Цифровая школа», рассчитанный на период до 2025 года. К этому времени должны быть созданы условия, обеспечивающие равный доступ обучающихся к качественному общему образованию, а также возможность использования цифровых образовательных ресурсов (ЦОР) во всех школах.</w:t>
      </w:r>
    </w:p>
    <w:p w:rsidR="00130F76" w:rsidRDefault="00CE4818" w:rsidP="00130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</w:t>
      </w:r>
      <w:r w:rsidR="00130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сегодня мы имеем дело с обучающимися, которое владеют цифровыми инструментами и с их помощью получают информацию. Средства эти,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общедоступными всегда и везде, где есть Интернет. Дети ожидают от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аналогичной интерактивности. Однако, несмотря на огромный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технологий как основной причины преобразовательных изменений,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 сих пор не получили массового и широкого применения</w:t>
      </w:r>
      <w:r w:rsidR="00130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в Концепции модернизации 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период до 2025 года ставит перед системой образования новые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приоритеты. При этом ведущим является подготовка подрастающего поколения к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 быстро меняющемся информационном обществе, в мире, в котором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ускоряется процесс появления новых знаний, постоянно возникает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новых профессиях. Ключевую роль в решении этих задач играет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информационно-коммуникационными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технологиями.</w:t>
      </w:r>
    </w:p>
    <w:p w:rsidR="00CE4818" w:rsidRPr="00130F76" w:rsidRDefault="00CE4818" w:rsidP="00130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Мощным стимулом в обучении является проведение уроков с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информационных технологий. Посредством таких уроков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активизируются психические процессы у детей: восприятие, внимание,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память;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активнее и быстрее происходит возбуждение познавательного интереса,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психологи</w:t>
      </w:r>
      <w:r w:rsidR="00B079F5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значительное положительное влияние использования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ресурсов в обучении на развитие у обучающихся творческого,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мышления, а также формирование, так называемого,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 мышления, направленного на выбор оптимальных решений.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людей, по своей природе больше доверяет глазам, и более 80%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воспринимается и запоминается им через зрительный анализатор.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достоинства уроков с использованием информационных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- создание эффекта присутствия («Я это видел!»), у обучающихся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F5" w:rsidRP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интерес, желание узнать и увидеть больше.</w:t>
      </w:r>
      <w:r w:rsidR="00B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D18" w:rsidRDefault="00130F76" w:rsidP="006B09C5">
      <w:pPr>
        <w:pStyle w:val="aa"/>
        <w:spacing w:after="0" w:line="240" w:lineRule="auto"/>
        <w:ind w:left="0"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Теоретическая база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основана на том, что п</w:t>
      </w:r>
      <w:r w:rsidR="00A460ED" w:rsidRPr="00A460ED">
        <w:rPr>
          <w:rStyle w:val="c3"/>
          <w:rFonts w:ascii="Times New Roman" w:hAnsi="Times New Roman" w:cs="Times New Roman"/>
          <w:color w:val="000000"/>
          <w:sz w:val="28"/>
          <w:szCs w:val="28"/>
        </w:rPr>
        <w:t>ри обучении химии, наиболее естественным является использование компьютера, исходя из особенностей химии как науки. Компьютер необходим,</w:t>
      </w:r>
      <w:r w:rsidR="00A460ED" w:rsidRPr="00A460ED">
        <w:rPr>
          <w:rStyle w:val="c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60ED" w:rsidRPr="00A460ED">
        <w:rPr>
          <w:rStyle w:val="c3"/>
          <w:rFonts w:ascii="Times New Roman" w:hAnsi="Times New Roman" w:cs="Times New Roman"/>
          <w:color w:val="000000"/>
          <w:sz w:val="28"/>
          <w:szCs w:val="28"/>
        </w:rPr>
        <w:t>во-первых, для моделирования химических процессов и явлений, лабораторного использования в режиме интерфейса, компьютерной поддержки процесса изложения нового материала и контроля его усвоения.</w:t>
      </w:r>
      <w:r w:rsidR="00FE37DD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3BB" w:rsidRPr="007243BB">
        <w:rPr>
          <w:rStyle w:val="c3"/>
          <w:rFonts w:ascii="Times New Roman" w:hAnsi="Times New Roman" w:cs="Times New Roman"/>
          <w:color w:val="000000"/>
          <w:sz w:val="28"/>
          <w:szCs w:val="28"/>
        </w:rPr>
        <w:t>Моделирование химических процессов и явлений на компьютере нужно, прежде всего, для изучения явлений и экспериментов, которые практически невозможно показать в школьной лаборатории, но они могут быть показаны с помощью компьютера.</w:t>
      </w:r>
    </w:p>
    <w:p w:rsidR="007243BB" w:rsidRDefault="007243BB" w:rsidP="006B09C5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Второе направление </w:t>
      </w:r>
      <w:r w:rsidRPr="00E6171B">
        <w:rPr>
          <w:rStyle w:val="c3"/>
          <w:color w:val="000000"/>
          <w:sz w:val="28"/>
          <w:szCs w:val="28"/>
        </w:rPr>
        <w:t xml:space="preserve">использования компьютера в обучении химии – контроль и обработка </w:t>
      </w:r>
      <w:r>
        <w:rPr>
          <w:rStyle w:val="c3"/>
          <w:color w:val="000000"/>
          <w:sz w:val="28"/>
          <w:szCs w:val="28"/>
        </w:rPr>
        <w:t xml:space="preserve">данных химического эксперимента - работа </w:t>
      </w:r>
      <w:r w:rsidR="00130F76">
        <w:rPr>
          <w:rStyle w:val="c3"/>
          <w:color w:val="000000"/>
          <w:sz w:val="28"/>
          <w:szCs w:val="28"/>
        </w:rPr>
        <w:t xml:space="preserve">с </w:t>
      </w:r>
      <w:r>
        <w:rPr>
          <w:rStyle w:val="c3"/>
          <w:color w:val="000000"/>
          <w:sz w:val="28"/>
          <w:szCs w:val="28"/>
        </w:rPr>
        <w:t>«</w:t>
      </w:r>
      <w:r w:rsidRPr="00E6171B">
        <w:rPr>
          <w:color w:val="000000"/>
          <w:sz w:val="28"/>
          <w:szCs w:val="28"/>
        </w:rPr>
        <w:t>Виртуальной образовательной лабораторией».</w:t>
      </w:r>
    </w:p>
    <w:p w:rsidR="007243BB" w:rsidRDefault="007243BB" w:rsidP="006B09C5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71B">
        <w:rPr>
          <w:rStyle w:val="c3"/>
          <w:color w:val="000000"/>
          <w:sz w:val="28"/>
          <w:szCs w:val="28"/>
        </w:rPr>
        <w:t>Третье</w:t>
      </w:r>
      <w:r>
        <w:rPr>
          <w:rStyle w:val="c3"/>
          <w:color w:val="000000"/>
          <w:sz w:val="28"/>
          <w:szCs w:val="28"/>
        </w:rPr>
        <w:t xml:space="preserve"> направление использования ИКТ - программная</w:t>
      </w:r>
      <w:r w:rsidRPr="00E6171B">
        <w:rPr>
          <w:rStyle w:val="c3"/>
          <w:color w:val="000000"/>
          <w:sz w:val="28"/>
          <w:szCs w:val="28"/>
        </w:rPr>
        <w:t xml:space="preserve"> поддержка курса. Содержание программных средств учебного назначения, применяемых при обучении химии, определя</w:t>
      </w:r>
      <w:r>
        <w:rPr>
          <w:rStyle w:val="c3"/>
          <w:color w:val="000000"/>
          <w:sz w:val="28"/>
          <w:szCs w:val="28"/>
        </w:rPr>
        <w:t xml:space="preserve">ется целями урока, содержанием </w:t>
      </w:r>
      <w:r w:rsidRPr="00E6171B">
        <w:rPr>
          <w:rStyle w:val="c3"/>
          <w:color w:val="000000"/>
          <w:sz w:val="28"/>
          <w:szCs w:val="28"/>
        </w:rPr>
        <w:t>и последовательностью подачи учебного материала.</w:t>
      </w:r>
    </w:p>
    <w:p w:rsidR="00A34460" w:rsidRPr="002241D6" w:rsidRDefault="00A34460" w:rsidP="006B0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В данное время меняются цели и задачи, стоящие перед современным образованием, - происходит смещение усилий с усвоения знаний на формирование компетентностей, акцент переносится на личностно-ориентированное обучение. Но, тем не менее, урок был и остается главной составной частью учебного процесса. Учебная деятельность учащихся в значительной мере сосредоточена на уроке. Качество подготовки учащихся определяется содержанием образования, технологиями проведения урока, его организационной и практической направленностью, его атмосферой, поэтому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1D6">
        <w:rPr>
          <w:rFonts w:ascii="Times New Roman" w:hAnsi="Times New Roman"/>
          <w:sz w:val="28"/>
          <w:szCs w:val="28"/>
        </w:rPr>
        <w:t>применение новых педагогических технологий в образовательном процессе.</w:t>
      </w:r>
    </w:p>
    <w:p w:rsidR="00A34460" w:rsidRPr="002241D6" w:rsidRDefault="00A34460" w:rsidP="006B0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Цели использования информационных технологий:</w:t>
      </w:r>
    </w:p>
    <w:p w:rsidR="00A34460" w:rsidRPr="002241D6" w:rsidRDefault="00A34460" w:rsidP="006B09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1.</w:t>
      </w:r>
      <w:r w:rsidRPr="002241D6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2241D6">
        <w:rPr>
          <w:rStyle w:val="ac"/>
          <w:rFonts w:ascii="Times New Roman" w:hAnsi="Times New Roman"/>
          <w:b/>
          <w:sz w:val="28"/>
          <w:szCs w:val="28"/>
        </w:rPr>
        <w:t>Развитие личности обучаемого, подготовка к самостоятельной продуктивной деятельности в условиях информационного общества через</w:t>
      </w:r>
      <w:r w:rsidRPr="002241D6">
        <w:rPr>
          <w:rStyle w:val="ac"/>
          <w:rFonts w:ascii="Times New Roman" w:hAnsi="Times New Roman"/>
          <w:sz w:val="28"/>
          <w:szCs w:val="28"/>
        </w:rPr>
        <w:t>:</w:t>
      </w:r>
    </w:p>
    <w:p w:rsidR="00A34460" w:rsidRPr="002241D6" w:rsidRDefault="00A34460" w:rsidP="006B09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развитие конструктивного, алгоритмического мышления, благодаря особенностям общения с компьютером;</w:t>
      </w:r>
    </w:p>
    <w:p w:rsidR="00A34460" w:rsidRPr="002241D6" w:rsidRDefault="00A34460" w:rsidP="006B0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lastRenderedPageBreak/>
        <w:t xml:space="preserve">       развитие творческого мышления за счет уменьшения доли репродуктивной деятельности;</w:t>
      </w:r>
    </w:p>
    <w:p w:rsidR="00A34460" w:rsidRPr="002241D6" w:rsidRDefault="00A34460" w:rsidP="006B0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 xml:space="preserve">   формирование информационной культуры, умений осуществлять обработку информации (при использовании табличных процессоров, баз данных).</w:t>
      </w:r>
    </w:p>
    <w:p w:rsidR="00A34460" w:rsidRPr="002241D6" w:rsidRDefault="00A34460" w:rsidP="006B09C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2241D6">
        <w:rPr>
          <w:rStyle w:val="ac"/>
          <w:rFonts w:ascii="Times New Roman" w:hAnsi="Times New Roman"/>
          <w:b/>
          <w:sz w:val="28"/>
          <w:szCs w:val="28"/>
        </w:rPr>
        <w:t>Реализация социального заказа, обусловленного информатизацией современного общества:</w:t>
      </w:r>
    </w:p>
    <w:p w:rsidR="00A34460" w:rsidRPr="002241D6" w:rsidRDefault="00A34460" w:rsidP="006B09C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 подготовка обучаемых средствами информационных технологий к самостоятельной познавательной деятельности</w:t>
      </w:r>
    </w:p>
    <w:p w:rsidR="00A34460" w:rsidRPr="002241D6" w:rsidRDefault="00A34460" w:rsidP="006B09C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41D6">
        <w:rPr>
          <w:rFonts w:ascii="Times New Roman" w:hAnsi="Times New Roman"/>
          <w:b/>
          <w:sz w:val="28"/>
          <w:szCs w:val="28"/>
        </w:rPr>
        <w:t xml:space="preserve">3. </w:t>
      </w:r>
      <w:r w:rsidRPr="002241D6">
        <w:rPr>
          <w:rStyle w:val="ac"/>
          <w:rFonts w:ascii="Times New Roman" w:hAnsi="Times New Roman"/>
          <w:b/>
          <w:sz w:val="28"/>
          <w:szCs w:val="28"/>
        </w:rPr>
        <w:t>Мотивация учебно-воспитательного процесса</w:t>
      </w:r>
      <w:r w:rsidRPr="002241D6">
        <w:rPr>
          <w:rFonts w:ascii="Times New Roman" w:hAnsi="Times New Roman"/>
          <w:b/>
          <w:sz w:val="28"/>
          <w:szCs w:val="28"/>
        </w:rPr>
        <w:t>:</w:t>
      </w:r>
    </w:p>
    <w:p w:rsidR="00A34460" w:rsidRPr="002241D6" w:rsidRDefault="00A34460" w:rsidP="006B09C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 повышение качества и эффективности процесса обучения за счет реализации возможностей информационных технологий;</w:t>
      </w:r>
    </w:p>
    <w:p w:rsidR="00A34460" w:rsidRPr="002241D6" w:rsidRDefault="00A34460" w:rsidP="006B09C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 выявление и использование стимулов активизации познавательной деятельности.</w:t>
      </w:r>
    </w:p>
    <w:p w:rsidR="00A34460" w:rsidRPr="002241D6" w:rsidRDefault="00A34460" w:rsidP="006B0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 xml:space="preserve">Как и все методы, методические приемы, средства обучения выполняют триединство дидактических функций, которые, в принципе, остаются неизменными в любом предметном обучении и выполняют триединые функции: обучение, развитие, воспитание в рамках предметной деятельности с учётом использования </w:t>
      </w:r>
      <w:r>
        <w:rPr>
          <w:rFonts w:ascii="Times New Roman" w:hAnsi="Times New Roman"/>
          <w:sz w:val="28"/>
          <w:szCs w:val="28"/>
        </w:rPr>
        <w:t>с</w:t>
      </w:r>
      <w:r w:rsidRPr="002241D6">
        <w:rPr>
          <w:rFonts w:ascii="Times New Roman" w:hAnsi="Times New Roman"/>
          <w:sz w:val="28"/>
          <w:szCs w:val="28"/>
        </w:rPr>
        <w:t>редств ЦОР и методик ИКТ.</w:t>
      </w:r>
    </w:p>
    <w:p w:rsidR="00A34460" w:rsidRPr="002241D6" w:rsidRDefault="00A34460" w:rsidP="006B0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 xml:space="preserve">Использование ИКТ на уроках </w:t>
      </w:r>
      <w:r>
        <w:rPr>
          <w:rFonts w:ascii="Times New Roman" w:hAnsi="Times New Roman"/>
          <w:sz w:val="28"/>
          <w:szCs w:val="28"/>
        </w:rPr>
        <w:t>хим</w:t>
      </w:r>
      <w:r w:rsidRPr="002241D6">
        <w:rPr>
          <w:rFonts w:ascii="Times New Roman" w:hAnsi="Times New Roman"/>
          <w:sz w:val="28"/>
          <w:szCs w:val="28"/>
        </w:rPr>
        <w:t xml:space="preserve">ии позволит интенсифицировать деятельность учителя и школьника; повысить качество обучения предмету; отразить существенные стороны </w:t>
      </w:r>
      <w:r>
        <w:rPr>
          <w:rFonts w:ascii="Times New Roman" w:hAnsi="Times New Roman"/>
          <w:sz w:val="28"/>
          <w:szCs w:val="28"/>
        </w:rPr>
        <w:t>хим</w:t>
      </w:r>
      <w:r w:rsidRPr="002241D6">
        <w:rPr>
          <w:rFonts w:ascii="Times New Roman" w:hAnsi="Times New Roman"/>
          <w:sz w:val="28"/>
          <w:szCs w:val="28"/>
        </w:rPr>
        <w:t>ических объектов, выдвинуть на передний план наиболее важные (с точки зрения учебных целей и задач) характеристики изучаемых объектов и явлений природы.</w:t>
      </w:r>
    </w:p>
    <w:p w:rsidR="00A34460" w:rsidRPr="00A34460" w:rsidRDefault="00A34460" w:rsidP="00A3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60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A34460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460">
        <w:rPr>
          <w:rFonts w:ascii="Times New Roman" w:hAnsi="Times New Roman" w:cs="Times New Roman"/>
          <w:sz w:val="28"/>
          <w:szCs w:val="28"/>
        </w:rPr>
        <w:t>современных цифровых технологий, в том числе по химии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A34460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4460">
        <w:rPr>
          <w:rFonts w:ascii="Times New Roman" w:hAnsi="Times New Roman" w:cs="Times New Roman"/>
          <w:sz w:val="28"/>
          <w:szCs w:val="28"/>
        </w:rPr>
        <w:t xml:space="preserve"> в той или иной мере наглядность, интерактивность</w:t>
      </w:r>
      <w:r>
        <w:rPr>
          <w:rFonts w:ascii="Times New Roman" w:hAnsi="Times New Roman" w:cs="Times New Roman"/>
          <w:sz w:val="28"/>
          <w:szCs w:val="28"/>
        </w:rPr>
        <w:t>, мотивацию</w:t>
      </w:r>
      <w:r w:rsidRPr="00A34460">
        <w:rPr>
          <w:rFonts w:ascii="Times New Roman" w:hAnsi="Times New Roman" w:cs="Times New Roman"/>
          <w:sz w:val="28"/>
          <w:szCs w:val="28"/>
        </w:rPr>
        <w:t xml:space="preserve"> и другие качества, отличающие их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34460">
        <w:rPr>
          <w:rFonts w:ascii="Times New Roman" w:hAnsi="Times New Roman" w:cs="Times New Roman"/>
          <w:sz w:val="28"/>
          <w:szCs w:val="28"/>
        </w:rPr>
        <w:t xml:space="preserve"> учебников на бумажных носителях. </w:t>
      </w:r>
    </w:p>
    <w:p w:rsidR="007243BB" w:rsidRPr="00A34460" w:rsidRDefault="00A34460" w:rsidP="00A3446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34460">
        <w:rPr>
          <w:sz w:val="28"/>
          <w:szCs w:val="28"/>
        </w:rPr>
        <w:t xml:space="preserve">Информационные технологии используются в моделировании, конструировании и анализе предметных информационных сред, их содержательной и дидактической компоненты. Конструирование информационных предметных сред – принципиально новая задача методики преподавания, требующая специальных знаний в области дидактики, психологии, управления. Использование ИКТ на уроках химии позволит интенсифицировать деятельность учителя и школьника; повысить качество обучения предмету; отразить существенные стороны химических процессов выдвинуть на передний план наиболее важные (с точки зрения учебных целей и задач) характеристики изучаемых веществ и их свойств.  Преимущества мультимедийных технологий, по сравнению с традиционными, многообразны: наглядное представление материала, возможность эффективной проверки знаний, многообразие организационных форм в работе учащихся и методических приемов в работе учителя. Многие </w:t>
      </w:r>
      <w:r>
        <w:rPr>
          <w:sz w:val="28"/>
          <w:szCs w:val="28"/>
        </w:rPr>
        <w:t>хим</w:t>
      </w:r>
      <w:r w:rsidRPr="00A34460">
        <w:rPr>
          <w:sz w:val="28"/>
          <w:szCs w:val="28"/>
        </w:rPr>
        <w:t xml:space="preserve">ические процессы отличаются сложностью. Дети с образным мышлением тяжело усваивают абстрактные обобщения, без картинки не способны понять процесс, изучить </w:t>
      </w:r>
      <w:r w:rsidRPr="00A34460">
        <w:rPr>
          <w:sz w:val="28"/>
          <w:szCs w:val="28"/>
        </w:rPr>
        <w:lastRenderedPageBreak/>
        <w:t>явление. Развитие их абстрактного мышления происходит посредством образов. Мультимедийные анимационные модели позволяют сформировать в сознании учащегося целостную картину химического процесса, интерактивные модели дают возможность самостоятельно «конструировать» процесс, исправлять свои ошибки, самообучаться.</w:t>
      </w:r>
    </w:p>
    <w:p w:rsidR="00A34460" w:rsidRDefault="006B09C5" w:rsidP="008E30AC">
      <w:pPr>
        <w:pStyle w:val="aa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241D6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6B09C5" w:rsidRPr="002241D6" w:rsidRDefault="006B09C5" w:rsidP="006B0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Одним из источников мотивации является занимательность. Возможности компьютера здесь неисчерпаемы, и очень важно, чтобы эта занимательность не стала превалирующим фактором, чтобы она не за</w:t>
      </w:r>
      <w:r w:rsidR="00CB6707">
        <w:rPr>
          <w:rFonts w:ascii="Times New Roman" w:hAnsi="Times New Roman"/>
          <w:sz w:val="28"/>
          <w:szCs w:val="28"/>
        </w:rPr>
        <w:t xml:space="preserve">слоняла учебные цели. </w:t>
      </w:r>
      <w:r w:rsidRPr="002241D6">
        <w:rPr>
          <w:rFonts w:ascii="Times New Roman" w:hAnsi="Times New Roman"/>
          <w:sz w:val="28"/>
          <w:szCs w:val="28"/>
        </w:rPr>
        <w:t xml:space="preserve">Компьютер позволяет существенно изменить способы управления образовательной деятельностью, погружая занимающихся в определенную игровую ситуацию, давая возможность занимающимся запросить определенную форму помощи, излагая учебный материал с иллюстрациями, графиками и т.д. </w:t>
      </w:r>
    </w:p>
    <w:p w:rsidR="006B09C5" w:rsidRPr="002241D6" w:rsidRDefault="006B09C5" w:rsidP="006B0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 xml:space="preserve">     Применение компьютерной техники позволяет сделать занятие привлекательным и по-настоящему современным, осуществлять индивидуализацию обучения, объективно и своевременно проводить контроль и подведение итогов.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bCs w:val="0"/>
          <w:sz w:val="28"/>
          <w:szCs w:val="28"/>
        </w:rPr>
      </w:pPr>
      <w:r w:rsidRPr="00CB6707">
        <w:rPr>
          <w:rStyle w:val="ab"/>
          <w:rFonts w:ascii="Times New Roman" w:hAnsi="Times New Roman" w:cs="Times New Roman"/>
          <w:i/>
          <w:sz w:val="28"/>
          <w:szCs w:val="28"/>
        </w:rPr>
        <w:t>Использование готовых электронных образовательных ресурсов (ЭОР)</w:t>
      </w:r>
      <w:r w:rsidRPr="006B09C5">
        <w:rPr>
          <w:rFonts w:ascii="Times New Roman" w:hAnsi="Times New Roman" w:cs="Times New Roman"/>
          <w:sz w:val="28"/>
          <w:szCs w:val="28"/>
        </w:rPr>
        <w:t xml:space="preserve"> позволяет интенсифицировать деятельность учителя и ученика, позволяет повысить качество обучения предмету; отразить существенные стороны химических и биологических объектов, зримо воплотив в жизнь принцип наглядности. </w:t>
      </w:r>
      <w:r w:rsidRPr="006B09C5">
        <w:rPr>
          <w:rStyle w:val="ab"/>
          <w:rFonts w:ascii="Times New Roman" w:hAnsi="Times New Roman" w:cs="Times New Roman"/>
          <w:sz w:val="28"/>
          <w:szCs w:val="28"/>
        </w:rPr>
        <w:t> 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На уроках и факультативах по химии и во внеурочное время </w:t>
      </w:r>
      <w:r w:rsidR="00CB6707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6B09C5">
        <w:rPr>
          <w:rFonts w:ascii="Times New Roman" w:hAnsi="Times New Roman" w:cs="Times New Roman"/>
          <w:sz w:val="28"/>
          <w:szCs w:val="28"/>
        </w:rPr>
        <w:t xml:space="preserve">  энциклопедию Кирилла и </w:t>
      </w:r>
      <w:proofErr w:type="spellStart"/>
      <w:proofErr w:type="gramStart"/>
      <w:r w:rsidRPr="006B09C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6B09C5">
        <w:rPr>
          <w:rFonts w:ascii="Times New Roman" w:hAnsi="Times New Roman" w:cs="Times New Roman"/>
          <w:sz w:val="28"/>
          <w:szCs w:val="28"/>
        </w:rPr>
        <w:t>,  электронное</w:t>
      </w:r>
      <w:proofErr w:type="gramEnd"/>
      <w:r w:rsidRPr="006B09C5">
        <w:rPr>
          <w:rFonts w:ascii="Times New Roman" w:hAnsi="Times New Roman" w:cs="Times New Roman"/>
          <w:sz w:val="28"/>
          <w:szCs w:val="28"/>
        </w:rPr>
        <w:t xml:space="preserve"> приложение к учебнику Химия 8 класс, электронное приложение к учебнику Химия 9 класс Эти и другие электронные учебники помогают решить следующие дидактические задачи: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• усвоить базовые знания по предмету, 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• систематизировать усвоенные знания, 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• психологически настроить на атмосферу экзамена, 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• натренировать отвечать на наиболее каверзные вопросы, 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• сформировать навыки самостоятельной работы с учебным материалом с использованием НИТ, сформировать навыки самостоятельной работы с учебным материалом с использованием НИТ, 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• сформировать навыки самоконтроля, 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• сформировать мотивацию к учению в целом и к химии в частности, </w:t>
      </w:r>
    </w:p>
    <w:p w:rsidR="006B09C5" w:rsidRPr="006B09C5" w:rsidRDefault="006B09C5" w:rsidP="006B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• оказать учебно-методическую помощь учащимся в самостоятельной работе над учебным материалом, </w:t>
      </w:r>
    </w:p>
    <w:p w:rsidR="00CB6707" w:rsidRDefault="006B09C5" w:rsidP="00C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• обеспечить удобную образовательную среду и возможности самостоятельного выбора в поиске и использовании источников информации, то есть подготовить учащегося к экзамену в кратчайшие сроки, попутно сформировав у него массу полезных </w:t>
      </w:r>
      <w:proofErr w:type="spellStart"/>
      <w:r w:rsidRPr="006B09C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B09C5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CB6707" w:rsidRDefault="006B09C5" w:rsidP="00C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7">
        <w:rPr>
          <w:rStyle w:val="ab"/>
          <w:rFonts w:ascii="Times New Roman" w:hAnsi="Times New Roman" w:cs="Times New Roman"/>
          <w:i/>
          <w:sz w:val="28"/>
          <w:szCs w:val="28"/>
        </w:rPr>
        <w:lastRenderedPageBreak/>
        <w:t>Использование мультимедийных презентаций</w:t>
      </w:r>
      <w:r w:rsidRPr="006B09C5">
        <w:rPr>
          <w:rFonts w:ascii="Times New Roman" w:hAnsi="Times New Roman" w:cs="Times New Roman"/>
          <w:sz w:val="28"/>
          <w:szCs w:val="28"/>
        </w:rPr>
        <w:t xml:space="preserve">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</w:t>
      </w:r>
      <w:r w:rsidR="00CB6707">
        <w:rPr>
          <w:rFonts w:ascii="Times New Roman" w:hAnsi="Times New Roman" w:cs="Times New Roman"/>
          <w:sz w:val="28"/>
          <w:szCs w:val="28"/>
        </w:rPr>
        <w:t>долговременную память учащихся.</w:t>
      </w:r>
    </w:p>
    <w:p w:rsidR="00CB6707" w:rsidRDefault="00CB6707" w:rsidP="00C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Style w:val="ab"/>
          <w:rFonts w:ascii="Times New Roman" w:hAnsi="Times New Roman" w:cs="Times New Roman"/>
          <w:i/>
          <w:sz w:val="28"/>
          <w:szCs w:val="28"/>
        </w:rPr>
        <w:t>Использование ресурсов сети Интернет.</w:t>
      </w:r>
    </w:p>
    <w:p w:rsidR="006B09C5" w:rsidRPr="006B09C5" w:rsidRDefault="006B09C5" w:rsidP="00C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>Сеть Интернет несет громадный потенциал образовательных услуг (электронная почта, поисковые системы, электронные конференции</w:t>
      </w:r>
      <w:r w:rsidR="00CB6707">
        <w:rPr>
          <w:rFonts w:ascii="Times New Roman" w:hAnsi="Times New Roman" w:cs="Times New Roman"/>
          <w:sz w:val="28"/>
          <w:szCs w:val="28"/>
        </w:rPr>
        <w:t>, специализированные сайты</w:t>
      </w:r>
      <w:r w:rsidRPr="006B09C5">
        <w:rPr>
          <w:rFonts w:ascii="Times New Roman" w:hAnsi="Times New Roman" w:cs="Times New Roman"/>
          <w:sz w:val="28"/>
          <w:szCs w:val="28"/>
        </w:rPr>
        <w:t>) и становится составной частью современного образования. Получая из сети учебно-значимую информацию, учащиеся приобретают навыки:</w:t>
      </w:r>
    </w:p>
    <w:p w:rsidR="006B09C5" w:rsidRPr="006B09C5" w:rsidRDefault="006B09C5" w:rsidP="006B09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09C5">
        <w:rPr>
          <w:rFonts w:ascii="Times New Roman" w:hAnsi="Times New Roman" w:cs="Times New Roman"/>
          <w:color w:val="auto"/>
          <w:sz w:val="28"/>
          <w:szCs w:val="28"/>
        </w:rPr>
        <w:t>целенаправленно находить информацию и систематизировать ее по заданным признакам;</w:t>
      </w:r>
    </w:p>
    <w:p w:rsidR="006B09C5" w:rsidRPr="002241D6" w:rsidRDefault="006B09C5" w:rsidP="006B0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видеть информацию в целом, а не фрагментарно, выделять главное в информационном сообщении.</w:t>
      </w:r>
    </w:p>
    <w:p w:rsidR="00CB6707" w:rsidRPr="006242ED" w:rsidRDefault="006B09C5" w:rsidP="00CB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07">
        <w:rPr>
          <w:rFonts w:ascii="Times New Roman" w:hAnsi="Times New Roman" w:cs="Times New Roman"/>
          <w:sz w:val="28"/>
          <w:szCs w:val="28"/>
        </w:rPr>
        <w:t>С развитием компьютерной техники и глобальных сетей появилась возможность проведения виртуальных экспериментов</w:t>
      </w:r>
      <w:r w:rsidR="00CB6707" w:rsidRPr="00CB6707">
        <w:rPr>
          <w:rFonts w:ascii="Times New Roman" w:hAnsi="Times New Roman" w:cs="Times New Roman"/>
          <w:sz w:val="28"/>
          <w:szCs w:val="28"/>
        </w:rPr>
        <w:t>, так как не все эксперименты можно провести в условиях школьной лаборатории. В этом очень помогает сайт</w:t>
      </w:r>
      <w:r w:rsidR="00CB67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B6707" w:rsidRPr="00CB670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http://learningapps.org</w:t>
        </w:r>
      </w:hyperlink>
      <w:r w:rsidR="00CB6707" w:rsidRPr="00CB670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- </w:t>
      </w:r>
      <w:r w:rsidR="00CB6707" w:rsidRPr="006242E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B6707" w:rsidRPr="006242E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B6707" w:rsidRPr="006242ED">
        <w:rPr>
          <w:rFonts w:ascii="Times New Roman" w:hAnsi="Times New Roman" w:cs="Times New Roman"/>
          <w:sz w:val="28"/>
          <w:szCs w:val="28"/>
        </w:rPr>
        <w:t xml:space="preserve"> 2.0 для создания интерактивных упражнений, применяемых для разнообразных форм учебного процесса, например, </w:t>
      </w:r>
      <w:r w:rsidR="00CB6707" w:rsidRPr="006242ED">
        <w:rPr>
          <w:rFonts w:ascii="Times New Roman" w:eastAsia="Times New Roman" w:hAnsi="Times New Roman" w:cs="Times New Roman"/>
          <w:sz w:val="28"/>
          <w:szCs w:val="28"/>
        </w:rPr>
        <w:t>для уроков в игровой форме</w:t>
      </w:r>
      <w:r w:rsidR="00CB6707" w:rsidRPr="006242ED">
        <w:rPr>
          <w:rFonts w:ascii="Times New Roman" w:hAnsi="Times New Roman" w:cs="Times New Roman"/>
          <w:sz w:val="28"/>
          <w:szCs w:val="28"/>
        </w:rPr>
        <w:t>.</w:t>
      </w:r>
    </w:p>
    <w:p w:rsidR="00CB6707" w:rsidRPr="006242ED" w:rsidRDefault="00CB6707" w:rsidP="00CB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2ED">
        <w:rPr>
          <w:rFonts w:ascii="Times New Roman" w:hAnsi="Times New Roman" w:cs="Times New Roman"/>
          <w:sz w:val="28"/>
          <w:szCs w:val="28"/>
        </w:rPr>
        <w:t>Созданные в этом сервисе электронные д</w:t>
      </w:r>
      <w:r w:rsidRPr="006242ED">
        <w:rPr>
          <w:rFonts w:ascii="Times New Roman" w:eastAsia="Times New Roman" w:hAnsi="Times New Roman" w:cs="Times New Roman"/>
          <w:sz w:val="28"/>
          <w:szCs w:val="28"/>
        </w:rPr>
        <w:t>идактические материалы можно использовать в работе с интерактивной доской или как индивидуальные упражнения для учеников.</w:t>
      </w:r>
    </w:p>
    <w:p w:rsidR="00CB6707" w:rsidRPr="006242ED" w:rsidRDefault="00CB6707" w:rsidP="00CB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2ED">
        <w:rPr>
          <w:rFonts w:ascii="Times New Roman" w:eastAsia="Times New Roman" w:hAnsi="Times New Roman" w:cs="Times New Roman"/>
          <w:sz w:val="28"/>
          <w:szCs w:val="28"/>
        </w:rPr>
        <w:t>Пользоваться созданными продуктами может каждый.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 возможность сотрудничать </w:t>
      </w:r>
      <w:r w:rsidRPr="006242ED">
        <w:rPr>
          <w:rFonts w:ascii="Times New Roman" w:eastAsia="Times New Roman" w:hAnsi="Times New Roman" w:cs="Times New Roman"/>
          <w:sz w:val="28"/>
          <w:szCs w:val="28"/>
        </w:rPr>
        <w:t xml:space="preserve">с коллегами не только из своей образовательной организации, но и со всего мира, используя Интернет. </w:t>
      </w:r>
    </w:p>
    <w:p w:rsidR="00CB6707" w:rsidRPr="006242ED" w:rsidRDefault="00CB6707" w:rsidP="00CB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2ED">
        <w:rPr>
          <w:rFonts w:ascii="Times New Roman" w:eastAsia="Times New Roman" w:hAnsi="Times New Roman" w:cs="Times New Roman"/>
          <w:sz w:val="28"/>
          <w:szCs w:val="28"/>
        </w:rPr>
        <w:t>Учитель может работать с группами обучающихся, быстро создавать упражнения на уроке, задавать домашние задания, получать гиперссылку от учеников и проверять выполнение задания.</w:t>
      </w:r>
    </w:p>
    <w:p w:rsidR="00CB6707" w:rsidRDefault="00CB6707" w:rsidP="00CB6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2ED">
        <w:rPr>
          <w:rFonts w:ascii="Times New Roman" w:eastAsia="Times New Roman" w:hAnsi="Times New Roman" w:cs="Times New Roman"/>
          <w:sz w:val="28"/>
          <w:szCs w:val="28"/>
        </w:rPr>
        <w:t xml:space="preserve">Есть также возможность использовать иллюстративные, видео- и </w:t>
      </w:r>
      <w:proofErr w:type="gramStart"/>
      <w:r w:rsidRPr="006242ED">
        <w:rPr>
          <w:rFonts w:ascii="Times New Roman" w:eastAsia="Times New Roman" w:hAnsi="Times New Roman" w:cs="Times New Roman"/>
          <w:sz w:val="28"/>
          <w:szCs w:val="28"/>
        </w:rPr>
        <w:t>аудио-материалы</w:t>
      </w:r>
      <w:proofErr w:type="gramEnd"/>
      <w:r w:rsidRPr="006242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707" w:rsidRDefault="00CB6707" w:rsidP="00CB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Еще один сайт </w:t>
      </w:r>
      <w:hyperlink r:id="rId9" w:history="1">
        <w:r w:rsidR="00B47565" w:rsidRPr="0071569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B47565" w:rsidRPr="0071569C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47565" w:rsidRPr="0071569C">
          <w:rPr>
            <w:rStyle w:val="a7"/>
            <w:rFonts w:ascii="Times New Roman" w:hAnsi="Times New Roman" w:cs="Times New Roman"/>
            <w:bCs/>
            <w:sz w:val="28"/>
            <w:szCs w:val="28"/>
          </w:rPr>
          <w:t>joyteka</w:t>
        </w:r>
        <w:proofErr w:type="spellEnd"/>
        <w:r w:rsidR="00B47565" w:rsidRPr="0071569C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="00B47565" w:rsidRPr="0071569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B47565" w:rsidRPr="0071569C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47565" w:rsidRPr="0071569C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46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2616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2616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 онлайн на любом устройстве, при этом не нужно устанавливать на компьютер программы или владеть навыками программирования.</w:t>
      </w:r>
    </w:p>
    <w:p w:rsidR="004371E1" w:rsidRPr="00234788" w:rsidRDefault="004371E1" w:rsidP="004371E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  <w:shd w:val="clear" w:color="auto" w:fill="F7FBFA"/>
        </w:rPr>
      </w:pPr>
      <w:proofErr w:type="spellStart"/>
      <w:r w:rsidRPr="004371E1">
        <w:rPr>
          <w:b/>
          <w:bCs/>
          <w:i/>
          <w:sz w:val="28"/>
          <w:szCs w:val="28"/>
          <w:shd w:val="clear" w:color="auto" w:fill="FFFFFF"/>
        </w:rPr>
        <w:t>Zip</w:t>
      </w:r>
      <w:proofErr w:type="spellEnd"/>
      <w:r>
        <w:rPr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371E1">
        <w:rPr>
          <w:b/>
          <w:bCs/>
          <w:i/>
          <w:sz w:val="28"/>
          <w:szCs w:val="28"/>
          <w:shd w:val="clear" w:color="auto" w:fill="FFFFFF"/>
        </w:rPr>
        <w:t>Gade</w:t>
      </w:r>
      <w:proofErr w:type="spellEnd"/>
      <w:r w:rsidRPr="004371E1">
        <w:rPr>
          <w:sz w:val="28"/>
          <w:szCs w:val="28"/>
          <w:shd w:val="clear" w:color="auto" w:fill="FFFFFF"/>
        </w:rPr>
        <w:t xml:space="preserve"> </w:t>
      </w:r>
      <w:r w:rsidRPr="004371E1">
        <w:rPr>
          <w:bCs/>
          <w:sz w:val="28"/>
          <w:szCs w:val="28"/>
          <w:shd w:val="clear" w:color="auto" w:fill="FFFFFF"/>
        </w:rPr>
        <w:t>- ресурс,</w:t>
      </w:r>
      <w:r w:rsidRPr="004371E1">
        <w:rPr>
          <w:sz w:val="28"/>
          <w:szCs w:val="28"/>
          <w:shd w:val="clear" w:color="auto" w:fill="FFFFFF"/>
        </w:rPr>
        <w:t xml:space="preserve"> </w:t>
      </w:r>
      <w:r w:rsidRPr="004371E1">
        <w:rPr>
          <w:bCs/>
          <w:sz w:val="28"/>
          <w:szCs w:val="28"/>
          <w:shd w:val="clear" w:color="auto" w:fill="FFFFFF"/>
        </w:rPr>
        <w:t>который</w:t>
      </w:r>
      <w:r w:rsidRPr="004371E1">
        <w:rPr>
          <w:sz w:val="28"/>
          <w:szCs w:val="28"/>
          <w:shd w:val="clear" w:color="auto" w:fill="FFFFFF"/>
        </w:rPr>
        <w:t xml:space="preserve"> </w:t>
      </w:r>
      <w:r w:rsidRPr="004371E1">
        <w:rPr>
          <w:bCs/>
          <w:sz w:val="28"/>
          <w:szCs w:val="28"/>
          <w:shd w:val="clear" w:color="auto" w:fill="FFFFFF"/>
        </w:rPr>
        <w:t>помогает</w:t>
      </w:r>
      <w:r w:rsidRPr="004371E1">
        <w:rPr>
          <w:sz w:val="28"/>
          <w:szCs w:val="28"/>
          <w:shd w:val="clear" w:color="auto" w:fill="FFFFFF"/>
        </w:rPr>
        <w:t xml:space="preserve"> </w:t>
      </w:r>
      <w:r w:rsidRPr="004371E1">
        <w:rPr>
          <w:bCs/>
          <w:sz w:val="28"/>
          <w:szCs w:val="28"/>
          <w:shd w:val="clear" w:color="auto" w:fill="FFFFFF"/>
        </w:rPr>
        <w:t>создавать</w:t>
      </w:r>
      <w:r w:rsidRPr="004371E1">
        <w:rPr>
          <w:sz w:val="28"/>
          <w:szCs w:val="28"/>
          <w:shd w:val="clear" w:color="auto" w:fill="FFFFFF"/>
        </w:rPr>
        <w:t xml:space="preserve"> </w:t>
      </w:r>
      <w:r w:rsidRPr="004371E1">
        <w:rPr>
          <w:bCs/>
          <w:sz w:val="28"/>
          <w:szCs w:val="28"/>
          <w:shd w:val="clear" w:color="auto" w:fill="FFFFFF"/>
        </w:rPr>
        <w:t>тесты</w:t>
      </w:r>
      <w:r w:rsidRPr="004371E1">
        <w:rPr>
          <w:sz w:val="28"/>
          <w:szCs w:val="28"/>
          <w:shd w:val="clear" w:color="auto" w:fill="FFFFFF"/>
        </w:rPr>
        <w:t xml:space="preserve"> </w:t>
      </w:r>
      <w:r w:rsidRPr="004371E1">
        <w:rPr>
          <w:bCs/>
          <w:sz w:val="28"/>
          <w:szCs w:val="28"/>
          <w:shd w:val="clear" w:color="auto" w:fill="FFFFFF"/>
        </w:rPr>
        <w:t>и</w:t>
      </w:r>
      <w:r w:rsidRPr="004371E1">
        <w:rPr>
          <w:sz w:val="28"/>
          <w:szCs w:val="28"/>
          <w:shd w:val="clear" w:color="auto" w:fill="FFFFFF"/>
        </w:rPr>
        <w:t xml:space="preserve"> </w:t>
      </w:r>
      <w:r w:rsidRPr="004371E1">
        <w:rPr>
          <w:bCs/>
          <w:sz w:val="28"/>
          <w:szCs w:val="28"/>
          <w:shd w:val="clear" w:color="auto" w:fill="FFFFFF"/>
        </w:rPr>
        <w:t>проверять</w:t>
      </w:r>
      <w:r w:rsidRPr="004371E1">
        <w:rPr>
          <w:sz w:val="28"/>
          <w:szCs w:val="28"/>
          <w:shd w:val="clear" w:color="auto" w:fill="FFFFFF"/>
        </w:rPr>
        <w:t xml:space="preserve"> </w:t>
      </w:r>
      <w:r w:rsidRPr="004371E1">
        <w:rPr>
          <w:bCs/>
          <w:sz w:val="28"/>
          <w:szCs w:val="28"/>
          <w:shd w:val="clear" w:color="auto" w:fill="FFFFFF"/>
        </w:rPr>
        <w:t>их</w:t>
      </w:r>
      <w:r w:rsidRPr="004371E1">
        <w:rPr>
          <w:sz w:val="28"/>
          <w:szCs w:val="28"/>
          <w:shd w:val="clear" w:color="auto" w:fill="FFFFFF"/>
        </w:rPr>
        <w:t xml:space="preserve">. </w:t>
      </w:r>
      <w:r w:rsidRPr="00D101F6">
        <w:rPr>
          <w:sz w:val="28"/>
          <w:szCs w:val="28"/>
          <w:shd w:val="clear" w:color="auto" w:fill="FFFFFF"/>
        </w:rPr>
        <w:t>Для этого нужно скачать приложение и отсканировать работы учеников. Система автоматически отметит правильные ответы зеленым цветом, неправильные красным. Также она сохраняет работы в приложении, так что мож</w:t>
      </w:r>
      <w:r>
        <w:rPr>
          <w:sz w:val="28"/>
          <w:szCs w:val="28"/>
          <w:shd w:val="clear" w:color="auto" w:fill="FFFFFF"/>
        </w:rPr>
        <w:t>но</w:t>
      </w:r>
      <w:r w:rsidRPr="00D101F6">
        <w:rPr>
          <w:sz w:val="28"/>
          <w:szCs w:val="28"/>
          <w:shd w:val="clear" w:color="auto" w:fill="FFFFFF"/>
        </w:rPr>
        <w:t xml:space="preserve"> создавать папки для классов и отдельных учеников.</w:t>
      </w:r>
      <w:r>
        <w:rPr>
          <w:sz w:val="28"/>
          <w:szCs w:val="28"/>
          <w:shd w:val="clear" w:color="auto" w:fill="FFFFFF"/>
        </w:rPr>
        <w:t xml:space="preserve"> </w:t>
      </w:r>
    </w:p>
    <w:p w:rsidR="004371E1" w:rsidRDefault="004371E1" w:rsidP="004371E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7FBFA"/>
        </w:rPr>
      </w:pPr>
      <w:r w:rsidRPr="004371E1">
        <w:rPr>
          <w:b/>
          <w:i/>
          <w:sz w:val="30"/>
          <w:szCs w:val="30"/>
          <w:shd w:val="clear" w:color="auto" w:fill="F7FBFA"/>
        </w:rPr>
        <w:t xml:space="preserve">Приложение </w:t>
      </w:r>
      <w:proofErr w:type="spellStart"/>
      <w:r w:rsidRPr="004371E1">
        <w:rPr>
          <w:b/>
          <w:i/>
          <w:sz w:val="30"/>
          <w:szCs w:val="30"/>
          <w:shd w:val="clear" w:color="auto" w:fill="F7FBFA"/>
          <w:lang w:val="en-US"/>
        </w:rPr>
        <w:t>Plickers</w:t>
      </w:r>
      <w:proofErr w:type="spellEnd"/>
      <w:r w:rsidRPr="004371E1">
        <w:rPr>
          <w:b/>
          <w:sz w:val="30"/>
          <w:szCs w:val="30"/>
          <w:shd w:val="clear" w:color="auto" w:fill="F7FBFA"/>
        </w:rPr>
        <w:t xml:space="preserve"> </w:t>
      </w:r>
      <w:r w:rsidRPr="000375BC">
        <w:rPr>
          <w:sz w:val="30"/>
          <w:szCs w:val="30"/>
          <w:shd w:val="clear" w:color="auto" w:fill="F7FBFA"/>
        </w:rPr>
        <w:t xml:space="preserve">- позволяет проводит фронтальные опросы с помощью одного мобильного телефона. Программа работает по очень простой технологии. Основу составляют мобильное приложение, сайт и </w:t>
      </w:r>
      <w:r w:rsidRPr="000375BC">
        <w:rPr>
          <w:sz w:val="30"/>
          <w:szCs w:val="30"/>
          <w:shd w:val="clear" w:color="auto" w:fill="F7FBFA"/>
        </w:rPr>
        <w:lastRenderedPageBreak/>
        <w:t>распечатанные карточки с QR-кодами. Каждому ребёнку выдаётся по одной карточке. Сама карточка квадратная и имеет четыре стороны. Каждой стороне соответствует свой вариант ответа (A, B, C, D), который указан на самой карточке. Учитель задаёт вопрос, ребёнок выбирает правильный вариант ответа и поднимает карточку соответствующей стороной кверху. Учитель с помощью мобильного приложения сканирует ответы детей в режиме реального времени (для считывания используется технология дополненной реальности). Результаты сохраняются в базу данных и доступны как напрямую в мобильном приложении, так и на сайте для мгновенного или отложенного анализа.</w:t>
      </w:r>
      <w:r>
        <w:rPr>
          <w:sz w:val="30"/>
          <w:szCs w:val="30"/>
          <w:shd w:val="clear" w:color="auto" w:fill="F7FBFA"/>
        </w:rPr>
        <w:t xml:space="preserve"> </w:t>
      </w:r>
    </w:p>
    <w:p w:rsidR="004371E1" w:rsidRPr="00E6171B" w:rsidRDefault="004371E1" w:rsidP="004371E1">
      <w:pPr>
        <w:spacing w:after="0" w:line="24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современных цифровых </w:t>
      </w: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технологий на уроках химии усиливает восприятие нового материала, облегчает его усвоение и запоминание, воздействует сразу на несколько информационных каналов обучающегося, способствует повышению познавательного интереса к химии, развитию желания и умения учиться, даёт возможность осуществлять </w:t>
      </w:r>
    </w:p>
    <w:p w:rsidR="006B09C5" w:rsidRPr="00111807" w:rsidRDefault="006B09C5" w:rsidP="006B09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371E1">
        <w:rPr>
          <w:b/>
          <w:i/>
          <w:sz w:val="28"/>
          <w:szCs w:val="28"/>
          <w:shd w:val="clear" w:color="auto" w:fill="FFFFFF"/>
        </w:rPr>
        <w:t>Виртуальная лаборатория</w:t>
      </w:r>
      <w:r w:rsidRPr="00111807">
        <w:rPr>
          <w:sz w:val="28"/>
          <w:szCs w:val="28"/>
          <w:shd w:val="clear" w:color="auto" w:fill="FFFFFF"/>
        </w:rPr>
        <w:t xml:space="preserve"> – это программа, позволяющая моделировать на компьютере химические процессы, изменять условия и параметры её проведения. Такая программа создает особые возможности для реализации интерактивного обучения.</w:t>
      </w:r>
    </w:p>
    <w:p w:rsidR="006B09C5" w:rsidRPr="00111807" w:rsidRDefault="004371E1" w:rsidP="006B09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 w:rsidR="006B09C5" w:rsidRPr="00111807">
        <w:rPr>
          <w:sz w:val="28"/>
          <w:szCs w:val="28"/>
          <w:shd w:val="clear" w:color="auto" w:fill="FFFFFF"/>
        </w:rPr>
        <w:t xml:space="preserve">спользование такой виртуальной лаборатории при обучении химии как дистанционно, так и на обычных уроках в классе, позволяет повысить эффективность домашнего задания, разнообразить их по форме и содержанию. Очень важно применять такую форму работы с одаренными детьми, </w:t>
      </w:r>
      <w:r>
        <w:rPr>
          <w:sz w:val="28"/>
          <w:szCs w:val="28"/>
          <w:shd w:val="clear" w:color="auto" w:fill="FFFFFF"/>
        </w:rPr>
        <w:t xml:space="preserve">т.к. она </w:t>
      </w:r>
      <w:r w:rsidR="006B09C5" w:rsidRPr="00111807">
        <w:rPr>
          <w:sz w:val="28"/>
          <w:szCs w:val="28"/>
          <w:shd w:val="clear" w:color="auto" w:fill="FFFFFF"/>
        </w:rPr>
        <w:t>стимулирует познавательный интерес учащихся.</w:t>
      </w:r>
    </w:p>
    <w:p w:rsidR="006B09C5" w:rsidRPr="004371E1" w:rsidRDefault="004371E1" w:rsidP="006B09C5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371E1">
        <w:rPr>
          <w:bCs/>
          <w:sz w:val="28"/>
          <w:szCs w:val="28"/>
          <w:shd w:val="clear" w:color="auto" w:fill="FFFFFF"/>
        </w:rPr>
        <w:t>Виртуальные лаборатории позволяют:</w:t>
      </w:r>
    </w:p>
    <w:p w:rsidR="006B09C5" w:rsidRPr="00834089" w:rsidRDefault="006B09C5" w:rsidP="006B09C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089">
        <w:rPr>
          <w:rFonts w:ascii="Times New Roman" w:eastAsia="Times New Roman" w:hAnsi="Times New Roman"/>
          <w:sz w:val="28"/>
          <w:szCs w:val="28"/>
          <w:lang w:eastAsia="ru-RU"/>
        </w:rPr>
        <w:t>Подготов</w:t>
      </w:r>
      <w:r w:rsidR="004371E1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83408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к химическому практикуму в реальных условиях.</w:t>
      </w:r>
    </w:p>
    <w:p w:rsidR="006B09C5" w:rsidRPr="00834089" w:rsidRDefault="006B09C5" w:rsidP="006B09C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089">
        <w:rPr>
          <w:rFonts w:ascii="Times New Roman" w:eastAsia="Times New Roman" w:hAnsi="Times New Roman"/>
          <w:sz w:val="28"/>
          <w:szCs w:val="28"/>
          <w:lang w:eastAsia="ru-RU"/>
        </w:rPr>
        <w:t>Прове</w:t>
      </w:r>
      <w:r w:rsidR="004371E1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Pr="0083408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</w:t>
      </w:r>
      <w:r w:rsidR="004371E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34089">
        <w:rPr>
          <w:rFonts w:ascii="Times New Roman" w:eastAsia="Times New Roman" w:hAnsi="Times New Roman"/>
          <w:sz w:val="28"/>
          <w:szCs w:val="28"/>
          <w:lang w:eastAsia="ru-RU"/>
        </w:rPr>
        <w:t>, недоступны</w:t>
      </w:r>
      <w:r w:rsidR="004371E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4089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школьной химической лаборатории.</w:t>
      </w:r>
    </w:p>
    <w:p w:rsidR="006B09C5" w:rsidRPr="00834089" w:rsidRDefault="004371E1" w:rsidP="006B09C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Позволяют проводить д</w:t>
      </w:r>
      <w:r w:rsidR="006B09C5" w:rsidRPr="00834089">
        <w:rPr>
          <w:rFonts w:ascii="Times New Roman" w:eastAsia="Times New Roman" w:hAnsi="Times New Roman"/>
          <w:sz w:val="28"/>
          <w:szCs w:val="28"/>
          <w:lang w:eastAsia="ru-RU"/>
        </w:rPr>
        <w:t>истанционный практикум и лабораторные работы, в том числе работа с детьми, имеющими ограниченные возможности, и взаимодействие с территориально удаленными школьниками.</w:t>
      </w:r>
    </w:p>
    <w:p w:rsidR="006B09C5" w:rsidRPr="00834089" w:rsidRDefault="004371E1" w:rsidP="006B09C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09C5" w:rsidRPr="00834089">
        <w:rPr>
          <w:rFonts w:ascii="Times New Roman" w:eastAsia="Times New Roman" w:hAnsi="Times New Roman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6B09C5" w:rsidRPr="008340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быстро</w:t>
      </w:r>
      <w:r w:rsidR="006B09C5" w:rsidRPr="008340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B09C5" w:rsidRPr="00834089">
        <w:rPr>
          <w:rFonts w:ascii="Times New Roman" w:eastAsia="Times New Roman" w:hAnsi="Times New Roman"/>
          <w:sz w:val="28"/>
          <w:szCs w:val="28"/>
          <w:lang w:eastAsia="ru-RU"/>
        </w:rPr>
        <w:t>экономи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B09C5" w:rsidRPr="008340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реактивов.</w:t>
      </w:r>
    </w:p>
    <w:p w:rsidR="006B09C5" w:rsidRPr="00834089" w:rsidRDefault="006B09C5" w:rsidP="006B09C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089">
        <w:rPr>
          <w:rFonts w:ascii="Times New Roman" w:eastAsia="Times New Roman" w:hAnsi="Times New Roman"/>
          <w:sz w:val="28"/>
          <w:szCs w:val="28"/>
          <w:lang w:eastAsia="ru-RU"/>
        </w:rPr>
        <w:t>Усил</w:t>
      </w:r>
      <w:r w:rsidR="004371E1">
        <w:rPr>
          <w:rFonts w:ascii="Times New Roman" w:eastAsia="Times New Roman" w:hAnsi="Times New Roman"/>
          <w:sz w:val="28"/>
          <w:szCs w:val="28"/>
          <w:lang w:eastAsia="ru-RU"/>
        </w:rPr>
        <w:t>ивают</w:t>
      </w:r>
      <w:r w:rsidRPr="0083408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</w:t>
      </w:r>
      <w:r w:rsidR="004371E1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83408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интерес. Отмечается, что компьютерные модели химической лаборатории побуждают учащихся экспериментировать и получать удовлетворение от собственных открытий.</w:t>
      </w:r>
    </w:p>
    <w:p w:rsidR="006242ED" w:rsidRDefault="004371E1" w:rsidP="006242E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223E14" w:rsidRDefault="00223E14" w:rsidP="0022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 xml:space="preserve">Компьютеризация сама по себе не ведет автоматически ни к хорошему, ни к плохому образованию. Компьютеризация – это путь к другому образованию», - сказал один из специалистов в области информатизации образования.      Компьютеры  служат подспорьем, позволяющим сэкономить время и сделать работу более эффективной: осуществить поиск информации, решить большее количество задач (и уменьшить домашнее задание), проанализировать результаты, воспользоваться графическими возможностями </w:t>
      </w:r>
      <w:r w:rsidRPr="002241D6">
        <w:rPr>
          <w:rFonts w:ascii="Times New Roman" w:hAnsi="Times New Roman"/>
          <w:sz w:val="28"/>
          <w:szCs w:val="28"/>
        </w:rPr>
        <w:lastRenderedPageBreak/>
        <w:t>компьютера, способствуют развитию интереса учащихся к изучаемому предмету, стимулированию познавательной и творческой активности и самостоятельности учащихся, формированию коммуникативных навыков, обеспечению объективного контроля знаний, качества усвоения материала учащимися и т.д.</w:t>
      </w:r>
    </w:p>
    <w:p w:rsidR="00223E14" w:rsidRDefault="00223E14" w:rsidP="0022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z w:val="28"/>
          <w:szCs w:val="28"/>
        </w:rPr>
        <w:t>На практике эффективность использования информационно-коммуникационных технологий в образовательном процессе доказывается следующ</w:t>
      </w:r>
      <w:r>
        <w:rPr>
          <w:rFonts w:ascii="Times New Roman" w:hAnsi="Times New Roman"/>
          <w:sz w:val="28"/>
          <w:szCs w:val="28"/>
        </w:rPr>
        <w:t>ими показателями (за три года)</w:t>
      </w:r>
      <w:r w:rsidR="006D6FD9"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257"/>
        <w:gridCol w:w="1115"/>
        <w:gridCol w:w="1172"/>
        <w:gridCol w:w="1134"/>
        <w:gridCol w:w="1275"/>
        <w:gridCol w:w="1418"/>
      </w:tblGrid>
      <w:tr w:rsidR="00223E14" w:rsidRPr="00223E14" w:rsidTr="00223E14">
        <w:trPr>
          <w:trHeight w:val="360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Учебный год</w:t>
            </w:r>
          </w:p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223E14" w:rsidRPr="00223E14" w:rsidRDefault="00223E14" w:rsidP="00223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E1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  <w:p w:rsidR="00223E14" w:rsidRPr="00223E14" w:rsidRDefault="00223E14" w:rsidP="00223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223E14" w:rsidRPr="00223E14" w:rsidRDefault="00223E14" w:rsidP="00223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E14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23E14" w:rsidRPr="00223E14" w:rsidRDefault="00223E14" w:rsidP="00223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E1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6D6F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3E1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223E14" w:rsidRPr="00223E14" w:rsidTr="006D6FD9">
        <w:trPr>
          <w:trHeight w:val="827"/>
        </w:trPr>
        <w:tc>
          <w:tcPr>
            <w:tcW w:w="1980" w:type="dxa"/>
            <w:vMerge/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223E14" w:rsidRPr="00223E14" w:rsidTr="006D6FD9">
        <w:trPr>
          <w:trHeight w:val="552"/>
        </w:trPr>
        <w:tc>
          <w:tcPr>
            <w:tcW w:w="1980" w:type="dxa"/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1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-е</w:t>
            </w:r>
            <w:r w:rsidRPr="00223E1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23E14" w:rsidRPr="00223E14" w:rsidRDefault="006D6FD9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E14" w:rsidRPr="00223E14" w:rsidRDefault="006D6FD9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3E14" w:rsidRPr="00223E14" w:rsidRDefault="006D6FD9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23E14" w:rsidRPr="00223E14" w:rsidTr="006D6FD9">
        <w:trPr>
          <w:trHeight w:val="552"/>
        </w:trPr>
        <w:tc>
          <w:tcPr>
            <w:tcW w:w="1980" w:type="dxa"/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1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23E14" w:rsidRPr="00223E14" w:rsidRDefault="006D6FD9" w:rsidP="006D6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23E14" w:rsidRPr="00223E14" w:rsidRDefault="006D6FD9" w:rsidP="006D6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E14" w:rsidRPr="00223E14" w:rsidRDefault="006D6FD9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3E14" w:rsidRPr="00223E14" w:rsidRDefault="006D6FD9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223E14" w:rsidRPr="00223E14" w:rsidTr="006D6FD9">
        <w:trPr>
          <w:trHeight w:val="552"/>
        </w:trPr>
        <w:tc>
          <w:tcPr>
            <w:tcW w:w="1980" w:type="dxa"/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14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223E14" w:rsidRPr="00223E14" w:rsidRDefault="006D6FD9" w:rsidP="006D6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223E14" w:rsidRPr="00223E14" w:rsidRDefault="006D6FD9" w:rsidP="006D6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223E14" w:rsidRPr="00223E14" w:rsidRDefault="006D6FD9" w:rsidP="006D6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23E14" w:rsidRPr="00223E14" w:rsidRDefault="006D6FD9" w:rsidP="006D6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3E14" w:rsidRPr="00223E14" w:rsidRDefault="00223E14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3E14" w:rsidRPr="00223E14" w:rsidRDefault="006D6FD9" w:rsidP="00223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</w:tbl>
    <w:p w:rsidR="00223E14" w:rsidRDefault="006D6FD9" w:rsidP="0022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школа открыта в 2018 г., то в 2019-2021 в школе не было 10-х и 11-х классов, а в 2020-2021 11-х классов.</w:t>
      </w:r>
    </w:p>
    <w:p w:rsidR="00223E14" w:rsidRPr="00223E14" w:rsidRDefault="00B525A4" w:rsidP="00223E1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>Таким образом, и</w:t>
      </w:r>
      <w:r w:rsidR="00223E14" w:rsidRPr="00223E14">
        <w:rPr>
          <w:rStyle w:val="c2"/>
          <w:bCs/>
          <w:iCs/>
          <w:color w:val="000000"/>
          <w:sz w:val="28"/>
          <w:szCs w:val="28"/>
        </w:rPr>
        <w:t>спользование цифровых технологий в обучении химии даёт возможность</w:t>
      </w:r>
      <w:r w:rsidR="00223E14" w:rsidRPr="00223E14">
        <w:rPr>
          <w:rStyle w:val="c3"/>
          <w:color w:val="000000"/>
          <w:sz w:val="28"/>
          <w:szCs w:val="28"/>
        </w:rPr>
        <w:t>:</w:t>
      </w:r>
    </w:p>
    <w:p w:rsidR="00223E14" w:rsidRPr="00E6171B" w:rsidRDefault="00223E14" w:rsidP="00223E1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визуализировать изучаемые процессы, скрытые от непосредственного наблюдения, предоставляя одновременно с этим возможность многократного повторения;</w:t>
      </w:r>
    </w:p>
    <w:p w:rsidR="00223E14" w:rsidRPr="00E6171B" w:rsidRDefault="00223E14" w:rsidP="00223E1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>индивидуализировать и дифференцировать процесс обучения за счет возможности изучения с индивидуальной скоростью усвоения материала;</w:t>
      </w:r>
    </w:p>
    <w:p w:rsidR="00223E14" w:rsidRPr="00E6171B" w:rsidRDefault="00223E14" w:rsidP="00223E1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с обратной связью, с диагностикой ошибок и оценкой </w:t>
      </w:r>
      <w:proofErr w:type="gramStart"/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результатов  учебной</w:t>
      </w:r>
      <w:proofErr w:type="gramEnd"/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223E14" w:rsidRPr="00E6171B" w:rsidRDefault="00223E14" w:rsidP="00223E1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осуществлять самоконтроль и </w:t>
      </w:r>
      <w:proofErr w:type="spellStart"/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самокоррекцию</w:t>
      </w:r>
      <w:proofErr w:type="spellEnd"/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23E14" w:rsidRPr="00E6171B" w:rsidRDefault="00223E14" w:rsidP="00223E1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>осуществлять тренировку в процессе усвоения учебного материала и самоподготовку обучающихся;</w:t>
      </w:r>
    </w:p>
    <w:p w:rsidR="00223E14" w:rsidRPr="00E6171B" w:rsidRDefault="00223E14" w:rsidP="00223E1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>способствовать проявлению творчеств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детей;</w:t>
      </w:r>
    </w:p>
    <w:p w:rsidR="00223E14" w:rsidRPr="00E6171B" w:rsidRDefault="00223E14" w:rsidP="00223E1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71B">
        <w:rPr>
          <w:rStyle w:val="c3"/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основ информационной культуры будущих специалистов.</w:t>
      </w:r>
    </w:p>
    <w:p w:rsidR="00223E14" w:rsidRPr="00E6171B" w:rsidRDefault="00223E14" w:rsidP="00223E1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8"/>
          <w:szCs w:val="28"/>
        </w:rPr>
        <w:t xml:space="preserve">Следует отметить, что </w:t>
      </w:r>
      <w:r w:rsidRPr="00E6171B">
        <w:rPr>
          <w:rStyle w:val="c2"/>
          <w:bCs/>
          <w:iCs/>
          <w:color w:val="000000"/>
          <w:sz w:val="28"/>
          <w:szCs w:val="28"/>
        </w:rPr>
        <w:t xml:space="preserve">использование </w:t>
      </w:r>
      <w:r>
        <w:rPr>
          <w:rStyle w:val="c2"/>
          <w:bCs/>
          <w:iCs/>
          <w:color w:val="000000"/>
          <w:sz w:val="28"/>
          <w:szCs w:val="28"/>
        </w:rPr>
        <w:t>цифровых технологий</w:t>
      </w:r>
      <w:r w:rsidRPr="00E6171B">
        <w:rPr>
          <w:rStyle w:val="c2"/>
          <w:bCs/>
          <w:iCs/>
          <w:color w:val="000000"/>
          <w:sz w:val="28"/>
          <w:szCs w:val="28"/>
        </w:rPr>
        <w:t xml:space="preserve"> предоставляет возможность смещения акцента в обучении на развитие каждого обучающегося; реального перехода от простого усвоения сово</w:t>
      </w:r>
      <w:r>
        <w:rPr>
          <w:rStyle w:val="c2"/>
          <w:bCs/>
          <w:iCs/>
          <w:color w:val="000000"/>
          <w:sz w:val="28"/>
          <w:szCs w:val="28"/>
        </w:rPr>
        <w:t xml:space="preserve">купности знаний к развивающему </w:t>
      </w:r>
      <w:r w:rsidRPr="00E6171B">
        <w:rPr>
          <w:rStyle w:val="c2"/>
          <w:bCs/>
          <w:iCs/>
          <w:color w:val="000000"/>
          <w:sz w:val="28"/>
          <w:szCs w:val="28"/>
        </w:rPr>
        <w:t>обучению и, как результат, формированию у обучающегося главного умения – умения самообучаться, учиться в течение всей жизни.</w:t>
      </w:r>
    </w:p>
    <w:p w:rsidR="00223E14" w:rsidRPr="002241D6" w:rsidRDefault="00223E14" w:rsidP="0022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1D6">
        <w:rPr>
          <w:rFonts w:ascii="Times New Roman" w:hAnsi="Times New Roman"/>
          <w:spacing w:val="2"/>
          <w:sz w:val="28"/>
          <w:szCs w:val="28"/>
        </w:rPr>
        <w:t xml:space="preserve">Используя данный опыт, следует помнить о </w:t>
      </w:r>
      <w:proofErr w:type="spellStart"/>
      <w:r w:rsidRPr="002241D6">
        <w:rPr>
          <w:rFonts w:ascii="Times New Roman" w:hAnsi="Times New Roman"/>
          <w:spacing w:val="2"/>
          <w:sz w:val="28"/>
          <w:szCs w:val="28"/>
        </w:rPr>
        <w:t>здоровьесберегающих</w:t>
      </w:r>
      <w:proofErr w:type="spellEnd"/>
      <w:r w:rsidRPr="002241D6">
        <w:rPr>
          <w:rFonts w:ascii="Times New Roman" w:hAnsi="Times New Roman"/>
          <w:spacing w:val="2"/>
          <w:sz w:val="28"/>
          <w:szCs w:val="28"/>
        </w:rPr>
        <w:t xml:space="preserve"> технологиях. Регулярно проводить </w:t>
      </w:r>
      <w:proofErr w:type="gramStart"/>
      <w:r w:rsidRPr="002241D6">
        <w:rPr>
          <w:rFonts w:ascii="Times New Roman" w:hAnsi="Times New Roman"/>
          <w:spacing w:val="2"/>
          <w:sz w:val="28"/>
          <w:szCs w:val="28"/>
        </w:rPr>
        <w:t>минутки  здоровья</w:t>
      </w:r>
      <w:proofErr w:type="gramEnd"/>
      <w:r w:rsidRPr="002241D6">
        <w:rPr>
          <w:rFonts w:ascii="Times New Roman" w:hAnsi="Times New Roman"/>
          <w:spacing w:val="2"/>
          <w:sz w:val="28"/>
          <w:szCs w:val="28"/>
        </w:rPr>
        <w:t>, для глаз стараясь в данный момент не использовать экран или интерактивную доску</w:t>
      </w:r>
    </w:p>
    <w:p w:rsidR="00B47565" w:rsidRDefault="00B47565" w:rsidP="00B47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3E14" w:rsidRDefault="00B47565" w:rsidP="00B47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756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47565" w:rsidRPr="00734003" w:rsidRDefault="00B47565" w:rsidP="00B4756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003">
        <w:rPr>
          <w:sz w:val="28"/>
          <w:szCs w:val="28"/>
        </w:rPr>
        <w:t xml:space="preserve">1. </w:t>
      </w:r>
      <w:proofErr w:type="spellStart"/>
      <w:r w:rsidRPr="00734003">
        <w:rPr>
          <w:sz w:val="28"/>
          <w:szCs w:val="28"/>
        </w:rPr>
        <w:t>Ахлебинин</w:t>
      </w:r>
      <w:proofErr w:type="spellEnd"/>
      <w:r w:rsidRPr="00734003">
        <w:rPr>
          <w:sz w:val="28"/>
          <w:szCs w:val="28"/>
        </w:rPr>
        <w:t xml:space="preserve"> А.К., </w:t>
      </w:r>
      <w:proofErr w:type="spellStart"/>
      <w:r w:rsidRPr="00734003">
        <w:rPr>
          <w:sz w:val="28"/>
          <w:szCs w:val="28"/>
        </w:rPr>
        <w:t>Лазыкина</w:t>
      </w:r>
      <w:proofErr w:type="spellEnd"/>
      <w:r w:rsidRPr="00734003">
        <w:rPr>
          <w:sz w:val="28"/>
          <w:szCs w:val="28"/>
        </w:rPr>
        <w:t xml:space="preserve"> Л.Г., </w:t>
      </w:r>
      <w:proofErr w:type="spellStart"/>
      <w:r w:rsidRPr="00734003">
        <w:rPr>
          <w:sz w:val="28"/>
          <w:szCs w:val="28"/>
        </w:rPr>
        <w:t>Кракосевич</w:t>
      </w:r>
      <w:proofErr w:type="spellEnd"/>
      <w:r w:rsidRPr="00734003">
        <w:rPr>
          <w:sz w:val="28"/>
          <w:szCs w:val="28"/>
        </w:rPr>
        <w:t xml:space="preserve"> А.С, Нифантьев Э.Е. Компьютерные программы для обучения решению задач по химии. //</w:t>
      </w:r>
      <w:r w:rsidRPr="00734003">
        <w:rPr>
          <w:sz w:val="28"/>
          <w:szCs w:val="28"/>
        </w:rPr>
        <w:br/>
        <w:t>Химия в школе. – 2002. – № 4. – С. 51– 55.</w:t>
      </w:r>
    </w:p>
    <w:p w:rsidR="00B47565" w:rsidRPr="00734003" w:rsidRDefault="00B47565" w:rsidP="00B4756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003">
        <w:rPr>
          <w:sz w:val="28"/>
          <w:szCs w:val="28"/>
        </w:rPr>
        <w:t xml:space="preserve">2. Безрукова Н.П., </w:t>
      </w:r>
      <w:proofErr w:type="spellStart"/>
      <w:r w:rsidRPr="00734003">
        <w:rPr>
          <w:sz w:val="28"/>
          <w:szCs w:val="28"/>
        </w:rPr>
        <w:t>Изместьева</w:t>
      </w:r>
      <w:proofErr w:type="spellEnd"/>
      <w:r w:rsidRPr="00734003">
        <w:rPr>
          <w:sz w:val="28"/>
          <w:szCs w:val="28"/>
        </w:rPr>
        <w:t xml:space="preserve"> Н.Д., </w:t>
      </w:r>
      <w:proofErr w:type="spellStart"/>
      <w:r w:rsidRPr="00734003">
        <w:rPr>
          <w:sz w:val="28"/>
          <w:szCs w:val="28"/>
        </w:rPr>
        <w:t>Реди</w:t>
      </w:r>
      <w:proofErr w:type="spellEnd"/>
      <w:r w:rsidRPr="00734003">
        <w:rPr>
          <w:sz w:val="28"/>
          <w:szCs w:val="28"/>
        </w:rPr>
        <w:t xml:space="preserve"> Е.В. Организация изучения темы «Химическая связь» с использованием компьютерных технологий в 8 и 11 классах. – Тобольск, 1999. – С.23 –24.</w:t>
      </w:r>
    </w:p>
    <w:p w:rsidR="00B47565" w:rsidRPr="00734003" w:rsidRDefault="00B47565" w:rsidP="00B4756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003">
        <w:rPr>
          <w:sz w:val="28"/>
          <w:szCs w:val="28"/>
        </w:rPr>
        <w:t xml:space="preserve">3. </w:t>
      </w:r>
      <w:proofErr w:type="spellStart"/>
      <w:r w:rsidRPr="00734003">
        <w:rPr>
          <w:sz w:val="28"/>
          <w:szCs w:val="28"/>
        </w:rPr>
        <w:t>Дендербер</w:t>
      </w:r>
      <w:proofErr w:type="spellEnd"/>
      <w:r w:rsidRPr="00734003">
        <w:rPr>
          <w:sz w:val="28"/>
          <w:szCs w:val="28"/>
        </w:rPr>
        <w:t xml:space="preserve"> С.В., </w:t>
      </w:r>
      <w:proofErr w:type="spellStart"/>
      <w:r w:rsidRPr="00734003">
        <w:rPr>
          <w:sz w:val="28"/>
          <w:szCs w:val="28"/>
        </w:rPr>
        <w:t>Ключникова</w:t>
      </w:r>
      <w:proofErr w:type="spellEnd"/>
      <w:r w:rsidRPr="00734003">
        <w:rPr>
          <w:sz w:val="28"/>
          <w:szCs w:val="28"/>
        </w:rPr>
        <w:t xml:space="preserve"> О.В. Современные технологии в процессе преподавания химии, М.: 5 за знания, 2007.</w:t>
      </w:r>
    </w:p>
    <w:p w:rsidR="00B47565" w:rsidRPr="00734003" w:rsidRDefault="00B47565" w:rsidP="00B4756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003">
        <w:rPr>
          <w:sz w:val="28"/>
          <w:szCs w:val="28"/>
        </w:rPr>
        <w:t xml:space="preserve">4. Дорофеев М.В., </w:t>
      </w:r>
      <w:proofErr w:type="spellStart"/>
      <w:r w:rsidRPr="00734003">
        <w:rPr>
          <w:sz w:val="28"/>
          <w:szCs w:val="28"/>
        </w:rPr>
        <w:t>Нагин</w:t>
      </w:r>
      <w:proofErr w:type="spellEnd"/>
      <w:r w:rsidRPr="00734003">
        <w:rPr>
          <w:sz w:val="28"/>
          <w:szCs w:val="28"/>
        </w:rPr>
        <w:t xml:space="preserve"> Н.А., </w:t>
      </w:r>
      <w:proofErr w:type="spellStart"/>
      <w:r w:rsidRPr="00734003">
        <w:rPr>
          <w:sz w:val="28"/>
          <w:szCs w:val="28"/>
        </w:rPr>
        <w:t>Лущай</w:t>
      </w:r>
      <w:proofErr w:type="spellEnd"/>
      <w:r w:rsidRPr="00734003">
        <w:rPr>
          <w:sz w:val="28"/>
          <w:szCs w:val="28"/>
        </w:rPr>
        <w:t xml:space="preserve"> М.Г. Мотивационный ресурс виртуальной химической лаборатории //Химия в </w:t>
      </w:r>
      <w:proofErr w:type="gramStart"/>
      <w:r w:rsidRPr="00734003">
        <w:rPr>
          <w:sz w:val="28"/>
          <w:szCs w:val="28"/>
        </w:rPr>
        <w:t>школе.–</w:t>
      </w:r>
      <w:proofErr w:type="gramEnd"/>
      <w:r w:rsidRPr="00734003">
        <w:rPr>
          <w:sz w:val="28"/>
          <w:szCs w:val="28"/>
        </w:rPr>
        <w:t xml:space="preserve"> 2008, №9. – С. 60 –65.</w:t>
      </w:r>
    </w:p>
    <w:p w:rsidR="00B47565" w:rsidRPr="00734003" w:rsidRDefault="00B47565" w:rsidP="00B4756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003">
        <w:rPr>
          <w:sz w:val="28"/>
          <w:szCs w:val="28"/>
        </w:rPr>
        <w:t xml:space="preserve">5. Органическая химия. 10 – 11 классы [Электронный ресурс]: поставляется в рамках федеральной целевой программы «Развитие единой образовательной информационной среды» / Образовательная коллекция: 1С. Лаборатория систем </w:t>
      </w:r>
      <w:proofErr w:type="spellStart"/>
      <w:r w:rsidRPr="00734003">
        <w:rPr>
          <w:sz w:val="28"/>
          <w:szCs w:val="28"/>
        </w:rPr>
        <w:t>мультимедия</w:t>
      </w:r>
      <w:proofErr w:type="spellEnd"/>
      <w:r w:rsidRPr="00734003">
        <w:rPr>
          <w:sz w:val="28"/>
          <w:szCs w:val="28"/>
        </w:rPr>
        <w:t xml:space="preserve">. – Йошкар-Ола: </w:t>
      </w:r>
      <w:proofErr w:type="spellStart"/>
      <w:r w:rsidRPr="00734003">
        <w:rPr>
          <w:sz w:val="28"/>
          <w:szCs w:val="28"/>
        </w:rPr>
        <w:t>МарГТУ</w:t>
      </w:r>
      <w:proofErr w:type="spellEnd"/>
      <w:r w:rsidRPr="00734003">
        <w:rPr>
          <w:sz w:val="28"/>
          <w:szCs w:val="28"/>
        </w:rPr>
        <w:t xml:space="preserve">, </w:t>
      </w:r>
      <w:proofErr w:type="gramStart"/>
      <w:r w:rsidRPr="00734003">
        <w:rPr>
          <w:sz w:val="28"/>
          <w:szCs w:val="28"/>
        </w:rPr>
        <w:t>2003.-</w:t>
      </w:r>
      <w:proofErr w:type="gramEnd"/>
      <w:r w:rsidRPr="00734003">
        <w:rPr>
          <w:sz w:val="28"/>
          <w:szCs w:val="28"/>
        </w:rPr>
        <w:t>1 эл. Опт. Диск(CD-ROM).</w:t>
      </w:r>
    </w:p>
    <w:p w:rsidR="00B47565" w:rsidRPr="00734003" w:rsidRDefault="00B47565" w:rsidP="00B4756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4003">
        <w:rPr>
          <w:sz w:val="28"/>
          <w:szCs w:val="28"/>
        </w:rPr>
        <w:t xml:space="preserve">6. Советов Б.Я., </w:t>
      </w:r>
      <w:proofErr w:type="spellStart"/>
      <w:r w:rsidRPr="00734003">
        <w:rPr>
          <w:sz w:val="28"/>
          <w:szCs w:val="28"/>
        </w:rPr>
        <w:t>Цехановский</w:t>
      </w:r>
      <w:proofErr w:type="spellEnd"/>
      <w:r w:rsidRPr="00734003">
        <w:rPr>
          <w:sz w:val="28"/>
          <w:szCs w:val="28"/>
        </w:rPr>
        <w:t xml:space="preserve"> В.В. Информационные технологии. – М.: Высшая школа, 2005. – С.173.</w:t>
      </w:r>
    </w:p>
    <w:p w:rsidR="00B47565" w:rsidRPr="00B47565" w:rsidRDefault="00B47565" w:rsidP="00B475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B47565" w:rsidRPr="00B47565" w:rsidSect="006B09C5">
      <w:footerReference w:type="default" r:id="rId10"/>
      <w:pgSz w:w="11906" w:h="16838"/>
      <w:pgMar w:top="1134" w:right="850" w:bottom="127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DC" w:rsidRDefault="00333ADC" w:rsidP="008B49F5">
      <w:pPr>
        <w:spacing w:after="0" w:line="240" w:lineRule="auto"/>
      </w:pPr>
      <w:r>
        <w:separator/>
      </w:r>
    </w:p>
  </w:endnote>
  <w:endnote w:type="continuationSeparator" w:id="0">
    <w:p w:rsidR="00333ADC" w:rsidRDefault="00333ADC" w:rsidP="008B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944691"/>
      <w:docPartObj>
        <w:docPartGallery w:val="Page Numbers (Bottom of Page)"/>
        <w:docPartUnique/>
      </w:docPartObj>
    </w:sdtPr>
    <w:sdtEndPr/>
    <w:sdtContent>
      <w:p w:rsidR="00B6435C" w:rsidRDefault="006602DA">
        <w:pPr>
          <w:pStyle w:val="a5"/>
          <w:jc w:val="right"/>
        </w:pPr>
        <w:r>
          <w:fldChar w:fldCharType="begin"/>
        </w:r>
        <w:r w:rsidR="00B6435C">
          <w:instrText>PAGE   \* MERGEFORMAT</w:instrText>
        </w:r>
        <w:r>
          <w:fldChar w:fldCharType="separate"/>
        </w:r>
        <w:r w:rsidR="00B47565">
          <w:rPr>
            <w:noProof/>
          </w:rPr>
          <w:t>8</w:t>
        </w:r>
        <w:r>
          <w:fldChar w:fldCharType="end"/>
        </w:r>
      </w:p>
    </w:sdtContent>
  </w:sdt>
  <w:p w:rsidR="00B6435C" w:rsidRDefault="00B643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DC" w:rsidRDefault="00333ADC" w:rsidP="008B49F5">
      <w:pPr>
        <w:spacing w:after="0" w:line="240" w:lineRule="auto"/>
      </w:pPr>
      <w:r>
        <w:separator/>
      </w:r>
    </w:p>
  </w:footnote>
  <w:footnote w:type="continuationSeparator" w:id="0">
    <w:p w:rsidR="00333ADC" w:rsidRDefault="00333ADC" w:rsidP="008B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0" type="#_x0000_t75" style="width:.75pt;height:.75pt" o:bullet="t">
        <v:imagedata r:id="rId1" o:title="trans"/>
      </v:shape>
    </w:pict>
  </w:numPicBullet>
  <w:numPicBullet w:numPicBulletId="1">
    <w:pict>
      <v:shape id="_x0000_i1411" type="#_x0000_t75" style="width:6pt;height:5.25pt" o:bullet="t">
        <v:imagedata r:id="rId2" o:title="arrow"/>
      </v:shape>
    </w:pict>
  </w:numPicBullet>
  <w:numPicBullet w:numPicBulletId="2">
    <w:pict>
      <v:shape id="_x0000_i1412" type="#_x0000_t75" style="width:3in;height:3in" o:bullet="t"/>
    </w:pict>
  </w:numPicBullet>
  <w:numPicBullet w:numPicBulletId="3">
    <w:pict>
      <v:shape id="_x0000_i1413" type="#_x0000_t75" style="width:3in;height:3in" o:bullet="t"/>
    </w:pict>
  </w:numPicBullet>
  <w:numPicBullet w:numPicBulletId="4">
    <w:pict>
      <v:shape id="_x0000_i1414" type="#_x0000_t75" style="width:3in;height:3in" o:bullet="t"/>
    </w:pict>
  </w:numPicBullet>
  <w:numPicBullet w:numPicBulletId="5">
    <w:pict>
      <v:shape id="_x0000_i1415" type="#_x0000_t75" style="width:3in;height:3in" o:bullet="t"/>
    </w:pict>
  </w:numPicBullet>
  <w:abstractNum w:abstractNumId="0" w15:restartNumberingAfterBreak="0">
    <w:nsid w:val="04433BE3"/>
    <w:multiLevelType w:val="hybridMultilevel"/>
    <w:tmpl w:val="00D2B5C0"/>
    <w:lvl w:ilvl="0" w:tplc="F702A0F0">
      <w:start w:val="1"/>
      <w:numFmt w:val="bullet"/>
      <w:lvlText w:val=""/>
      <w:lvlJc w:val="left"/>
      <w:pPr>
        <w:ind w:left="1429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51DC7"/>
    <w:multiLevelType w:val="hybridMultilevel"/>
    <w:tmpl w:val="21D2F0F8"/>
    <w:lvl w:ilvl="0" w:tplc="04190009">
      <w:start w:val="1"/>
      <w:numFmt w:val="bullet"/>
      <w:lvlText w:val="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5721C3E"/>
    <w:multiLevelType w:val="hybridMultilevel"/>
    <w:tmpl w:val="3EC68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F61FD2"/>
    <w:multiLevelType w:val="multilevel"/>
    <w:tmpl w:val="FB8CC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D1DA8"/>
    <w:multiLevelType w:val="hybridMultilevel"/>
    <w:tmpl w:val="09C0516E"/>
    <w:lvl w:ilvl="0" w:tplc="6D944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00EED"/>
    <w:multiLevelType w:val="hybridMultilevel"/>
    <w:tmpl w:val="82C09758"/>
    <w:lvl w:ilvl="0" w:tplc="7EC6ED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A2C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4868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804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C262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1250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CAA6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5A0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1A79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0956799"/>
    <w:multiLevelType w:val="multilevel"/>
    <w:tmpl w:val="6178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A20C6"/>
    <w:multiLevelType w:val="hybridMultilevel"/>
    <w:tmpl w:val="CF00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3A9D"/>
    <w:multiLevelType w:val="multilevel"/>
    <w:tmpl w:val="BE4031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B21D6"/>
    <w:multiLevelType w:val="multilevel"/>
    <w:tmpl w:val="7F0EC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4282C"/>
    <w:multiLevelType w:val="multilevel"/>
    <w:tmpl w:val="8F7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A4662"/>
    <w:multiLevelType w:val="multilevel"/>
    <w:tmpl w:val="B29E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94CFF"/>
    <w:multiLevelType w:val="multilevel"/>
    <w:tmpl w:val="255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B3699"/>
    <w:multiLevelType w:val="multilevel"/>
    <w:tmpl w:val="8BFA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B0367"/>
    <w:multiLevelType w:val="multilevel"/>
    <w:tmpl w:val="63BC9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B562392"/>
    <w:multiLevelType w:val="hybridMultilevel"/>
    <w:tmpl w:val="C6D0ABA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3BE923D4"/>
    <w:multiLevelType w:val="hybridMultilevel"/>
    <w:tmpl w:val="AD4829D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3F2419AA"/>
    <w:multiLevelType w:val="hybridMultilevel"/>
    <w:tmpl w:val="01AC9C66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40077B27"/>
    <w:multiLevelType w:val="hybridMultilevel"/>
    <w:tmpl w:val="C66CD064"/>
    <w:lvl w:ilvl="0" w:tplc="2752EB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7086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807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82F4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ED2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4E08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16CA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098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AA7D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32B6F2A"/>
    <w:multiLevelType w:val="multilevel"/>
    <w:tmpl w:val="F11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1318F"/>
    <w:multiLevelType w:val="hybridMultilevel"/>
    <w:tmpl w:val="EA2ADC0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B2610EB"/>
    <w:multiLevelType w:val="multilevel"/>
    <w:tmpl w:val="E06406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72900"/>
    <w:multiLevelType w:val="multilevel"/>
    <w:tmpl w:val="2D5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446D1"/>
    <w:multiLevelType w:val="multilevel"/>
    <w:tmpl w:val="FA7272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50D10"/>
    <w:multiLevelType w:val="hybridMultilevel"/>
    <w:tmpl w:val="8DA45C4E"/>
    <w:lvl w:ilvl="0" w:tplc="9CDC48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9616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A78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D6B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687A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A88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6E10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2E5E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6E06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8"/>
  </w:num>
  <w:num w:numId="5">
    <w:abstractNumId w:val="0"/>
  </w:num>
  <w:num w:numId="6">
    <w:abstractNumId w:val="5"/>
  </w:num>
  <w:num w:numId="7">
    <w:abstractNumId w:val="24"/>
  </w:num>
  <w:num w:numId="8">
    <w:abstractNumId w:val="6"/>
  </w:num>
  <w:num w:numId="9">
    <w:abstractNumId w:val="22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  <w:num w:numId="16">
    <w:abstractNumId w:val="8"/>
  </w:num>
  <w:num w:numId="17">
    <w:abstractNumId w:val="9"/>
  </w:num>
  <w:num w:numId="18">
    <w:abstractNumId w:val="23"/>
  </w:num>
  <w:num w:numId="19">
    <w:abstractNumId w:val="21"/>
  </w:num>
  <w:num w:numId="20">
    <w:abstractNumId w:val="17"/>
  </w:num>
  <w:num w:numId="21">
    <w:abstractNumId w:val="15"/>
  </w:num>
  <w:num w:numId="22">
    <w:abstractNumId w:val="16"/>
  </w:num>
  <w:num w:numId="23">
    <w:abstractNumId w:val="1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2"/>
    <w:rsid w:val="00003876"/>
    <w:rsid w:val="00007578"/>
    <w:rsid w:val="0001023A"/>
    <w:rsid w:val="000109ED"/>
    <w:rsid w:val="00016126"/>
    <w:rsid w:val="000226E2"/>
    <w:rsid w:val="000375BC"/>
    <w:rsid w:val="0004231B"/>
    <w:rsid w:val="00046647"/>
    <w:rsid w:val="0005517F"/>
    <w:rsid w:val="0006117D"/>
    <w:rsid w:val="00072ACA"/>
    <w:rsid w:val="00076510"/>
    <w:rsid w:val="000804D1"/>
    <w:rsid w:val="00083A17"/>
    <w:rsid w:val="00083F8B"/>
    <w:rsid w:val="000916F5"/>
    <w:rsid w:val="000A6D97"/>
    <w:rsid w:val="000A7557"/>
    <w:rsid w:val="000B476E"/>
    <w:rsid w:val="000B5330"/>
    <w:rsid w:val="000C0867"/>
    <w:rsid w:val="000E4C71"/>
    <w:rsid w:val="000F5DDF"/>
    <w:rsid w:val="0011180E"/>
    <w:rsid w:val="00130F76"/>
    <w:rsid w:val="001403E0"/>
    <w:rsid w:val="00141496"/>
    <w:rsid w:val="00166196"/>
    <w:rsid w:val="00171EA0"/>
    <w:rsid w:val="001724E1"/>
    <w:rsid w:val="001750EE"/>
    <w:rsid w:val="0018004C"/>
    <w:rsid w:val="0019088B"/>
    <w:rsid w:val="00197AA0"/>
    <w:rsid w:val="001A2AE8"/>
    <w:rsid w:val="001A384C"/>
    <w:rsid w:val="001A6244"/>
    <w:rsid w:val="001B112E"/>
    <w:rsid w:val="001B1E59"/>
    <w:rsid w:val="001D4BDC"/>
    <w:rsid w:val="001D4E0C"/>
    <w:rsid w:val="001E211D"/>
    <w:rsid w:val="001F350A"/>
    <w:rsid w:val="001F6F6B"/>
    <w:rsid w:val="00203E28"/>
    <w:rsid w:val="00215F4D"/>
    <w:rsid w:val="00216E28"/>
    <w:rsid w:val="00222DCD"/>
    <w:rsid w:val="00223E14"/>
    <w:rsid w:val="00234788"/>
    <w:rsid w:val="00245C98"/>
    <w:rsid w:val="00255C22"/>
    <w:rsid w:val="00261128"/>
    <w:rsid w:val="002624BD"/>
    <w:rsid w:val="00262735"/>
    <w:rsid w:val="00262781"/>
    <w:rsid w:val="002906F6"/>
    <w:rsid w:val="00292AC9"/>
    <w:rsid w:val="00293EF9"/>
    <w:rsid w:val="002947FF"/>
    <w:rsid w:val="00296EBC"/>
    <w:rsid w:val="002A099B"/>
    <w:rsid w:val="002A2D29"/>
    <w:rsid w:val="002E3056"/>
    <w:rsid w:val="002E434B"/>
    <w:rsid w:val="0030060C"/>
    <w:rsid w:val="003037DD"/>
    <w:rsid w:val="003079F7"/>
    <w:rsid w:val="00321A88"/>
    <w:rsid w:val="003247D1"/>
    <w:rsid w:val="00327E70"/>
    <w:rsid w:val="00330766"/>
    <w:rsid w:val="00331C56"/>
    <w:rsid w:val="00333ADC"/>
    <w:rsid w:val="003503C6"/>
    <w:rsid w:val="00387844"/>
    <w:rsid w:val="003A4F0F"/>
    <w:rsid w:val="003B6730"/>
    <w:rsid w:val="003F0716"/>
    <w:rsid w:val="00400F4B"/>
    <w:rsid w:val="00415A23"/>
    <w:rsid w:val="00420EC8"/>
    <w:rsid w:val="0043081D"/>
    <w:rsid w:val="0043311B"/>
    <w:rsid w:val="00433636"/>
    <w:rsid w:val="004371E1"/>
    <w:rsid w:val="004461DE"/>
    <w:rsid w:val="004513D5"/>
    <w:rsid w:val="00487466"/>
    <w:rsid w:val="00487AB2"/>
    <w:rsid w:val="00494529"/>
    <w:rsid w:val="004A29E3"/>
    <w:rsid w:val="004A4B3D"/>
    <w:rsid w:val="004A7F15"/>
    <w:rsid w:val="004B3F61"/>
    <w:rsid w:val="004C70F7"/>
    <w:rsid w:val="005018ED"/>
    <w:rsid w:val="00507C16"/>
    <w:rsid w:val="005538E7"/>
    <w:rsid w:val="00561FD0"/>
    <w:rsid w:val="00564D60"/>
    <w:rsid w:val="005963EE"/>
    <w:rsid w:val="005B3CC2"/>
    <w:rsid w:val="005D295D"/>
    <w:rsid w:val="005D5F37"/>
    <w:rsid w:val="005E4A7E"/>
    <w:rsid w:val="005F5A58"/>
    <w:rsid w:val="00610258"/>
    <w:rsid w:val="0062156B"/>
    <w:rsid w:val="006242ED"/>
    <w:rsid w:val="0062576C"/>
    <w:rsid w:val="006326C2"/>
    <w:rsid w:val="0065031E"/>
    <w:rsid w:val="0065237E"/>
    <w:rsid w:val="006542CA"/>
    <w:rsid w:val="00655901"/>
    <w:rsid w:val="006573C0"/>
    <w:rsid w:val="006602DA"/>
    <w:rsid w:val="00666941"/>
    <w:rsid w:val="0067109E"/>
    <w:rsid w:val="00671D82"/>
    <w:rsid w:val="00676520"/>
    <w:rsid w:val="006820F4"/>
    <w:rsid w:val="006A5DDD"/>
    <w:rsid w:val="006B09C5"/>
    <w:rsid w:val="006B7C40"/>
    <w:rsid w:val="006D3F68"/>
    <w:rsid w:val="006D465B"/>
    <w:rsid w:val="006D6FD9"/>
    <w:rsid w:val="006E004E"/>
    <w:rsid w:val="006E5EB5"/>
    <w:rsid w:val="007232F8"/>
    <w:rsid w:val="007243BB"/>
    <w:rsid w:val="0073221A"/>
    <w:rsid w:val="00742AB7"/>
    <w:rsid w:val="00767EB9"/>
    <w:rsid w:val="00784276"/>
    <w:rsid w:val="007951B5"/>
    <w:rsid w:val="007A726E"/>
    <w:rsid w:val="007B795B"/>
    <w:rsid w:val="007C3EA1"/>
    <w:rsid w:val="007C4E01"/>
    <w:rsid w:val="007D37CD"/>
    <w:rsid w:val="007E0D3F"/>
    <w:rsid w:val="007F0B58"/>
    <w:rsid w:val="007F206A"/>
    <w:rsid w:val="007F6F67"/>
    <w:rsid w:val="00800489"/>
    <w:rsid w:val="00821CEA"/>
    <w:rsid w:val="00822D90"/>
    <w:rsid w:val="00826D3E"/>
    <w:rsid w:val="00843987"/>
    <w:rsid w:val="00853132"/>
    <w:rsid w:val="00891A07"/>
    <w:rsid w:val="008A6888"/>
    <w:rsid w:val="008B1D18"/>
    <w:rsid w:val="008B49F5"/>
    <w:rsid w:val="008E1320"/>
    <w:rsid w:val="008E30AC"/>
    <w:rsid w:val="00900011"/>
    <w:rsid w:val="00905081"/>
    <w:rsid w:val="00916242"/>
    <w:rsid w:val="00944FAD"/>
    <w:rsid w:val="00947FC5"/>
    <w:rsid w:val="00957D5E"/>
    <w:rsid w:val="009656C6"/>
    <w:rsid w:val="00980082"/>
    <w:rsid w:val="009A2088"/>
    <w:rsid w:val="009C08EF"/>
    <w:rsid w:val="009C2664"/>
    <w:rsid w:val="009D4F12"/>
    <w:rsid w:val="009E0A1B"/>
    <w:rsid w:val="009F0436"/>
    <w:rsid w:val="009F606B"/>
    <w:rsid w:val="00A0273E"/>
    <w:rsid w:val="00A153AF"/>
    <w:rsid w:val="00A30C99"/>
    <w:rsid w:val="00A34460"/>
    <w:rsid w:val="00A40689"/>
    <w:rsid w:val="00A4349D"/>
    <w:rsid w:val="00A44DB5"/>
    <w:rsid w:val="00A460ED"/>
    <w:rsid w:val="00A54BD9"/>
    <w:rsid w:val="00A55AA4"/>
    <w:rsid w:val="00A57CC9"/>
    <w:rsid w:val="00A62270"/>
    <w:rsid w:val="00A63811"/>
    <w:rsid w:val="00A67B32"/>
    <w:rsid w:val="00A70E85"/>
    <w:rsid w:val="00A74051"/>
    <w:rsid w:val="00A74ED6"/>
    <w:rsid w:val="00A811EF"/>
    <w:rsid w:val="00A97BFE"/>
    <w:rsid w:val="00AB60A5"/>
    <w:rsid w:val="00AC779F"/>
    <w:rsid w:val="00AD2166"/>
    <w:rsid w:val="00AD66C3"/>
    <w:rsid w:val="00B018CB"/>
    <w:rsid w:val="00B079F5"/>
    <w:rsid w:val="00B15762"/>
    <w:rsid w:val="00B23E5A"/>
    <w:rsid w:val="00B240C8"/>
    <w:rsid w:val="00B266B0"/>
    <w:rsid w:val="00B34D9B"/>
    <w:rsid w:val="00B36D4A"/>
    <w:rsid w:val="00B47565"/>
    <w:rsid w:val="00B525A4"/>
    <w:rsid w:val="00B54B96"/>
    <w:rsid w:val="00B627D9"/>
    <w:rsid w:val="00B6435C"/>
    <w:rsid w:val="00B6461B"/>
    <w:rsid w:val="00B72EB7"/>
    <w:rsid w:val="00BA55B0"/>
    <w:rsid w:val="00BA58F2"/>
    <w:rsid w:val="00BA6050"/>
    <w:rsid w:val="00BB3F3C"/>
    <w:rsid w:val="00BB7395"/>
    <w:rsid w:val="00BD42A9"/>
    <w:rsid w:val="00BE2210"/>
    <w:rsid w:val="00BF755D"/>
    <w:rsid w:val="00C0168A"/>
    <w:rsid w:val="00C05D22"/>
    <w:rsid w:val="00C12258"/>
    <w:rsid w:val="00C26CDB"/>
    <w:rsid w:val="00C61D04"/>
    <w:rsid w:val="00C63549"/>
    <w:rsid w:val="00C958D2"/>
    <w:rsid w:val="00C95D36"/>
    <w:rsid w:val="00CA657F"/>
    <w:rsid w:val="00CB3B52"/>
    <w:rsid w:val="00CB5621"/>
    <w:rsid w:val="00CB6707"/>
    <w:rsid w:val="00CB6E69"/>
    <w:rsid w:val="00CC4AE6"/>
    <w:rsid w:val="00CC5556"/>
    <w:rsid w:val="00CD2C0F"/>
    <w:rsid w:val="00CD392D"/>
    <w:rsid w:val="00CE4818"/>
    <w:rsid w:val="00CE641C"/>
    <w:rsid w:val="00D101F6"/>
    <w:rsid w:val="00D11F05"/>
    <w:rsid w:val="00D130A5"/>
    <w:rsid w:val="00D23372"/>
    <w:rsid w:val="00D40D9F"/>
    <w:rsid w:val="00D423A5"/>
    <w:rsid w:val="00D475FD"/>
    <w:rsid w:val="00D506CE"/>
    <w:rsid w:val="00D62F4B"/>
    <w:rsid w:val="00D65339"/>
    <w:rsid w:val="00D74461"/>
    <w:rsid w:val="00D768CC"/>
    <w:rsid w:val="00D82E3C"/>
    <w:rsid w:val="00D92580"/>
    <w:rsid w:val="00DD76FB"/>
    <w:rsid w:val="00DE371C"/>
    <w:rsid w:val="00DF2D92"/>
    <w:rsid w:val="00DF71F8"/>
    <w:rsid w:val="00E412CA"/>
    <w:rsid w:val="00E6171B"/>
    <w:rsid w:val="00E632AF"/>
    <w:rsid w:val="00E717CD"/>
    <w:rsid w:val="00E90821"/>
    <w:rsid w:val="00E9521E"/>
    <w:rsid w:val="00E963A8"/>
    <w:rsid w:val="00EA4A7A"/>
    <w:rsid w:val="00EA50AE"/>
    <w:rsid w:val="00EB2964"/>
    <w:rsid w:val="00EB5B09"/>
    <w:rsid w:val="00EC7F4D"/>
    <w:rsid w:val="00ED40BE"/>
    <w:rsid w:val="00F044B3"/>
    <w:rsid w:val="00F144B3"/>
    <w:rsid w:val="00F178BF"/>
    <w:rsid w:val="00F330B7"/>
    <w:rsid w:val="00F355DE"/>
    <w:rsid w:val="00F36D50"/>
    <w:rsid w:val="00F44097"/>
    <w:rsid w:val="00F572ED"/>
    <w:rsid w:val="00F71B5F"/>
    <w:rsid w:val="00F774DA"/>
    <w:rsid w:val="00F85801"/>
    <w:rsid w:val="00F934CD"/>
    <w:rsid w:val="00FA0FC3"/>
    <w:rsid w:val="00FA1494"/>
    <w:rsid w:val="00FA3289"/>
    <w:rsid w:val="00FC47D1"/>
    <w:rsid w:val="00FE0EE2"/>
    <w:rsid w:val="00FE37DD"/>
    <w:rsid w:val="00FE5792"/>
    <w:rsid w:val="00FF02AD"/>
    <w:rsid w:val="00FF3065"/>
    <w:rsid w:val="261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8AC87-F5E0-4725-ADE1-0C580394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6A"/>
  </w:style>
  <w:style w:type="paragraph" w:styleId="1">
    <w:name w:val="heading 1"/>
    <w:basedOn w:val="a"/>
    <w:next w:val="a"/>
    <w:link w:val="10"/>
    <w:uiPriority w:val="9"/>
    <w:qFormat/>
    <w:rsid w:val="006B0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9F5"/>
  </w:style>
  <w:style w:type="paragraph" w:styleId="a5">
    <w:name w:val="footer"/>
    <w:basedOn w:val="a"/>
    <w:link w:val="a6"/>
    <w:uiPriority w:val="99"/>
    <w:unhideWhenUsed/>
    <w:rsid w:val="008B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9F5"/>
  </w:style>
  <w:style w:type="character" w:styleId="a7">
    <w:name w:val="Hyperlink"/>
    <w:basedOn w:val="a0"/>
    <w:uiPriority w:val="99"/>
    <w:unhideWhenUsed/>
    <w:rsid w:val="002627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3372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A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3289"/>
    <w:pPr>
      <w:ind w:left="720"/>
      <w:contextualSpacing/>
    </w:pPr>
  </w:style>
  <w:style w:type="character" w:styleId="ab">
    <w:name w:val="Strong"/>
    <w:basedOn w:val="a0"/>
    <w:qFormat/>
    <w:rsid w:val="001A2AE8"/>
    <w:rPr>
      <w:b/>
      <w:bCs/>
    </w:rPr>
  </w:style>
  <w:style w:type="character" w:customStyle="1" w:styleId="c3">
    <w:name w:val="c3"/>
    <w:basedOn w:val="a0"/>
    <w:rsid w:val="00B34D9B"/>
  </w:style>
  <w:style w:type="paragraph" w:customStyle="1" w:styleId="c6">
    <w:name w:val="c6"/>
    <w:basedOn w:val="a"/>
    <w:rsid w:val="00B3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D9B"/>
  </w:style>
  <w:style w:type="character" w:customStyle="1" w:styleId="c11">
    <w:name w:val="c11"/>
    <w:basedOn w:val="a0"/>
    <w:rsid w:val="00B34D9B"/>
  </w:style>
  <w:style w:type="paragraph" w:customStyle="1" w:styleId="c5">
    <w:name w:val="c5"/>
    <w:basedOn w:val="a"/>
    <w:rsid w:val="00B3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34D9B"/>
  </w:style>
  <w:style w:type="character" w:customStyle="1" w:styleId="c2">
    <w:name w:val="c2"/>
    <w:basedOn w:val="a0"/>
    <w:rsid w:val="00B34D9B"/>
  </w:style>
  <w:style w:type="paragraph" w:customStyle="1" w:styleId="c23">
    <w:name w:val="c23"/>
    <w:basedOn w:val="a"/>
    <w:rsid w:val="00D7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A6050"/>
  </w:style>
  <w:style w:type="character" w:customStyle="1" w:styleId="c35">
    <w:name w:val="c35"/>
    <w:basedOn w:val="a0"/>
    <w:rsid w:val="00BA6050"/>
  </w:style>
  <w:style w:type="paragraph" w:customStyle="1" w:styleId="c37">
    <w:name w:val="c37"/>
    <w:basedOn w:val="a"/>
    <w:rsid w:val="0035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7B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qFormat/>
    <w:rsid w:val="00D506CE"/>
    <w:rPr>
      <w:i/>
      <w:iCs/>
    </w:rPr>
  </w:style>
  <w:style w:type="character" w:customStyle="1" w:styleId="c14">
    <w:name w:val="c14"/>
    <w:basedOn w:val="a0"/>
    <w:rsid w:val="00EB2964"/>
  </w:style>
  <w:style w:type="table" w:styleId="ad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5D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B0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2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yteka.com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BBFB-8346-49E4-A06D-88339867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2022-08-19T08:59:00Z</cp:lastPrinted>
  <dcterms:created xsi:type="dcterms:W3CDTF">2022-11-23T08:46:00Z</dcterms:created>
  <dcterms:modified xsi:type="dcterms:W3CDTF">2022-11-25T12:09:00Z</dcterms:modified>
</cp:coreProperties>
</file>