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6C3" w:rsidRPr="00B8703D" w:rsidRDefault="00935085" w:rsidP="00B870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77.75pt">
            <v:imagedata r:id="rId7" o:title="скан титул"/>
          </v:shape>
        </w:pict>
      </w:r>
      <w:r w:rsidR="00B8703D">
        <w:br w:type="page"/>
      </w:r>
    </w:p>
    <w:p w:rsidR="00B8703D" w:rsidRDefault="00B8703D" w:rsidP="00BF20CC">
      <w:pPr>
        <w:tabs>
          <w:tab w:val="left" w:pos="851"/>
        </w:tabs>
        <w:spacing w:after="0" w:line="360" w:lineRule="auto"/>
        <w:jc w:val="center"/>
        <w:rPr>
          <w:b/>
          <w:bCs/>
        </w:rPr>
      </w:pPr>
    </w:p>
    <w:p w:rsidR="00B8703D" w:rsidRDefault="00B8703D" w:rsidP="00BF20CC">
      <w:pPr>
        <w:tabs>
          <w:tab w:val="left" w:pos="851"/>
        </w:tabs>
        <w:spacing w:after="0" w:line="360" w:lineRule="auto"/>
        <w:jc w:val="center"/>
        <w:rPr>
          <w:b/>
          <w:bCs/>
        </w:rPr>
      </w:pPr>
    </w:p>
    <w:p w:rsidR="00BF20CC" w:rsidRDefault="00BF20CC" w:rsidP="00BF20CC">
      <w:pPr>
        <w:tabs>
          <w:tab w:val="left" w:pos="851"/>
        </w:tabs>
        <w:spacing w:after="0" w:line="360" w:lineRule="auto"/>
        <w:jc w:val="center"/>
        <w:rPr>
          <w:b/>
          <w:bCs/>
        </w:rPr>
      </w:pPr>
      <w:r>
        <w:rPr>
          <w:b/>
          <w:bCs/>
        </w:rPr>
        <w:t>ПОЯСНИТЕЛЬНАЯ ЗАПИСКА</w:t>
      </w:r>
    </w:p>
    <w:p w:rsidR="00BF20CC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>
        <w:rPr>
          <w:rFonts w:eastAsia="Times New Roman"/>
        </w:rPr>
        <w:t>Рабочая программа воспитания лагеря труда и отдыха «Ровесники» разработана в соответствии с нормативно- правовыми документами: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Конституцией Российской Федерации (</w:t>
      </w:r>
      <w:proofErr w:type="gramStart"/>
      <w:r w:rsidRPr="007C417B">
        <w:rPr>
          <w:rFonts w:eastAsia="Times New Roman"/>
        </w:rPr>
        <w:t>принята</w:t>
      </w:r>
      <w:proofErr w:type="gramEnd"/>
      <w:r w:rsidRPr="007C417B">
        <w:rPr>
          <w:rFonts w:eastAsia="Times New Roman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Конвенцией о правах ребенка (одобрена Генеральной Ассамблеей ООН 20.11.1989, вступила в силу для СССР 15.09.1990).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Федеральным законом от 29.12.2012 № 273-ФЗ «Об образовании в Российской Федерации».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Федеральным законом от 24.07.1998 № 124-ФЗ «Об основных гарантиях прав ребенка в Российской Федерации».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Федеральным законом от 30.12.2020 № 489-ФЗ «О молодежной политике в Российской Федерации».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Стратегией развития воспитания в Российской Федерации на период до 2025 года (</w:t>
      </w:r>
      <w:proofErr w:type="gramStart"/>
      <w:r w:rsidRPr="007C417B">
        <w:rPr>
          <w:rFonts w:eastAsia="Times New Roman"/>
        </w:rPr>
        <w:t>утверждена</w:t>
      </w:r>
      <w:proofErr w:type="gramEnd"/>
      <w:r w:rsidRPr="007C417B">
        <w:rPr>
          <w:rFonts w:eastAsia="Times New Roman"/>
        </w:rPr>
        <w:t xml:space="preserve"> распоряжением Правительства Российской Федерации от 29.05.2015 № 996-р).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Программа является методическим документом, определяющим комплекс основных характеристик воспитательной работы, осуществляемой </w:t>
      </w:r>
      <w:r w:rsidRPr="007C417B">
        <w:rPr>
          <w:rFonts w:eastAsia="Times New Roman"/>
        </w:rPr>
        <w:lastRenderedPageBreak/>
        <w:t>в детском лагере, разрабатывается с учетом государственной политики в области образования и воспитания.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Программа предусматривает приобщение </w:t>
      </w:r>
      <w:proofErr w:type="gramStart"/>
      <w:r w:rsidRPr="007C417B">
        <w:rPr>
          <w:rFonts w:eastAsia="Times New Roman"/>
        </w:rPr>
        <w:t>обучающихся</w:t>
      </w:r>
      <w:proofErr w:type="gramEnd"/>
      <w:r w:rsidRPr="007C417B">
        <w:rPr>
          <w:rFonts w:eastAsia="Times New Roman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Ценности </w:t>
      </w:r>
      <w:r w:rsidRPr="007C417B">
        <w:rPr>
          <w:rFonts w:eastAsia="Times New Roman"/>
          <w:b/>
        </w:rPr>
        <w:t>Родины и природы</w:t>
      </w:r>
      <w:r w:rsidRPr="007C417B">
        <w:rPr>
          <w:rFonts w:eastAsia="Times New Roman"/>
        </w:rPr>
        <w:t xml:space="preserve"> лежат в основе патриотического направления воспитания.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Ценности </w:t>
      </w:r>
      <w:r w:rsidRPr="007C417B">
        <w:rPr>
          <w:rFonts w:eastAsia="Times New Roman"/>
          <w:b/>
        </w:rPr>
        <w:t>человека, дружбы, семьи</w:t>
      </w:r>
      <w:r w:rsidRPr="007C417B">
        <w:rPr>
          <w:rFonts w:eastAsia="Times New Roman"/>
        </w:rPr>
        <w:t>, сотрудничества лежат в основе духовно-нравственного и социального направлений воспитания.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Ценность </w:t>
      </w:r>
      <w:r w:rsidRPr="007C417B">
        <w:rPr>
          <w:rFonts w:eastAsia="Times New Roman"/>
          <w:b/>
        </w:rPr>
        <w:t>знания</w:t>
      </w:r>
      <w:r w:rsidRPr="007C417B">
        <w:rPr>
          <w:rFonts w:eastAsia="Times New Roman"/>
        </w:rPr>
        <w:t xml:space="preserve"> лежит в основе познавательного направления воспитания.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Ценность </w:t>
      </w:r>
      <w:r w:rsidRPr="007C417B">
        <w:rPr>
          <w:rFonts w:eastAsia="Times New Roman"/>
          <w:b/>
        </w:rPr>
        <w:t>здоровья</w:t>
      </w:r>
      <w:r w:rsidRPr="007C417B">
        <w:rPr>
          <w:rFonts w:eastAsia="Times New Roman"/>
        </w:rPr>
        <w:t xml:space="preserve"> лежит в основе направления физического воспитания.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Ценность </w:t>
      </w:r>
      <w:r w:rsidRPr="007C417B">
        <w:rPr>
          <w:rFonts w:eastAsia="Times New Roman"/>
          <w:b/>
        </w:rPr>
        <w:t>труда</w:t>
      </w:r>
      <w:r w:rsidRPr="007C417B">
        <w:rPr>
          <w:rFonts w:eastAsia="Times New Roman"/>
        </w:rPr>
        <w:t xml:space="preserve"> лежит в основе трудового направления воспитания.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Ценности </w:t>
      </w:r>
      <w:r w:rsidRPr="007C417B">
        <w:rPr>
          <w:rFonts w:eastAsia="Times New Roman"/>
          <w:b/>
        </w:rPr>
        <w:t>культуры и красоты</w:t>
      </w:r>
      <w:r w:rsidRPr="007C417B">
        <w:rPr>
          <w:rFonts w:eastAsia="Times New Roman"/>
        </w:rPr>
        <w:t xml:space="preserve"> лежат в основе эстетического направления воспитания.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Программа включает три раздела: целевой; содержательный; организационный.</w:t>
      </w:r>
    </w:p>
    <w:p w:rsidR="00BF20CC" w:rsidRPr="007C417B" w:rsidRDefault="00BF20CC" w:rsidP="00BF20CC">
      <w:pPr>
        <w:spacing w:after="0" w:line="360" w:lineRule="auto"/>
        <w:jc w:val="center"/>
        <w:rPr>
          <w:rFonts w:eastAsia="Times New Roman"/>
          <w:b/>
        </w:rPr>
      </w:pPr>
      <w:r>
        <w:rPr>
          <w:rFonts w:eastAsia="Times New Roman"/>
          <w:b/>
        </w:rPr>
        <w:t>Раздел I. ЦЕННОСТНО-ЦЕЛЕВЫЕ ОСНОВЫ ВОСПИТАНИЯ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BF20CC" w:rsidRPr="007C417B" w:rsidRDefault="00BF20CC" w:rsidP="00BF20CC">
      <w:pPr>
        <w:spacing w:after="0" w:line="360" w:lineRule="auto"/>
        <w:ind w:firstLine="709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</w:t>
      </w:r>
      <w:r w:rsidRPr="007C417B">
        <w:rPr>
          <w:rFonts w:eastAsia="Times New Roman"/>
        </w:rPr>
        <w:lastRenderedPageBreak/>
        <w:t xml:space="preserve">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 w:rsidRPr="007C417B">
        <w:rPr>
          <w:rFonts w:eastAsia="Times New Roman"/>
        </w:rPr>
        <w:br/>
        <w:t xml:space="preserve">и потребностями родителей (законных представителей) несовершеннолетних детей. </w:t>
      </w:r>
    </w:p>
    <w:p w:rsidR="00BF20CC" w:rsidRPr="00D52018" w:rsidRDefault="00BF20CC" w:rsidP="00BF20CC">
      <w:pPr>
        <w:spacing w:after="0" w:line="360" w:lineRule="auto"/>
        <w:ind w:firstLine="709"/>
        <w:jc w:val="both"/>
        <w:rPr>
          <w:rFonts w:eastAsia="Times New Roman"/>
        </w:rPr>
      </w:pPr>
      <w:r w:rsidRPr="007C417B">
        <w:rPr>
          <w:rFonts w:eastAsia="Times New Roman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BF20CC" w:rsidRDefault="00BF20CC" w:rsidP="00BF20CC">
      <w:pPr>
        <w:spacing w:after="0" w:line="360" w:lineRule="auto"/>
        <w:jc w:val="center"/>
      </w:pPr>
      <w:r>
        <w:rPr>
          <w:rFonts w:eastAsia="Times New Roman"/>
          <w:b/>
        </w:rPr>
        <w:t>1.1. Цель и задачи воспитания</w:t>
      </w:r>
    </w:p>
    <w:p w:rsidR="00BF20CC" w:rsidRPr="007C417B" w:rsidRDefault="00BF20CC" w:rsidP="00BF20CC">
      <w:pPr>
        <w:spacing w:after="0" w:line="360" w:lineRule="auto"/>
        <w:ind w:firstLine="709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7C417B">
        <w:rPr>
          <w:rFonts w:eastAsia="Times New Roman"/>
          <w:b/>
        </w:rPr>
        <w:t>цель воспитания</w:t>
      </w:r>
      <w:r w:rsidRPr="007C417B">
        <w:rPr>
          <w:rFonts w:eastAsia="Times New Roman"/>
        </w:rPr>
        <w:t xml:space="preserve">: создание условий для личностного развития, самоопределения и </w:t>
      </w:r>
      <w:proofErr w:type="gramStart"/>
      <w:r w:rsidRPr="007C417B">
        <w:rPr>
          <w:rFonts w:eastAsia="Times New Roman"/>
        </w:rPr>
        <w:t>социализации</w:t>
      </w:r>
      <w:proofErr w:type="gramEnd"/>
      <w:r w:rsidRPr="007C417B">
        <w:rPr>
          <w:rFonts w:eastAsia="Times New Roman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</w:t>
      </w:r>
      <w:r w:rsidRPr="007C417B">
        <w:rPr>
          <w:rFonts w:eastAsia="Times New Roman"/>
        </w:rPr>
        <w:lastRenderedPageBreak/>
        <w:t>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BF20CC" w:rsidRPr="007129FF" w:rsidRDefault="00BF20CC" w:rsidP="00BF20CC">
      <w:pPr>
        <w:pStyle w:val="ParaAttribute16"/>
        <w:spacing w:line="360" w:lineRule="auto"/>
        <w:ind w:left="0" w:firstLine="851"/>
        <w:rPr>
          <w:rStyle w:val="CharAttribute484"/>
          <w:rFonts w:eastAsia="№Е"/>
          <w:i w:val="0"/>
          <w:color w:val="000000"/>
          <w:sz w:val="24"/>
          <w:szCs w:val="24"/>
        </w:rPr>
      </w:pPr>
      <w:r w:rsidRPr="007129FF">
        <w:rPr>
          <w:rFonts w:eastAsia="Times New Roman"/>
          <w:color w:val="000000"/>
          <w:szCs w:val="24"/>
        </w:rPr>
        <w:t>Задачи воспитания определены</w:t>
      </w:r>
      <w:r w:rsidRPr="007129FF">
        <w:rPr>
          <w:rStyle w:val="CharAttribute484"/>
          <w:rFonts w:eastAsia="№Е"/>
          <w:i w:val="0"/>
          <w:color w:val="000000"/>
          <w:sz w:val="24"/>
          <w:szCs w:val="24"/>
        </w:rPr>
        <w:t xml:space="preserve"> с учетом интеллектуально-когнитивной, эмоционально-оценочной, </w:t>
      </w:r>
      <w:proofErr w:type="spellStart"/>
      <w:r w:rsidRPr="007129FF">
        <w:rPr>
          <w:rStyle w:val="CharAttribute484"/>
          <w:rFonts w:eastAsia="№Е"/>
          <w:i w:val="0"/>
          <w:color w:val="000000"/>
          <w:sz w:val="24"/>
          <w:szCs w:val="24"/>
        </w:rPr>
        <w:t>деятельностно</w:t>
      </w:r>
      <w:proofErr w:type="spellEnd"/>
      <w:r w:rsidRPr="007129FF">
        <w:rPr>
          <w:rStyle w:val="CharAttribute484"/>
          <w:rFonts w:eastAsia="№Е"/>
          <w:i w:val="0"/>
          <w:color w:val="000000"/>
          <w:sz w:val="24"/>
          <w:szCs w:val="24"/>
        </w:rPr>
        <w:t>-практической составляющих развития личности;</w:t>
      </w:r>
    </w:p>
    <w:p w:rsidR="00BF20CC" w:rsidRPr="007C417B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color w:val="000000"/>
          <w:szCs w:val="24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BF20CC" w:rsidRPr="007C417B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color w:val="000000"/>
          <w:szCs w:val="24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BF20CC" w:rsidRPr="001B3055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color w:val="000000"/>
          <w:szCs w:val="24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BF20CC" w:rsidRDefault="00BF20CC" w:rsidP="00BF20CC">
      <w:pPr>
        <w:spacing w:after="0" w:line="360" w:lineRule="auto"/>
        <w:jc w:val="center"/>
        <w:outlineLvl w:val="0"/>
      </w:pPr>
      <w:r>
        <w:rPr>
          <w:rFonts w:eastAsia="Times New Roman"/>
          <w:b/>
        </w:rPr>
        <w:t>1.2. Методологические основы и принципы воспитательной деятельности</w:t>
      </w:r>
    </w:p>
    <w:p w:rsidR="00BF20CC" w:rsidRPr="007C417B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color w:val="000000"/>
          <w:szCs w:val="24"/>
        </w:rPr>
        <w:t>Методологической основой Программы воспитания являются антропологический, культурно-исторический и системно-</w:t>
      </w:r>
      <w:proofErr w:type="spellStart"/>
      <w:r w:rsidRPr="007C417B">
        <w:rPr>
          <w:rFonts w:eastAsia="Times New Roman"/>
          <w:color w:val="000000"/>
          <w:szCs w:val="24"/>
        </w:rPr>
        <w:t>деятельностный</w:t>
      </w:r>
      <w:proofErr w:type="spellEnd"/>
      <w:r w:rsidRPr="007C417B">
        <w:rPr>
          <w:rFonts w:eastAsia="Times New Roman"/>
          <w:color w:val="000000"/>
          <w:szCs w:val="24"/>
        </w:rPr>
        <w:t xml:space="preserve"> подходы. </w:t>
      </w:r>
    </w:p>
    <w:p w:rsidR="00BF20CC" w:rsidRPr="007C417B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color w:val="000000"/>
          <w:szCs w:val="24"/>
        </w:rPr>
        <w:t>Воспитательная деятельность в детском лагере основывается на следующих принципах:</w:t>
      </w:r>
    </w:p>
    <w:p w:rsidR="00BF20CC" w:rsidRPr="007C417B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b/>
          <w:color w:val="000000"/>
          <w:szCs w:val="24"/>
        </w:rPr>
        <w:t>- принцип гуманистической направленности.</w:t>
      </w:r>
      <w:r w:rsidRPr="007C417B">
        <w:rPr>
          <w:rFonts w:eastAsia="Times New Roman"/>
          <w:color w:val="000000"/>
          <w:szCs w:val="24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BF20CC" w:rsidRPr="007C417B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b/>
          <w:color w:val="000000"/>
          <w:szCs w:val="24"/>
        </w:rPr>
        <w:t>- принцип ценностного единства и совместности</w:t>
      </w:r>
      <w:r w:rsidRPr="007C417B">
        <w:rPr>
          <w:rFonts w:eastAsia="Times New Roman"/>
          <w:color w:val="000000"/>
          <w:szCs w:val="24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BF20CC" w:rsidRPr="007C417B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color w:val="000000"/>
          <w:szCs w:val="24"/>
        </w:rPr>
        <w:t xml:space="preserve">- </w:t>
      </w:r>
      <w:r w:rsidRPr="007C417B">
        <w:rPr>
          <w:rFonts w:eastAsia="Times New Roman"/>
          <w:b/>
          <w:color w:val="000000"/>
          <w:szCs w:val="24"/>
        </w:rPr>
        <w:t xml:space="preserve">принцип </w:t>
      </w:r>
      <w:proofErr w:type="spellStart"/>
      <w:r w:rsidRPr="007C417B">
        <w:rPr>
          <w:rFonts w:eastAsia="Times New Roman"/>
          <w:b/>
          <w:color w:val="000000"/>
          <w:szCs w:val="24"/>
        </w:rPr>
        <w:t>культуросообразности</w:t>
      </w:r>
      <w:proofErr w:type="spellEnd"/>
      <w:r w:rsidRPr="007C417B">
        <w:rPr>
          <w:rFonts w:eastAsia="Times New Roman"/>
          <w:b/>
          <w:color w:val="000000"/>
          <w:szCs w:val="24"/>
        </w:rPr>
        <w:t xml:space="preserve">. </w:t>
      </w:r>
      <w:r w:rsidRPr="007C417B">
        <w:rPr>
          <w:rFonts w:eastAsia="Times New Roman"/>
          <w:color w:val="000000"/>
          <w:szCs w:val="24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BF20CC" w:rsidRPr="007C417B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color w:val="000000"/>
          <w:szCs w:val="24"/>
        </w:rPr>
        <w:t xml:space="preserve">- </w:t>
      </w:r>
      <w:r w:rsidRPr="007C417B">
        <w:rPr>
          <w:rFonts w:eastAsia="Times New Roman"/>
          <w:b/>
          <w:color w:val="000000"/>
          <w:szCs w:val="24"/>
        </w:rPr>
        <w:t>принцип следования нравственному примеру</w:t>
      </w:r>
      <w:r w:rsidRPr="007C417B">
        <w:rPr>
          <w:rFonts w:eastAsia="Times New Roman"/>
          <w:color w:val="000000"/>
          <w:szCs w:val="24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BF20CC" w:rsidRPr="007C417B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color w:val="000000"/>
          <w:szCs w:val="24"/>
        </w:rPr>
        <w:t xml:space="preserve">- </w:t>
      </w:r>
      <w:r w:rsidRPr="007C417B">
        <w:rPr>
          <w:rFonts w:eastAsia="Times New Roman"/>
          <w:b/>
          <w:color w:val="000000"/>
          <w:szCs w:val="24"/>
        </w:rPr>
        <w:t>принцип безопасной жизнедеятельности</w:t>
      </w:r>
      <w:r w:rsidRPr="007C417B">
        <w:rPr>
          <w:rFonts w:eastAsia="Times New Roman"/>
          <w:color w:val="000000"/>
          <w:szCs w:val="24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BF20CC" w:rsidRPr="007C417B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color w:val="000000"/>
          <w:szCs w:val="24"/>
        </w:rPr>
        <w:lastRenderedPageBreak/>
        <w:t xml:space="preserve">- </w:t>
      </w:r>
      <w:r w:rsidRPr="007C417B">
        <w:rPr>
          <w:rFonts w:eastAsia="Times New Roman"/>
          <w:b/>
          <w:color w:val="000000"/>
          <w:szCs w:val="24"/>
        </w:rPr>
        <w:t>принцип совместной деятельности ребенка и взрослого</w:t>
      </w:r>
      <w:r w:rsidRPr="007C417B">
        <w:rPr>
          <w:rFonts w:eastAsia="Times New Roman"/>
          <w:color w:val="000000"/>
          <w:szCs w:val="24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BF20CC" w:rsidRPr="007C417B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color w:val="000000"/>
          <w:szCs w:val="24"/>
        </w:rPr>
        <w:t xml:space="preserve">- </w:t>
      </w:r>
      <w:r w:rsidRPr="007C417B">
        <w:rPr>
          <w:rFonts w:eastAsia="Times New Roman"/>
          <w:b/>
          <w:color w:val="000000"/>
          <w:szCs w:val="24"/>
        </w:rPr>
        <w:t xml:space="preserve">принцип </w:t>
      </w:r>
      <w:proofErr w:type="spellStart"/>
      <w:r w:rsidRPr="007C417B">
        <w:rPr>
          <w:rFonts w:eastAsia="Times New Roman"/>
          <w:b/>
          <w:color w:val="000000"/>
          <w:szCs w:val="24"/>
        </w:rPr>
        <w:t>инклюзивности</w:t>
      </w:r>
      <w:proofErr w:type="spellEnd"/>
      <w:r w:rsidRPr="007C417B">
        <w:rPr>
          <w:rFonts w:eastAsia="Times New Roman"/>
          <w:color w:val="000000"/>
          <w:szCs w:val="24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BF20CC" w:rsidRPr="00BF20CC" w:rsidRDefault="00BF20CC" w:rsidP="00BF20CC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C417B">
        <w:rPr>
          <w:rFonts w:eastAsia="Times New Roman"/>
          <w:color w:val="000000"/>
          <w:szCs w:val="24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BF20CC" w:rsidRDefault="00BF20CC" w:rsidP="00BF20CC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1.3. Основные направления воспитания </w:t>
      </w:r>
    </w:p>
    <w:p w:rsidR="00BF20CC" w:rsidRPr="007C417B" w:rsidRDefault="00BF20CC" w:rsidP="00BF20CC">
      <w:pPr>
        <w:widowControl w:val="0"/>
        <w:spacing w:after="0" w:line="360" w:lineRule="auto"/>
        <w:ind w:firstLine="850"/>
        <w:jc w:val="both"/>
      </w:pPr>
      <w:r w:rsidRPr="007C417B"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BF20CC" w:rsidRPr="007C417B" w:rsidRDefault="00BF20CC" w:rsidP="00BF20CC">
      <w:pPr>
        <w:widowControl w:val="0"/>
        <w:spacing w:after="0" w:line="360" w:lineRule="auto"/>
        <w:ind w:firstLine="850"/>
        <w:jc w:val="both"/>
      </w:pPr>
      <w:r w:rsidRPr="007C417B">
        <w:t xml:space="preserve">- </w:t>
      </w:r>
      <w:r w:rsidRPr="007C417B">
        <w:rPr>
          <w:b/>
        </w:rPr>
        <w:t>гражданское воспитание</w:t>
      </w:r>
      <w:r w:rsidRPr="007C417B"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BF20CC" w:rsidRPr="007C417B" w:rsidRDefault="00BF20CC" w:rsidP="00BF20CC">
      <w:pPr>
        <w:widowControl w:val="0"/>
        <w:spacing w:after="0" w:line="360" w:lineRule="auto"/>
        <w:ind w:firstLine="850"/>
        <w:jc w:val="both"/>
      </w:pPr>
      <w:r w:rsidRPr="007C417B">
        <w:t xml:space="preserve">- </w:t>
      </w:r>
      <w:r w:rsidRPr="007C417B">
        <w:rPr>
          <w:b/>
        </w:rPr>
        <w:t>воспитание</w:t>
      </w:r>
      <w:r w:rsidRPr="007C417B"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BF20CC" w:rsidRPr="007C417B" w:rsidRDefault="00BF20CC" w:rsidP="00BF20CC">
      <w:pPr>
        <w:widowControl w:val="0"/>
        <w:spacing w:after="0" w:line="360" w:lineRule="auto"/>
        <w:ind w:firstLine="850"/>
        <w:jc w:val="both"/>
      </w:pPr>
      <w:r w:rsidRPr="007C417B">
        <w:t xml:space="preserve">- </w:t>
      </w:r>
      <w:r w:rsidRPr="007C417B">
        <w:rPr>
          <w:b/>
        </w:rPr>
        <w:t>духовно-нравственное развитие и воспитание</w:t>
      </w:r>
      <w:r w:rsidRPr="007C417B"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BF20CC" w:rsidRPr="007C417B" w:rsidRDefault="00BF20CC" w:rsidP="00BF20CC">
      <w:pPr>
        <w:widowControl w:val="0"/>
        <w:spacing w:after="0" w:line="360" w:lineRule="auto"/>
        <w:ind w:firstLine="850"/>
        <w:jc w:val="both"/>
      </w:pPr>
      <w:r w:rsidRPr="007C417B">
        <w:t xml:space="preserve">- </w:t>
      </w:r>
      <w:r w:rsidRPr="007C417B">
        <w:rPr>
          <w:b/>
        </w:rPr>
        <w:t>эстетическое воспитание</w:t>
      </w:r>
      <w:r w:rsidRPr="007C417B"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BF20CC" w:rsidRPr="007C417B" w:rsidRDefault="00BF20CC" w:rsidP="00BF20CC">
      <w:pPr>
        <w:widowControl w:val="0"/>
        <w:spacing w:after="0" w:line="360" w:lineRule="auto"/>
        <w:ind w:firstLine="850"/>
        <w:jc w:val="both"/>
      </w:pPr>
      <w:r w:rsidRPr="007C417B">
        <w:t xml:space="preserve">- </w:t>
      </w:r>
      <w:r w:rsidRPr="007C417B">
        <w:rPr>
          <w:b/>
        </w:rPr>
        <w:t>экологическое воспитание:</w:t>
      </w:r>
      <w:r w:rsidRPr="007C417B"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BF20CC" w:rsidRPr="007C417B" w:rsidRDefault="00BF20CC" w:rsidP="00BF20CC">
      <w:pPr>
        <w:widowControl w:val="0"/>
        <w:spacing w:after="0" w:line="360" w:lineRule="auto"/>
        <w:ind w:firstLine="850"/>
        <w:jc w:val="both"/>
      </w:pPr>
      <w:r w:rsidRPr="007C417B">
        <w:t xml:space="preserve">- </w:t>
      </w:r>
      <w:r w:rsidRPr="007C417B">
        <w:rPr>
          <w:b/>
        </w:rPr>
        <w:t>трудовое воспитание</w:t>
      </w:r>
      <w:r w:rsidRPr="007C417B">
        <w:t xml:space="preserve">: воспитание уважения к труду, трудящимся, результатам труда (своего и других людей), ориентации на трудовую </w:t>
      </w:r>
      <w:r w:rsidRPr="007C417B">
        <w:lastRenderedPageBreak/>
        <w:t>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BF20CC" w:rsidRPr="007C417B" w:rsidRDefault="00BF20CC" w:rsidP="00BF20CC">
      <w:pPr>
        <w:widowControl w:val="0"/>
        <w:spacing w:after="0" w:line="360" w:lineRule="auto"/>
        <w:ind w:firstLine="850"/>
        <w:jc w:val="both"/>
      </w:pPr>
      <w:r w:rsidRPr="007C417B">
        <w:t xml:space="preserve">- </w:t>
      </w:r>
      <w:r w:rsidRPr="007C417B">
        <w:rPr>
          <w:b/>
        </w:rPr>
        <w:t>физическое воспитание и воспитание культуры здорового образа жизни и безопасности</w:t>
      </w:r>
      <w:r w:rsidRPr="007C417B"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BF20CC" w:rsidRPr="00D52018" w:rsidRDefault="00BF20CC" w:rsidP="00BF20CC">
      <w:pPr>
        <w:widowControl w:val="0"/>
        <w:spacing w:after="0" w:line="360" w:lineRule="auto"/>
        <w:ind w:firstLine="850"/>
        <w:jc w:val="both"/>
      </w:pPr>
      <w:r w:rsidRPr="007C417B">
        <w:rPr>
          <w:b/>
        </w:rPr>
        <w:t>- познавательное направление воспитания</w:t>
      </w:r>
      <w:r w:rsidRPr="007C417B">
        <w:t>: стремление к познанию себя и других людей, природы и общества, к знаниям, образованию.</w:t>
      </w:r>
    </w:p>
    <w:p w:rsidR="00BF20CC" w:rsidRDefault="00BF20CC" w:rsidP="00BF20CC">
      <w:pPr>
        <w:spacing w:after="0" w:line="360" w:lineRule="auto"/>
        <w:ind w:firstLine="851"/>
        <w:jc w:val="center"/>
        <w:rPr>
          <w:b/>
          <w:color w:val="00000A"/>
        </w:rPr>
      </w:pPr>
      <w:r>
        <w:rPr>
          <w:b/>
          <w:color w:val="00000A"/>
        </w:rPr>
        <w:t xml:space="preserve">1.4. Основные традиции и уникальность воспитательной деятельности 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rPr>
          <w:color w:val="00000A"/>
        </w:rPr>
        <w:t>Основные традиции воспитания в детском лагере</w:t>
      </w:r>
      <w:r w:rsidRPr="007C417B">
        <w:rPr>
          <w:iCs/>
        </w:rPr>
        <w:t xml:space="preserve"> являются: 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rPr>
          <w:iCs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rPr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rPr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rPr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rPr>
          <w:lang w:eastAsia="ru-RU"/>
        </w:rPr>
        <w:t>- включение детей в процесс организации жизнедеятельности временного детского коллектива;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rPr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 w:rsidRPr="007C417B">
        <w:t>установление в них доброжелательных и товарищеских взаимоотношений;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t>- обмен опытом между детьми в формате «</w:t>
      </w:r>
      <w:proofErr w:type="gramStart"/>
      <w:r w:rsidRPr="007C417B">
        <w:t>дети-детям</w:t>
      </w:r>
      <w:proofErr w:type="gramEnd"/>
      <w:r w:rsidRPr="007C417B">
        <w:t>»;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lang w:eastAsia="ru-RU"/>
        </w:rPr>
      </w:pPr>
      <w:r w:rsidRPr="007C417B">
        <w:rPr>
          <w:lang w:eastAsia="ru-RU"/>
        </w:rPr>
        <w:t xml:space="preserve">- ключевой фигурой воспитания является ребенок, главную роль в воспитательной деятельности играет педагог, реализующий по отношению к </w:t>
      </w:r>
      <w:r w:rsidRPr="007C417B">
        <w:rPr>
          <w:lang w:eastAsia="ru-RU"/>
        </w:rPr>
        <w:lastRenderedPageBreak/>
        <w:t>детям защитную, личностно развивающую, организационную, посредническую (в разрешении конфликтов) функции.</w:t>
      </w:r>
    </w:p>
    <w:p w:rsidR="00BF20CC" w:rsidRDefault="00BF20CC" w:rsidP="00BF20CC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Раздел II. СОДЕРЖАНИЕ, ВИДЫ И ФОРМЫ </w:t>
      </w:r>
    </w:p>
    <w:p w:rsidR="00BF20CC" w:rsidRDefault="00BF20CC" w:rsidP="00BF20CC">
      <w:pPr>
        <w:pStyle w:val="1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ВОСПИТАТЕЛЬНОЙ ДЕЯТЕЛЬНОСТИ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709"/>
        <w:jc w:val="both"/>
        <w:rPr>
          <w:rFonts w:eastAsia="Times New Roman"/>
        </w:rPr>
      </w:pPr>
      <w:r w:rsidRPr="007C417B">
        <w:rPr>
          <w:rFonts w:eastAsia="Times New Roman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BF20CC" w:rsidRPr="00D52018" w:rsidRDefault="00BF20CC" w:rsidP="00BF20CC">
      <w:pPr>
        <w:spacing w:after="0" w:line="360" w:lineRule="auto"/>
        <w:ind w:firstLine="851"/>
        <w:jc w:val="both"/>
        <w:rPr>
          <w:rFonts w:eastAsia="Times New Roman"/>
        </w:rPr>
      </w:pPr>
      <w:r w:rsidRPr="007C417B">
        <w:rPr>
          <w:rFonts w:eastAsia="Times New Roman"/>
        </w:rPr>
        <w:t>Реализация конкретных форм воспитательной работы воплощается в Календарном плане воспитательной работы,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BF20CC" w:rsidRPr="007129FF" w:rsidRDefault="00BF20CC" w:rsidP="00BF20CC">
      <w:pPr>
        <w:spacing w:after="0" w:line="360" w:lineRule="auto"/>
        <w:jc w:val="center"/>
        <w:rPr>
          <w:rFonts w:eastAsia="Times New Roman"/>
          <w:b/>
          <w:highlight w:val="white"/>
        </w:rPr>
      </w:pPr>
      <w:r>
        <w:rPr>
          <w:rFonts w:eastAsia="Times New Roman"/>
          <w:b/>
          <w:highlight w:val="white"/>
        </w:rPr>
        <w:t>ИНВАРИАНТНЫЕ МОДУЛИ</w:t>
      </w:r>
    </w:p>
    <w:p w:rsidR="00BF20CC" w:rsidRDefault="00BF20CC" w:rsidP="00BF20CC">
      <w:pPr>
        <w:spacing w:after="0" w:line="360" w:lineRule="auto"/>
        <w:jc w:val="center"/>
        <w:rPr>
          <w:b/>
        </w:rPr>
      </w:pPr>
      <w:r>
        <w:rPr>
          <w:b/>
          <w:iCs/>
        </w:rPr>
        <w:t>2.1. Модуль «Будущее России»</w:t>
      </w:r>
    </w:p>
    <w:p w:rsidR="00BF20CC" w:rsidRPr="007C417B" w:rsidRDefault="00BF20CC" w:rsidP="00BF20CC">
      <w:pPr>
        <w:spacing w:after="0" w:line="360" w:lineRule="auto"/>
        <w:ind w:firstLine="850"/>
        <w:jc w:val="both"/>
      </w:pPr>
      <w:proofErr w:type="gramStart"/>
      <w:r w:rsidRPr="007C417B">
        <w:rPr>
          <w:rFonts w:eastAsia="Times New Roman"/>
        </w:rPr>
        <w:t>Направлен</w:t>
      </w:r>
      <w:proofErr w:type="gramEnd"/>
      <w:r w:rsidRPr="007C417B">
        <w:rPr>
          <w:rFonts w:eastAsia="Times New Roman"/>
        </w:rPr>
        <w:t xml:space="preserve"> на </w:t>
      </w:r>
      <w:bookmarkStart w:id="0" w:name="_Hlk100849328"/>
      <w:r w:rsidRPr="007C417B">
        <w:rPr>
          <w:rFonts w:eastAsia="Times New Roman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0"/>
    <w:p w:rsidR="00BF20CC" w:rsidRPr="007129FF" w:rsidRDefault="00BF20CC" w:rsidP="00BF20CC">
      <w:pPr>
        <w:spacing w:after="0" w:line="360" w:lineRule="auto"/>
        <w:ind w:firstLine="851"/>
        <w:jc w:val="both"/>
        <w:rPr>
          <w:rStyle w:val="CharAttribute501"/>
          <w:rFonts w:eastAsia="№Е"/>
          <w:i w:val="0"/>
          <w:sz w:val="24"/>
        </w:rPr>
      </w:pPr>
      <w:r w:rsidRPr="007129FF">
        <w:rPr>
          <w:rStyle w:val="CharAttribute501"/>
          <w:rFonts w:eastAsia="№Е"/>
          <w:i w:val="0"/>
          <w:iCs/>
          <w:sz w:val="24"/>
        </w:rPr>
        <w:t>Деятельность реализуется по направлениям:</w:t>
      </w:r>
    </w:p>
    <w:p w:rsidR="00BF20CC" w:rsidRPr="007129FF" w:rsidRDefault="00BF20CC" w:rsidP="00BF20CC">
      <w:pPr>
        <w:spacing w:after="0" w:line="360" w:lineRule="auto"/>
        <w:ind w:firstLine="851"/>
        <w:jc w:val="both"/>
        <w:rPr>
          <w:rStyle w:val="CharAttribute501"/>
          <w:rFonts w:eastAsia="№Е"/>
          <w:i w:val="0"/>
          <w:sz w:val="24"/>
        </w:rPr>
      </w:pPr>
      <w:r w:rsidRPr="007129FF">
        <w:rPr>
          <w:rStyle w:val="CharAttribute501"/>
          <w:rFonts w:eastAsia="№Е"/>
          <w:i w:val="0"/>
          <w:iCs/>
          <w:sz w:val="24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BF20CC" w:rsidRPr="007129FF" w:rsidRDefault="00BF20CC" w:rsidP="00BF20CC">
      <w:pPr>
        <w:spacing w:after="0" w:line="360" w:lineRule="auto"/>
        <w:ind w:firstLine="851"/>
        <w:jc w:val="both"/>
        <w:rPr>
          <w:rStyle w:val="CharAttribute501"/>
          <w:rFonts w:eastAsia="№Е"/>
          <w:i w:val="0"/>
          <w:sz w:val="24"/>
        </w:rPr>
      </w:pPr>
      <w:r w:rsidRPr="007129FF">
        <w:rPr>
          <w:rStyle w:val="CharAttribute501"/>
          <w:rFonts w:eastAsia="№Е"/>
          <w:i w:val="0"/>
          <w:iCs/>
          <w:sz w:val="24"/>
        </w:rPr>
        <w:t>1 июня - День защиты детей;</w:t>
      </w:r>
    </w:p>
    <w:p w:rsidR="00BF20CC" w:rsidRPr="007129FF" w:rsidRDefault="00BF20CC" w:rsidP="00BF20CC">
      <w:pPr>
        <w:spacing w:after="0" w:line="360" w:lineRule="auto"/>
        <w:ind w:firstLine="851"/>
        <w:jc w:val="both"/>
        <w:rPr>
          <w:rStyle w:val="CharAttribute501"/>
          <w:rFonts w:eastAsia="№Е"/>
          <w:i w:val="0"/>
          <w:sz w:val="24"/>
        </w:rPr>
      </w:pPr>
      <w:r w:rsidRPr="007129FF">
        <w:rPr>
          <w:rStyle w:val="CharAttribute501"/>
          <w:rFonts w:eastAsia="№Е"/>
          <w:i w:val="0"/>
          <w:iCs/>
          <w:sz w:val="24"/>
        </w:rPr>
        <w:t>6 июня - день русского языка;</w:t>
      </w:r>
    </w:p>
    <w:p w:rsidR="00BF20CC" w:rsidRPr="007129FF" w:rsidRDefault="00BF20CC" w:rsidP="00BF20CC">
      <w:pPr>
        <w:spacing w:after="0" w:line="360" w:lineRule="auto"/>
        <w:ind w:firstLine="851"/>
        <w:jc w:val="both"/>
        <w:rPr>
          <w:rStyle w:val="CharAttribute501"/>
          <w:rFonts w:eastAsia="№Е"/>
          <w:i w:val="0"/>
          <w:sz w:val="24"/>
        </w:rPr>
      </w:pPr>
      <w:r w:rsidRPr="007129FF">
        <w:rPr>
          <w:rStyle w:val="CharAttribute501"/>
          <w:rFonts w:eastAsia="№Е"/>
          <w:i w:val="0"/>
          <w:iCs/>
          <w:sz w:val="24"/>
        </w:rPr>
        <w:t>9 июня - 350 лет со дня рождения Петра I;</w:t>
      </w:r>
    </w:p>
    <w:p w:rsidR="00BF20CC" w:rsidRPr="007129FF" w:rsidRDefault="00BF20CC" w:rsidP="00BF20CC">
      <w:pPr>
        <w:spacing w:after="0" w:line="360" w:lineRule="auto"/>
        <w:ind w:firstLine="851"/>
        <w:jc w:val="both"/>
        <w:rPr>
          <w:rStyle w:val="CharAttribute501"/>
          <w:rFonts w:eastAsia="№Е"/>
          <w:i w:val="0"/>
          <w:sz w:val="24"/>
        </w:rPr>
      </w:pPr>
      <w:r w:rsidRPr="007129FF">
        <w:rPr>
          <w:rStyle w:val="CharAttribute501"/>
          <w:rFonts w:eastAsia="№Е"/>
          <w:i w:val="0"/>
          <w:iCs/>
          <w:sz w:val="24"/>
        </w:rPr>
        <w:t>12 июня - День России;</w:t>
      </w:r>
    </w:p>
    <w:p w:rsidR="00BF20CC" w:rsidRPr="007129FF" w:rsidRDefault="00BF20CC" w:rsidP="00BF20CC">
      <w:pPr>
        <w:spacing w:after="0" w:line="360" w:lineRule="auto"/>
        <w:ind w:firstLine="851"/>
        <w:jc w:val="both"/>
      </w:pPr>
      <w:r w:rsidRPr="007129FF">
        <w:rPr>
          <w:rStyle w:val="CharAttribute501"/>
          <w:rFonts w:eastAsia="№Е"/>
          <w:i w:val="0"/>
          <w:iCs/>
          <w:sz w:val="24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BF20CC" w:rsidRPr="007129FF" w:rsidRDefault="00BF20CC" w:rsidP="00BF20CC">
      <w:pPr>
        <w:spacing w:after="0" w:line="360" w:lineRule="auto"/>
        <w:ind w:firstLine="851"/>
        <w:jc w:val="both"/>
      </w:pPr>
      <w:r w:rsidRPr="007129FF">
        <w:rPr>
          <w:rStyle w:val="CharAttribute501"/>
          <w:rFonts w:eastAsia="№Е"/>
          <w:i w:val="0"/>
          <w:iCs/>
          <w:sz w:val="24"/>
        </w:rPr>
        <w:t>- Проведение всероссийских и региональных мероприятий.</w:t>
      </w:r>
    </w:p>
    <w:p w:rsidR="00BF20CC" w:rsidRPr="007129FF" w:rsidRDefault="00BF20CC" w:rsidP="00BF20CC">
      <w:pPr>
        <w:spacing w:after="0" w:line="360" w:lineRule="auto"/>
        <w:ind w:firstLine="851"/>
        <w:jc w:val="both"/>
        <w:rPr>
          <w:iCs/>
        </w:rPr>
      </w:pPr>
      <w:r w:rsidRPr="007129FF">
        <w:rPr>
          <w:iCs/>
        </w:rPr>
        <w:t>- Взаимодействие с общественными организациями Российской Федерации, региона.</w:t>
      </w:r>
    </w:p>
    <w:p w:rsidR="00BF20CC" w:rsidRPr="00D52018" w:rsidRDefault="00BF20CC" w:rsidP="00BF20CC">
      <w:pPr>
        <w:spacing w:after="0" w:line="360" w:lineRule="auto"/>
        <w:ind w:firstLine="851"/>
        <w:jc w:val="both"/>
        <w:rPr>
          <w:iCs/>
        </w:rPr>
      </w:pPr>
      <w:r w:rsidRPr="007C417B">
        <w:rPr>
          <w:iCs/>
        </w:rPr>
        <w:t>- Формирование межкультурных компетенций.</w:t>
      </w:r>
    </w:p>
    <w:p w:rsidR="00BF20CC" w:rsidRDefault="00BF20CC" w:rsidP="00BF20CC">
      <w:pPr>
        <w:spacing w:after="0" w:line="360" w:lineRule="auto"/>
        <w:jc w:val="center"/>
        <w:rPr>
          <w:b/>
          <w:iCs/>
        </w:rPr>
      </w:pPr>
      <w:r>
        <w:rPr>
          <w:b/>
          <w:iCs/>
        </w:rPr>
        <w:t>2.2. Модуль «Ключевые мероприятия лагеря труда и отдыха»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lastRenderedPageBreak/>
        <w:t xml:space="preserve">Ключевые мероприятия – это главные традиционные </w:t>
      </w:r>
      <w:r w:rsidRPr="007C417B">
        <w:rPr>
          <w:iCs/>
        </w:rPr>
        <w:t>мероприятия детского лагеря</w:t>
      </w:r>
      <w:r w:rsidRPr="007C417B">
        <w:t>, в которых принимает участие большая часть детей.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t>Реализация воспитательного потенциала ключевых мероприятий детского лагеря предусматривает: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t>- Торжественное открытие и закрытие смены (программы);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t>- Тематические дни</w:t>
      </w:r>
      <w:r w:rsidRPr="007C417B">
        <w:rPr>
          <w:iCs/>
        </w:rPr>
        <w:t xml:space="preserve">. Проведение тематических дней и мероприятий согласно </w:t>
      </w:r>
      <w:r w:rsidRPr="007C417B">
        <w:rPr>
          <w:rFonts w:eastAsia="Times New Roman"/>
        </w:rPr>
        <w:t>перечню основных государственных и народных праздников, памятных дат</w:t>
      </w:r>
      <w:proofErr w:type="gramStart"/>
      <w:r w:rsidRPr="007C417B">
        <w:rPr>
          <w:rFonts w:eastAsia="Times New Roman"/>
        </w:rPr>
        <w:t>.</w:t>
      </w:r>
      <w:r w:rsidRPr="007C417B">
        <w:rPr>
          <w:rFonts w:eastAsia="Times New Roman"/>
          <w:i/>
        </w:rPr>
        <w:t xml:space="preserve">, </w:t>
      </w:r>
      <w:proofErr w:type="gramEnd"/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t>- Торжественная церемония подъема Государственного флага Российской Федерации;</w:t>
      </w:r>
    </w:p>
    <w:p w:rsidR="00BF20CC" w:rsidRPr="007C417B" w:rsidRDefault="00BF20CC" w:rsidP="00BF20CC">
      <w:pPr>
        <w:spacing w:after="0" w:line="360" w:lineRule="auto"/>
        <w:ind w:firstLine="851"/>
        <w:jc w:val="both"/>
      </w:pPr>
      <w:r w:rsidRPr="007C417B">
        <w:t>- тематические и спортивные праздники, творческие фестивали;</w:t>
      </w:r>
    </w:p>
    <w:p w:rsidR="00BF20CC" w:rsidRPr="00D52018" w:rsidRDefault="00BF20CC" w:rsidP="00BF20CC">
      <w:pPr>
        <w:spacing w:after="0" w:line="360" w:lineRule="auto"/>
        <w:ind w:firstLine="851"/>
        <w:jc w:val="both"/>
      </w:pPr>
      <w:r w:rsidRPr="007C417B"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BF20CC" w:rsidRDefault="00BF20CC" w:rsidP="00BF20CC">
      <w:pPr>
        <w:spacing w:after="0" w:line="360" w:lineRule="auto"/>
        <w:jc w:val="center"/>
        <w:rPr>
          <w:b/>
          <w:iCs/>
        </w:rPr>
      </w:pPr>
      <w:r>
        <w:rPr>
          <w:b/>
          <w:iCs/>
        </w:rPr>
        <w:t>2.3. Модуль «Отрядная работа»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>- Коллектив функционирует в течение короткого промежутка времени; максимальный период не превышает 45 дней.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>- Как правило, коллектив объединяет детей, которые не были знакомы ранее.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>- Коллективная деятельность. Участники коллектива вовлечены в совместную деятельность.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>- Завершенность развития: полный цикл: от формирования до завершения функционирования.</w:t>
      </w:r>
    </w:p>
    <w:p w:rsidR="00BF20CC" w:rsidRPr="007C417B" w:rsidRDefault="00BF20CC" w:rsidP="00BF20CC">
      <w:pPr>
        <w:pStyle w:val="a5"/>
        <w:spacing w:after="0" w:line="360" w:lineRule="auto"/>
        <w:ind w:left="0" w:right="-1" w:firstLine="851"/>
        <w:jc w:val="both"/>
      </w:pPr>
      <w:r w:rsidRPr="007C417B"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lastRenderedPageBreak/>
        <w:t>Реализация воспитательного потенциала отрядной работы предусматривает: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>- планирование и проведение отрядной деятельности;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1"/>
        <w:jc w:val="both"/>
      </w:pPr>
      <w:proofErr w:type="gramStart"/>
      <w:r w:rsidRPr="007C417B"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7C417B">
        <w:t>общелагерные</w:t>
      </w:r>
      <w:proofErr w:type="spellEnd"/>
      <w:r w:rsidRPr="007C417B"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:rsidR="00BF20CC" w:rsidRPr="007C417B" w:rsidRDefault="00BF20CC" w:rsidP="00BF20CC">
      <w:pPr>
        <w:pStyle w:val="a5"/>
        <w:spacing w:after="0" w:line="360" w:lineRule="auto"/>
        <w:ind w:left="0" w:right="-1" w:firstLine="851"/>
        <w:jc w:val="both"/>
      </w:pPr>
      <w:r w:rsidRPr="007C417B">
        <w:t xml:space="preserve">- формирование и сплочение отряда (временного детского коллектив) через игры, тренинги на сплочение и </w:t>
      </w:r>
      <w:proofErr w:type="spellStart"/>
      <w:r w:rsidRPr="007C417B">
        <w:t>командообразование</w:t>
      </w:r>
      <w:proofErr w:type="spellEnd"/>
      <w:r w:rsidRPr="007C417B"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BF20CC" w:rsidRPr="007C417B" w:rsidRDefault="00BF20CC" w:rsidP="00BF20CC">
      <w:pPr>
        <w:pStyle w:val="a5"/>
        <w:spacing w:after="0" w:line="360" w:lineRule="auto"/>
        <w:ind w:right="-1" w:firstLine="851"/>
        <w:jc w:val="both"/>
      </w:pPr>
      <w:r w:rsidRPr="007C417B">
        <w:t xml:space="preserve">- аналитическую работу с детьми: анализ дня, анализ ситуации, мероприятия, анализ смены, результатов; </w:t>
      </w:r>
    </w:p>
    <w:p w:rsidR="00BF20CC" w:rsidRPr="007C417B" w:rsidRDefault="00BF20CC" w:rsidP="00BF20CC">
      <w:pPr>
        <w:tabs>
          <w:tab w:val="left" w:pos="851"/>
        </w:tabs>
        <w:spacing w:after="0" w:line="360" w:lineRule="auto"/>
        <w:ind w:firstLine="851"/>
        <w:jc w:val="both"/>
      </w:pPr>
      <w:r w:rsidRPr="007C417B">
        <w:t>- поддержка детских инициатив и детского самоуправления;</w:t>
      </w:r>
    </w:p>
    <w:p w:rsidR="00BF20CC" w:rsidRPr="00D52018" w:rsidRDefault="00BF20CC" w:rsidP="00BF20CC">
      <w:pPr>
        <w:tabs>
          <w:tab w:val="left" w:pos="851"/>
        </w:tabs>
        <w:spacing w:after="0" w:line="360" w:lineRule="auto"/>
        <w:ind w:firstLine="851"/>
        <w:jc w:val="both"/>
      </w:pPr>
      <w:r w:rsidRPr="007C417B">
        <w:t xml:space="preserve">- сбор отряда: хозяйственный сбор, организационный сбор, утренний информационный сбор отряда и др.; </w:t>
      </w:r>
    </w:p>
    <w:p w:rsidR="00BF20CC" w:rsidRPr="00986EFA" w:rsidRDefault="00BF20CC" w:rsidP="00BF20CC">
      <w:pPr>
        <w:tabs>
          <w:tab w:val="left" w:pos="851"/>
        </w:tabs>
        <w:spacing w:after="0" w:line="360" w:lineRule="auto"/>
        <w:jc w:val="center"/>
      </w:pPr>
      <w:r>
        <w:rPr>
          <w:b/>
          <w:iCs/>
        </w:rPr>
        <w:t xml:space="preserve">2.4. </w:t>
      </w:r>
      <w:r>
        <w:rPr>
          <w:rFonts w:eastAsia="Arial"/>
          <w:b/>
          <w:shd w:val="clear" w:color="auto" w:fill="FBFBFB"/>
        </w:rPr>
        <w:t xml:space="preserve"> Модуль «Здоровый образ жизни»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 xml:space="preserve">Модуль предполагает восстановление физического и психического здоровья в благоприятных природных и социокультурных условиях, </w:t>
      </w:r>
      <w:r w:rsidRPr="007C417B">
        <w:rPr>
          <w:rFonts w:eastAsia="Arial"/>
          <w:shd w:val="clear" w:color="auto" w:fill="FBFBFB"/>
        </w:rPr>
        <w:lastRenderedPageBreak/>
        <w:t>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 xml:space="preserve">- </w:t>
      </w:r>
      <w:proofErr w:type="gramStart"/>
      <w:r w:rsidRPr="007C417B">
        <w:rPr>
          <w:rFonts w:eastAsia="Arial"/>
          <w:shd w:val="clear" w:color="auto" w:fill="FBFBFB"/>
        </w:rPr>
        <w:t>физкультурно-спортивных</w:t>
      </w:r>
      <w:proofErr w:type="gramEnd"/>
      <w:r w:rsidRPr="007C417B">
        <w:rPr>
          <w:rFonts w:eastAsia="Arial"/>
          <w:shd w:val="clear" w:color="auto" w:fill="FBFBFB"/>
        </w:rPr>
        <w:t xml:space="preserve"> мероприятия: зарядка, спортивные соревнования, эстафеты, спортивные часы;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спортивно-оздоровительные события и мероприятия на свежем воздухе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BF20CC" w:rsidRPr="00D52018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BF20CC" w:rsidRDefault="00BF20CC" w:rsidP="00BF20CC">
      <w:pPr>
        <w:spacing w:after="0" w:line="360" w:lineRule="auto"/>
        <w:ind w:firstLine="520"/>
        <w:jc w:val="center"/>
        <w:rPr>
          <w:rFonts w:eastAsia="Arial"/>
          <w:b/>
          <w:shd w:val="clear" w:color="auto" w:fill="FBFBFB"/>
        </w:rPr>
      </w:pPr>
      <w:r>
        <w:rPr>
          <w:rFonts w:eastAsia="Arial"/>
          <w:b/>
          <w:shd w:val="clear" w:color="auto" w:fill="FBFBFB"/>
        </w:rPr>
        <w:t>2.5. Модуль «Организация предметно-эстетической среды»</w:t>
      </w:r>
    </w:p>
    <w:p w:rsidR="00BF20CC" w:rsidRPr="007C417B" w:rsidRDefault="00BF20CC" w:rsidP="00BF20CC">
      <w:pPr>
        <w:spacing w:after="0" w:line="360" w:lineRule="auto"/>
        <w:ind w:firstLine="709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BF20CC" w:rsidRPr="007C417B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 xml:space="preserve">Реализация воспитательного потенциала предметно-эстетической среды предусматривает: </w:t>
      </w:r>
    </w:p>
    <w:p w:rsidR="00BF20CC" w:rsidRPr="007C417B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BF20CC" w:rsidRPr="007C417B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</w:t>
      </w:r>
      <w:r w:rsidRPr="007C417B">
        <w:rPr>
          <w:rFonts w:eastAsia="Arial"/>
          <w:shd w:val="clear" w:color="auto" w:fill="FBFBFB"/>
        </w:rPr>
        <w:lastRenderedPageBreak/>
        <w:t xml:space="preserve">оздоровительно-рекреационных зон, позволяющих разделить территорию детского лагеря на зоны активного и тихого отдыха, создание </w:t>
      </w:r>
      <w:proofErr w:type="spellStart"/>
      <w:r w:rsidRPr="007C417B">
        <w:rPr>
          <w:rFonts w:eastAsia="Arial"/>
          <w:shd w:val="clear" w:color="auto" w:fill="FBFBFB"/>
        </w:rPr>
        <w:t>дендроплана</w:t>
      </w:r>
      <w:proofErr w:type="spellEnd"/>
      <w:r w:rsidRPr="007C417B">
        <w:rPr>
          <w:rFonts w:eastAsia="Arial"/>
          <w:shd w:val="clear" w:color="auto" w:fill="FBFBFB"/>
        </w:rPr>
        <w:t xml:space="preserve"> лагеря и использование его воспитательного потенциала; </w:t>
      </w:r>
    </w:p>
    <w:p w:rsidR="00BF20CC" w:rsidRPr="007C417B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BF20CC" w:rsidRPr="007C417B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BF20CC" w:rsidRPr="007C417B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оформление образовательной, досуговой и спортивной инфраструктуры;</w:t>
      </w:r>
    </w:p>
    <w:p w:rsidR="00BF20CC" w:rsidRPr="007C417B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BF20CC" w:rsidRPr="007C417B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BF20CC" w:rsidRPr="007C417B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BF20CC" w:rsidRPr="007C417B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 xml:space="preserve">- звуковое пространство детском </w:t>
      </w:r>
      <w:proofErr w:type="gramStart"/>
      <w:r w:rsidRPr="007C417B">
        <w:rPr>
          <w:rFonts w:eastAsia="Arial"/>
          <w:shd w:val="clear" w:color="auto" w:fill="FBFBFB"/>
        </w:rPr>
        <w:t>лагере</w:t>
      </w:r>
      <w:proofErr w:type="gramEnd"/>
      <w:r w:rsidRPr="007C417B">
        <w:rPr>
          <w:rFonts w:eastAsia="Arial"/>
          <w:shd w:val="clear" w:color="auto" w:fill="FBFBFB"/>
        </w:rPr>
        <w:t xml:space="preserve">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BF20CC" w:rsidRPr="007C417B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proofErr w:type="gramStart"/>
      <w:r w:rsidRPr="007C417B">
        <w:rPr>
          <w:rFonts w:eastAsia="Arial"/>
          <w:shd w:val="clear" w:color="auto" w:fill="FBFBFB"/>
        </w:rPr>
        <w:t xml:space="preserve">- «места новостей» – оформленные места, стенды в помещениях (холл первого этажа, рекреации), содержащие в доступной, привлекательной форме </w:t>
      </w:r>
      <w:r w:rsidRPr="007C417B">
        <w:rPr>
          <w:rFonts w:eastAsia="Arial"/>
          <w:shd w:val="clear" w:color="auto" w:fill="FBFBFB"/>
        </w:rPr>
        <w:lastRenderedPageBreak/>
        <w:t>новостную информацию позитивного гражданско-патриотического, духовно-нравственного содержания, поздравления, афиши и т.п.;</w:t>
      </w:r>
      <w:proofErr w:type="gramEnd"/>
    </w:p>
    <w:p w:rsidR="00BF20CC" w:rsidRPr="00D52018" w:rsidRDefault="00BF20CC" w:rsidP="00BF20CC">
      <w:pPr>
        <w:spacing w:after="0" w:line="360" w:lineRule="auto"/>
        <w:ind w:firstLine="520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BF20CC" w:rsidRDefault="00BF20CC" w:rsidP="00BF20CC">
      <w:pPr>
        <w:spacing w:after="0" w:line="360" w:lineRule="auto"/>
        <w:jc w:val="center"/>
        <w:rPr>
          <w:rFonts w:eastAsia="Arial"/>
          <w:b/>
          <w:shd w:val="clear" w:color="auto" w:fill="FBFBFB"/>
        </w:rPr>
      </w:pPr>
      <w:r>
        <w:rPr>
          <w:rFonts w:eastAsia="Arial"/>
          <w:b/>
          <w:shd w:val="clear" w:color="auto" w:fill="FBFBFB"/>
        </w:rPr>
        <w:t>2.6. Модуль «Профилактика и безопасность»</w:t>
      </w:r>
    </w:p>
    <w:p w:rsidR="00BF20CC" w:rsidRPr="007C417B" w:rsidRDefault="00BF20CC" w:rsidP="00BF20CC">
      <w:pPr>
        <w:spacing w:after="0" w:line="360" w:lineRule="auto"/>
        <w:ind w:firstLine="709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 xml:space="preserve">Профилактика и безопасность – профилактика </w:t>
      </w:r>
      <w:proofErr w:type="spellStart"/>
      <w:r w:rsidRPr="007C417B">
        <w:rPr>
          <w:rFonts w:eastAsia="Arial"/>
          <w:shd w:val="clear" w:color="auto" w:fill="FBFBFB"/>
        </w:rPr>
        <w:t>девиантного</w:t>
      </w:r>
      <w:proofErr w:type="spellEnd"/>
      <w:r w:rsidRPr="007C417B">
        <w:rPr>
          <w:rFonts w:eastAsia="Arial"/>
          <w:shd w:val="clear" w:color="auto" w:fill="FBFBFB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физическую и психологическую безопасность ребенка в новых условиях;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специализированные проекты и смены;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proofErr w:type="gramStart"/>
      <w:r w:rsidRPr="007C417B">
        <w:rPr>
          <w:rFonts w:eastAsia="Arial"/>
          <w:shd w:val="clear" w:color="auto" w:fill="FBFBFB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 w:rsidRPr="007C417B">
        <w:rPr>
          <w:rFonts w:eastAsia="Arial"/>
          <w:shd w:val="clear" w:color="auto" w:fill="FBFBFB"/>
        </w:rPr>
        <w:t>антиэкстремистская</w:t>
      </w:r>
      <w:proofErr w:type="spellEnd"/>
      <w:r w:rsidRPr="007C417B">
        <w:rPr>
          <w:rFonts w:eastAsia="Arial"/>
          <w:shd w:val="clear" w:color="auto" w:fill="FBFBFB"/>
        </w:rPr>
        <w:t xml:space="preserve"> безопасность и т.д.;</w:t>
      </w:r>
      <w:proofErr w:type="gramEnd"/>
    </w:p>
    <w:p w:rsidR="00BF20CC" w:rsidRPr="007C417B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r w:rsidRPr="007C417B">
        <w:rPr>
          <w:rFonts w:eastAsia="Arial"/>
          <w:shd w:val="clear" w:color="auto" w:fill="FBFBFB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7C417B">
        <w:rPr>
          <w:rFonts w:eastAsia="Arial"/>
          <w:shd w:val="clear" w:color="auto" w:fill="FBFBFB"/>
        </w:rPr>
        <w:t>саморефлексии</w:t>
      </w:r>
      <w:proofErr w:type="spellEnd"/>
      <w:r w:rsidRPr="007C417B">
        <w:rPr>
          <w:rFonts w:eastAsia="Arial"/>
          <w:shd w:val="clear" w:color="auto" w:fill="FBFBFB"/>
        </w:rPr>
        <w:t xml:space="preserve">, </w:t>
      </w:r>
      <w:r w:rsidRPr="007C417B">
        <w:rPr>
          <w:rFonts w:eastAsia="Arial"/>
          <w:shd w:val="clear" w:color="auto" w:fill="FBFBFB"/>
        </w:rPr>
        <w:lastRenderedPageBreak/>
        <w:t>самоконтроля, устойчивости к негативному воздействию, групповому давлению;</w:t>
      </w:r>
    </w:p>
    <w:p w:rsidR="00BF20CC" w:rsidRPr="00D52018" w:rsidRDefault="00BF20CC" w:rsidP="00BF20CC">
      <w:pPr>
        <w:spacing w:after="0" w:line="360" w:lineRule="auto"/>
        <w:ind w:firstLine="851"/>
        <w:jc w:val="both"/>
        <w:rPr>
          <w:rFonts w:eastAsia="Arial"/>
          <w:shd w:val="clear" w:color="auto" w:fill="FBFBFB"/>
        </w:rPr>
      </w:pPr>
      <w:proofErr w:type="gramStart"/>
      <w:r w:rsidRPr="007C417B">
        <w:rPr>
          <w:rFonts w:eastAsia="Arial"/>
          <w:shd w:val="clear" w:color="auto" w:fill="FBFBFB"/>
        </w:rPr>
        <w:t xml:space="preserve"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 w:rsidRPr="007C417B">
        <w:rPr>
          <w:rFonts w:eastAsia="Arial"/>
          <w:shd w:val="clear" w:color="auto" w:fill="FBFBFB"/>
        </w:rPr>
        <w:t>девиантному</w:t>
      </w:r>
      <w:proofErr w:type="spellEnd"/>
      <w:r w:rsidRPr="007C417B">
        <w:rPr>
          <w:rFonts w:eastAsia="Arial"/>
          <w:shd w:val="clear" w:color="auto" w:fill="FBFBFB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  <w:proofErr w:type="gramEnd"/>
    </w:p>
    <w:p w:rsidR="00BF20CC" w:rsidRPr="002D2FD3" w:rsidRDefault="00BF20CC" w:rsidP="00BF20CC">
      <w:pPr>
        <w:spacing w:after="0" w:line="360" w:lineRule="auto"/>
        <w:jc w:val="center"/>
        <w:rPr>
          <w:rFonts w:eastAsia="Arial"/>
          <w:b/>
          <w:bCs/>
          <w:shd w:val="clear" w:color="auto" w:fill="FBFBFB"/>
        </w:rPr>
      </w:pPr>
      <w:r>
        <w:rPr>
          <w:rFonts w:eastAsia="Arial"/>
          <w:b/>
          <w:bCs/>
          <w:shd w:val="clear" w:color="auto" w:fill="FBFBFB"/>
        </w:rPr>
        <w:t>ВАРИАТИВНЫЕ МОДУЛИ</w:t>
      </w:r>
    </w:p>
    <w:p w:rsidR="00BF20CC" w:rsidRDefault="00BF20CC" w:rsidP="00BF20CC">
      <w:pPr>
        <w:spacing w:after="0" w:line="360" w:lineRule="auto"/>
        <w:jc w:val="center"/>
        <w:rPr>
          <w:b/>
        </w:rPr>
      </w:pPr>
      <w:r>
        <w:rPr>
          <w:b/>
        </w:rPr>
        <w:t>2.7. Модуль «Экскурсии и походы»</w:t>
      </w:r>
    </w:p>
    <w:p w:rsidR="00BF20CC" w:rsidRPr="007C417B" w:rsidRDefault="00BF20CC" w:rsidP="00BF20CC">
      <w:pPr>
        <w:spacing w:after="0" w:line="360" w:lineRule="auto"/>
        <w:ind w:firstLine="850"/>
        <w:jc w:val="both"/>
      </w:pPr>
      <w:r w:rsidRPr="007C417B">
        <w:t>Организация для детей экскурсий, походов и реализация их воспитательного потенциала.</w:t>
      </w:r>
    </w:p>
    <w:p w:rsidR="00BF20CC" w:rsidRPr="007C417B" w:rsidRDefault="00BF20CC" w:rsidP="00BF20CC">
      <w:pPr>
        <w:spacing w:after="0" w:line="360" w:lineRule="auto"/>
        <w:ind w:firstLine="850"/>
        <w:jc w:val="both"/>
      </w:pPr>
      <w:r w:rsidRPr="007C417B"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</w:t>
      </w:r>
      <w:proofErr w:type="spellStart"/>
      <w:r w:rsidRPr="007C417B">
        <w:t>профориентационные</w:t>
      </w:r>
      <w:proofErr w:type="spellEnd"/>
      <w:r w:rsidRPr="007C417B">
        <w:t xml:space="preserve"> экскурсии, экскурсии по памятным местам и местам боевой славы, в музей, картинную галерею, технопарк и др.</w:t>
      </w:r>
    </w:p>
    <w:p w:rsidR="00BF20CC" w:rsidRPr="002D2FD3" w:rsidRDefault="00BF20CC" w:rsidP="00BF20CC">
      <w:pPr>
        <w:spacing w:after="0" w:line="360" w:lineRule="auto"/>
        <w:ind w:firstLine="850"/>
        <w:jc w:val="both"/>
      </w:pPr>
      <w:r w:rsidRPr="007C417B"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 w:rsidRPr="007C417B">
        <w:t>самообслуживающего</w:t>
      </w:r>
      <w:proofErr w:type="spellEnd"/>
      <w:r w:rsidRPr="007C417B">
        <w:t xml:space="preserve"> труда, обучения рациональному использованию своего времени, сил, имущества. </w:t>
      </w:r>
    </w:p>
    <w:p w:rsidR="00BF20CC" w:rsidRDefault="00BF20CC" w:rsidP="00BF20CC">
      <w:pPr>
        <w:spacing w:after="0" w:line="360" w:lineRule="auto"/>
        <w:jc w:val="center"/>
        <w:rPr>
          <w:b/>
          <w:bCs/>
          <w:iCs/>
        </w:rPr>
      </w:pPr>
      <w:r>
        <w:rPr>
          <w:b/>
          <w:bCs/>
          <w:iCs/>
        </w:rPr>
        <w:t>2.8. Модуль «Профориентация»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Style w:val="CharAttribute502"/>
          <w:rFonts w:eastAsia="№Е"/>
          <w:i w:val="0"/>
        </w:rPr>
      </w:pPr>
      <w:r w:rsidRPr="007C417B"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</w:t>
      </w:r>
      <w:r w:rsidRPr="007C417B">
        <w:lastRenderedPageBreak/>
        <w:t xml:space="preserve">будущей профессиональной деятельности. Создавая </w:t>
      </w:r>
      <w:proofErr w:type="spellStart"/>
      <w:r w:rsidRPr="007C417B">
        <w:t>профориентационно</w:t>
      </w:r>
      <w:proofErr w:type="spellEnd"/>
      <w:r w:rsidRPr="007C417B"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7C417B">
        <w:t>внепрофессиональную</w:t>
      </w:r>
      <w:proofErr w:type="spellEnd"/>
      <w:r w:rsidRPr="007C417B">
        <w:t xml:space="preserve"> составляющие такой деятельности. </w:t>
      </w:r>
      <w:r w:rsidRPr="007C417B">
        <w:rPr>
          <w:rStyle w:val="CharAttribute511"/>
          <w:rFonts w:eastAsia="№Е"/>
        </w:rPr>
        <w:t xml:space="preserve">Эта работа осуществляется </w:t>
      </w:r>
      <w:proofErr w:type="gramStart"/>
      <w:r w:rsidRPr="007C417B">
        <w:rPr>
          <w:rStyle w:val="CharAttribute512"/>
          <w:rFonts w:eastAsia="№Е"/>
        </w:rPr>
        <w:t>через</w:t>
      </w:r>
      <w:proofErr w:type="gramEnd"/>
      <w:r w:rsidRPr="007C417B">
        <w:rPr>
          <w:rStyle w:val="CharAttribute512"/>
          <w:rFonts w:eastAsia="№Е"/>
        </w:rPr>
        <w:t>: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Calibri"/>
        </w:rPr>
      </w:pPr>
      <w:r w:rsidRPr="007C417B">
        <w:rPr>
          <w:rStyle w:val="CharAttribute502"/>
          <w:rFonts w:eastAsia="№Е"/>
        </w:rPr>
        <w:t xml:space="preserve">- </w:t>
      </w:r>
      <w:r w:rsidRPr="007C417B">
        <w:rPr>
          <w:rFonts w:eastAsia="Calibri"/>
          <w:lang w:eastAsia="ko-KR"/>
        </w:rPr>
        <w:t xml:space="preserve">циклы </w:t>
      </w:r>
      <w:proofErr w:type="spellStart"/>
      <w:r w:rsidRPr="007C417B">
        <w:rPr>
          <w:rFonts w:eastAsia="Calibri"/>
          <w:lang w:eastAsia="ko-KR"/>
        </w:rPr>
        <w:t>профориентационных</w:t>
      </w:r>
      <w:proofErr w:type="spellEnd"/>
      <w:r w:rsidRPr="007C417B">
        <w:rPr>
          <w:rFonts w:eastAsia="Calibri"/>
          <w:lang w:eastAsia="ko-KR"/>
        </w:rPr>
        <w:t xml:space="preserve">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Calibri"/>
        </w:rPr>
      </w:pPr>
      <w:r w:rsidRPr="007C417B">
        <w:rPr>
          <w:rFonts w:eastAsia="Calibri"/>
          <w:lang w:eastAsia="ko-KR"/>
        </w:rPr>
        <w:t xml:space="preserve">- </w:t>
      </w:r>
      <w:proofErr w:type="spellStart"/>
      <w:r w:rsidRPr="007C417B">
        <w:rPr>
          <w:rFonts w:eastAsia="Calibri"/>
          <w:lang w:eastAsia="ko-KR"/>
        </w:rPr>
        <w:t>профориентационные</w:t>
      </w:r>
      <w:proofErr w:type="spellEnd"/>
      <w:r w:rsidRPr="007C417B">
        <w:rPr>
          <w:rFonts w:eastAsia="Calibri"/>
          <w:lang w:eastAsia="ko-KR"/>
        </w:rPr>
        <w:t xml:space="preserve"> игры: симуляции, деловые игры, </w:t>
      </w:r>
      <w:proofErr w:type="spellStart"/>
      <w:r w:rsidRPr="007C417B">
        <w:rPr>
          <w:rFonts w:eastAsia="Calibri"/>
          <w:lang w:eastAsia="ko-KR"/>
        </w:rPr>
        <w:t>квесты</w:t>
      </w:r>
      <w:proofErr w:type="spellEnd"/>
      <w:r w:rsidRPr="007C417B">
        <w:rPr>
          <w:rFonts w:eastAsia="Calibri"/>
          <w:lang w:eastAsia="ko-KR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Calibri"/>
        </w:rPr>
      </w:pPr>
      <w:r w:rsidRPr="007C417B">
        <w:rPr>
          <w:rFonts w:eastAsia="Calibri"/>
          <w:lang w:eastAsia="ko-KR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Calibri"/>
        </w:rPr>
      </w:pPr>
      <w:r w:rsidRPr="007C417B">
        <w:rPr>
          <w:rFonts w:eastAsia="Calibri"/>
          <w:lang w:eastAsia="ko-KR"/>
        </w:rPr>
        <w:t xml:space="preserve">- организация на базе детского лагеря </w:t>
      </w:r>
      <w:proofErr w:type="spellStart"/>
      <w:r w:rsidRPr="007C417B">
        <w:rPr>
          <w:rFonts w:eastAsia="Calibri"/>
          <w:lang w:eastAsia="ko-KR"/>
        </w:rPr>
        <w:t>профориентационных</w:t>
      </w:r>
      <w:proofErr w:type="spellEnd"/>
      <w:r w:rsidRPr="007C417B">
        <w:rPr>
          <w:rFonts w:eastAsia="Calibri"/>
          <w:lang w:eastAsia="ko-KR"/>
        </w:rPr>
        <w:t xml:space="preserve">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 </w:t>
      </w:r>
    </w:p>
    <w:p w:rsidR="00BF20CC" w:rsidRPr="007C417B" w:rsidRDefault="00BF20CC" w:rsidP="00BF20CC">
      <w:pPr>
        <w:spacing w:after="0" w:line="360" w:lineRule="auto"/>
        <w:ind w:firstLine="850"/>
        <w:jc w:val="both"/>
      </w:pPr>
      <w:r w:rsidRPr="007C417B">
        <w:rPr>
          <w:rFonts w:eastAsia="Calibri"/>
          <w:lang w:eastAsia="ko-KR"/>
        </w:rPr>
        <w:t xml:space="preserve">- </w:t>
      </w:r>
      <w:r w:rsidRPr="007C417B">
        <w:t xml:space="preserve">участие в работе всероссийских </w:t>
      </w:r>
      <w:proofErr w:type="spellStart"/>
      <w:r w:rsidRPr="007C417B">
        <w:t>профориентационных</w:t>
      </w:r>
      <w:proofErr w:type="spellEnd"/>
      <w:r w:rsidRPr="007C417B">
        <w:t xml:space="preserve"> проектов, созданных в сети интернет: просмотр лекций, решение учебно-тренировочных задач, участие вмастер классах, посещение открытых уроков.</w:t>
      </w:r>
    </w:p>
    <w:p w:rsidR="00BF20CC" w:rsidRDefault="00BF20CC" w:rsidP="00BF20CC">
      <w:pPr>
        <w:tabs>
          <w:tab w:val="left" w:pos="851"/>
        </w:tabs>
        <w:spacing w:after="0" w:line="360" w:lineRule="auto"/>
        <w:jc w:val="center"/>
      </w:pPr>
      <w:r>
        <w:rPr>
          <w:b/>
        </w:rPr>
        <w:t>2.9. Модуль «Цифровая среда воспитания»</w:t>
      </w:r>
    </w:p>
    <w:p w:rsidR="00BF20CC" w:rsidRPr="007C417B" w:rsidRDefault="00BF20CC" w:rsidP="00BF20CC">
      <w:pPr>
        <w:pStyle w:val="a7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  <w:r w:rsidRPr="007C417B">
        <w:rPr>
          <w:rFonts w:ascii="Times New Roman" w:hAnsi="Times New Roman"/>
          <w:sz w:val="24"/>
          <w:szCs w:val="24"/>
          <w:lang w:val="ru-RU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BF20CC" w:rsidRPr="007C417B" w:rsidRDefault="00BF20CC" w:rsidP="00BF20CC">
      <w:pPr>
        <w:pStyle w:val="a7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sz w:val="24"/>
          <w:szCs w:val="24"/>
          <w:lang w:val="ru-RU"/>
        </w:rPr>
      </w:pPr>
      <w:r w:rsidRPr="007C417B">
        <w:rPr>
          <w:rFonts w:ascii="Times New Roman" w:hAnsi="Times New Roman"/>
          <w:sz w:val="24"/>
          <w:szCs w:val="24"/>
          <w:lang w:val="ru-RU"/>
        </w:rPr>
        <w:t>Цифровая среда воспитания</w:t>
      </w:r>
      <w:r w:rsidRPr="007C417B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7C417B">
        <w:rPr>
          <w:rFonts w:ascii="Times New Roman" w:hAnsi="Times New Roman"/>
          <w:sz w:val="24"/>
          <w:szCs w:val="24"/>
          <w:lang w:val="ru-RU"/>
        </w:rPr>
        <w:t xml:space="preserve">совокупность условий для реализации воспитательной деятельности с применением дистанционных технологий, электронных </w:t>
      </w:r>
      <w:r w:rsidRPr="007C417B">
        <w:rPr>
          <w:rFonts w:ascii="Times New Roman" w:hAnsi="Times New Roman"/>
          <w:sz w:val="24"/>
          <w:szCs w:val="24"/>
          <w:lang w:val="ru-RU"/>
        </w:rPr>
        <w:lastRenderedPageBreak/>
        <w:t xml:space="preserve">информационных ресурсов, цифрового контента и технологических средств. Развитие цифровой среды воспитания особенно актуально </w:t>
      </w:r>
      <w:r w:rsidRPr="007C41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условиях сохранения рисков распространения COVID-19. </w:t>
      </w:r>
    </w:p>
    <w:p w:rsidR="00BF20CC" w:rsidRPr="007C417B" w:rsidRDefault="00BF20CC" w:rsidP="00BF20CC">
      <w:pPr>
        <w:pStyle w:val="a7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  <w:r w:rsidRPr="007C417B">
        <w:rPr>
          <w:rFonts w:ascii="Times New Roman" w:hAnsi="Times New Roman"/>
          <w:sz w:val="24"/>
          <w:szCs w:val="24"/>
          <w:lang w:val="ru-RU"/>
        </w:rPr>
        <w:t>Цифровая среда воспитания предполагает следующее:</w:t>
      </w:r>
    </w:p>
    <w:p w:rsidR="00BF20CC" w:rsidRPr="007C417B" w:rsidRDefault="00BF20CC" w:rsidP="00BF20CC">
      <w:pPr>
        <w:pStyle w:val="a7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  <w:r w:rsidRPr="007C417B">
        <w:rPr>
          <w:rFonts w:ascii="Times New Roman" w:hAnsi="Times New Roman"/>
          <w:sz w:val="24"/>
          <w:szCs w:val="24"/>
          <w:lang w:val="ru-RU"/>
        </w:rPr>
        <w:t>- телемосты, онлайн-встречи, видеоконференции и т.п.;</w:t>
      </w:r>
    </w:p>
    <w:p w:rsidR="00BF20CC" w:rsidRPr="007C417B" w:rsidRDefault="00BF20CC" w:rsidP="00BF20CC">
      <w:pPr>
        <w:pStyle w:val="a7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  <w:r w:rsidRPr="007C417B">
        <w:rPr>
          <w:rFonts w:ascii="Times New Roman" w:hAnsi="Times New Roman"/>
          <w:sz w:val="24"/>
          <w:szCs w:val="24"/>
          <w:lang w:val="ru-RU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BF20CC" w:rsidRPr="007C417B" w:rsidRDefault="00BF20CC" w:rsidP="00BF20CC">
      <w:pPr>
        <w:pStyle w:val="a7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  <w:r w:rsidRPr="007C417B">
        <w:rPr>
          <w:rFonts w:ascii="Times New Roman" w:hAnsi="Times New Roman"/>
          <w:sz w:val="24"/>
          <w:szCs w:val="24"/>
          <w:lang w:val="ru-RU"/>
        </w:rPr>
        <w:t>- онлайн-мероприятия в официальных группах детского лагеря в социальных сетях;</w:t>
      </w:r>
    </w:p>
    <w:p w:rsidR="00BF20CC" w:rsidRDefault="00BF20CC" w:rsidP="00BF20CC">
      <w:pPr>
        <w:pStyle w:val="a7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  <w:r w:rsidRPr="007C417B">
        <w:rPr>
          <w:rFonts w:ascii="Times New Roman" w:hAnsi="Times New Roman"/>
          <w:sz w:val="24"/>
          <w:szCs w:val="24"/>
          <w:lang w:val="ru-RU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BF20CC" w:rsidRPr="00986EFA" w:rsidRDefault="00BF20CC" w:rsidP="00BF20CC">
      <w:pPr>
        <w:spacing w:after="0" w:line="315" w:lineRule="atLeast"/>
        <w:jc w:val="center"/>
        <w:rPr>
          <w:rFonts w:ascii="Arial" w:hAnsi="Arial" w:cs="Arial"/>
          <w:color w:val="181818"/>
        </w:rPr>
      </w:pPr>
      <w:r w:rsidRPr="00986EFA">
        <w:rPr>
          <w:b/>
          <w:bCs/>
          <w:shd w:val="clear" w:color="auto" w:fill="FBFBFB"/>
        </w:rPr>
        <w:t>2.10. Модуль «Работа с родителями»</w:t>
      </w:r>
    </w:p>
    <w:p w:rsidR="00BF20CC" w:rsidRPr="00986EFA" w:rsidRDefault="00BF20CC" w:rsidP="00BF20CC">
      <w:pPr>
        <w:spacing w:after="0" w:line="315" w:lineRule="atLeast"/>
        <w:ind w:firstLine="851"/>
        <w:jc w:val="both"/>
        <w:rPr>
          <w:rFonts w:ascii="Arial" w:hAnsi="Arial" w:cs="Arial"/>
          <w:color w:val="181818"/>
        </w:rPr>
      </w:pPr>
      <w:r w:rsidRPr="00986EFA">
        <w:rPr>
          <w:shd w:val="clear" w:color="auto" w:fill="FBFBFB"/>
        </w:rPr>
        <w:t>Работа с родителями или законными представителями осуществляется в рамках следующих видов и форм деятельности:</w:t>
      </w:r>
    </w:p>
    <w:p w:rsidR="00BF20CC" w:rsidRPr="00986EFA" w:rsidRDefault="00BF20CC" w:rsidP="00BF20CC">
      <w:pPr>
        <w:spacing w:after="0" w:line="315" w:lineRule="atLeast"/>
        <w:ind w:firstLine="851"/>
        <w:jc w:val="both"/>
        <w:rPr>
          <w:rFonts w:ascii="Arial" w:hAnsi="Arial" w:cs="Arial"/>
          <w:color w:val="181818"/>
        </w:rPr>
      </w:pPr>
      <w:r w:rsidRPr="00986EFA">
        <w:rPr>
          <w:color w:val="FF0000"/>
          <w:shd w:val="clear" w:color="auto" w:fill="FBFBFB"/>
        </w:rPr>
        <w:t> </w:t>
      </w:r>
      <w:r w:rsidRPr="00986EFA">
        <w:rPr>
          <w:shd w:val="clear" w:color="auto" w:fill="FBFBFB"/>
        </w:rPr>
        <w:t>На индивидуальном уровне:</w:t>
      </w:r>
    </w:p>
    <w:p w:rsidR="00BF20CC" w:rsidRPr="00986EFA" w:rsidRDefault="00BF20CC" w:rsidP="00BF20CC">
      <w:pPr>
        <w:spacing w:after="0" w:line="315" w:lineRule="atLeast"/>
        <w:ind w:firstLine="851"/>
        <w:jc w:val="both"/>
        <w:rPr>
          <w:rFonts w:ascii="Arial" w:hAnsi="Arial" w:cs="Arial"/>
          <w:color w:val="181818"/>
        </w:rPr>
      </w:pPr>
      <w:r w:rsidRPr="00986EFA">
        <w:rPr>
          <w:shd w:val="clear" w:color="auto" w:fill="FBFBFB"/>
        </w:rPr>
        <w:t>- работа специалистов по запросу родителей для решения острых конфликтных ситуаций;</w:t>
      </w:r>
    </w:p>
    <w:p w:rsidR="00BF20CC" w:rsidRPr="00986EFA" w:rsidRDefault="00BF20CC" w:rsidP="00BF20CC">
      <w:pPr>
        <w:spacing w:after="0" w:line="315" w:lineRule="atLeast"/>
        <w:ind w:firstLine="851"/>
        <w:jc w:val="both"/>
        <w:rPr>
          <w:rFonts w:ascii="Arial" w:hAnsi="Arial" w:cs="Arial"/>
          <w:color w:val="181818"/>
        </w:rPr>
      </w:pPr>
      <w:r w:rsidRPr="00986EFA">
        <w:rPr>
          <w:shd w:val="clear" w:color="auto" w:fill="FBFBFB"/>
        </w:rPr>
        <w:t>- индивидуальное консультирование c целью координации воспитательных усилий педагогов и родителей.</w:t>
      </w:r>
    </w:p>
    <w:p w:rsidR="00BF20CC" w:rsidRPr="002D2FD3" w:rsidRDefault="00BF20CC" w:rsidP="00BF20CC">
      <w:pPr>
        <w:pStyle w:val="a7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F20CC" w:rsidRDefault="00BF20CC" w:rsidP="00BF20CC">
      <w:pPr>
        <w:spacing w:after="0" w:line="360" w:lineRule="auto"/>
        <w:jc w:val="center"/>
        <w:outlineLvl w:val="0"/>
        <w:rPr>
          <w:rFonts w:eastAsia="Times New Roman"/>
          <w:b/>
        </w:rPr>
      </w:pPr>
      <w:r>
        <w:rPr>
          <w:rFonts w:eastAsia="Times New Roman"/>
          <w:b/>
        </w:rPr>
        <w:t xml:space="preserve">Раздел III. ОРГАНИЗАЦИЯ ВОСПИТАТЕЛЬНОЙ ДЕЯТЕЛЬНОСТИ </w:t>
      </w:r>
    </w:p>
    <w:p w:rsidR="00BF20CC" w:rsidRDefault="00BF20CC" w:rsidP="00BF20CC">
      <w:pPr>
        <w:spacing w:after="0" w:line="360" w:lineRule="auto"/>
        <w:jc w:val="center"/>
        <w:outlineLvl w:val="0"/>
      </w:pPr>
      <w:r>
        <w:rPr>
          <w:rFonts w:eastAsia="Times New Roman"/>
          <w:b/>
        </w:rPr>
        <w:t>3.1. Особенности организации воспитательной деятельности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  <w:i/>
        </w:rPr>
      </w:pPr>
      <w:r w:rsidRPr="007C417B">
        <w:rPr>
          <w:rFonts w:eastAsia="Times New Roman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 w:rsidRPr="007C417B">
        <w:rPr>
          <w:rFonts w:eastAsia="Times New Roman"/>
        </w:rPr>
        <w:t>воспитательно</w:t>
      </w:r>
      <w:proofErr w:type="spellEnd"/>
      <w:r w:rsidRPr="007C417B">
        <w:rPr>
          <w:rFonts w:eastAsia="Times New Roman"/>
        </w:rPr>
        <w:t xml:space="preserve"> значимые виды совместной деятельности. 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  <w:i/>
        </w:rPr>
      </w:pPr>
      <w:r w:rsidRPr="007C417B">
        <w:rPr>
          <w:rFonts w:eastAsia="Times New Roman"/>
        </w:rPr>
        <w:t xml:space="preserve"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</w:t>
      </w:r>
      <w:r w:rsidRPr="007C417B">
        <w:rPr>
          <w:rFonts w:eastAsia="Times New Roman"/>
        </w:rPr>
        <w:lastRenderedPageBreak/>
        <w:t>позволяют создать оптимальные условия для осуществления воспитательной деятельности и актуализации самовоспитания.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- творческий характер деятельности; 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- </w:t>
      </w:r>
      <w:proofErr w:type="spellStart"/>
      <w:r w:rsidRPr="007C417B">
        <w:rPr>
          <w:rFonts w:eastAsia="Times New Roman"/>
        </w:rPr>
        <w:t>многопрофильность</w:t>
      </w:r>
      <w:proofErr w:type="spellEnd"/>
      <w:r w:rsidRPr="007C417B">
        <w:rPr>
          <w:rFonts w:eastAsia="Times New Roman"/>
        </w:rPr>
        <w:t xml:space="preserve">; 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 w:rsidRPr="007C417B">
        <w:rPr>
          <w:rFonts w:eastAsia="Times New Roman"/>
        </w:rPr>
        <w:t>самоактуализация</w:t>
      </w:r>
      <w:proofErr w:type="spellEnd"/>
      <w:r w:rsidRPr="007C417B">
        <w:rPr>
          <w:rFonts w:eastAsia="Times New Roman"/>
        </w:rPr>
        <w:t xml:space="preserve"> личности.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Основные характеристики уклада детского лагеря 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организационно-правовая форма, направленность детского лагеря, образовательных программ (смен), режим деятельности (</w:t>
      </w:r>
      <w:r w:rsidRPr="007C417B">
        <w:rPr>
          <w:rFonts w:eastAsia="Times New Roman"/>
          <w:highlight w:val="white"/>
        </w:rPr>
        <w:t>сезонного или круглогодичного действия, круглосуточное или дневное пребывание)</w:t>
      </w:r>
      <w:r w:rsidRPr="007C417B">
        <w:rPr>
          <w:rFonts w:eastAsia="Times New Roman"/>
        </w:rPr>
        <w:t>;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наличие социальных партнеров;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>- особенности детского лагеря, определяющие «уникальность» лагеря;</w:t>
      </w:r>
    </w:p>
    <w:p w:rsidR="00BF20CC" w:rsidRPr="007C417B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lastRenderedPageBreak/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:rsidR="00BF20CC" w:rsidRPr="002D2FD3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C417B">
        <w:rPr>
          <w:rFonts w:eastAsia="Times New Roman"/>
        </w:rPr>
        <w:t xml:space="preserve">- кадровое обеспечение воспитательной деятельности. </w:t>
      </w:r>
    </w:p>
    <w:p w:rsidR="00BF20CC" w:rsidRDefault="00BF20CC" w:rsidP="00BF20CC">
      <w:pPr>
        <w:spacing w:after="0" w:line="360" w:lineRule="auto"/>
        <w:jc w:val="center"/>
        <w:outlineLvl w:val="0"/>
      </w:pPr>
      <w:r>
        <w:rPr>
          <w:rFonts w:eastAsia="Times New Roman"/>
          <w:b/>
        </w:rPr>
        <w:t>3.2. Анализ воспитательного процесса и результатов воспитания</w:t>
      </w:r>
    </w:p>
    <w:p w:rsidR="00BF20CC" w:rsidRPr="007C417B" w:rsidRDefault="00BF20CC" w:rsidP="00BF20CC">
      <w:pPr>
        <w:spacing w:after="0" w:line="360" w:lineRule="auto"/>
        <w:ind w:firstLine="850"/>
        <w:jc w:val="both"/>
      </w:pPr>
      <w:r w:rsidRPr="007C417B">
        <w:rPr>
          <w:rFonts w:eastAsia="Times New Roman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 w:rsidRPr="007C417B">
        <w:t xml:space="preserve"> совершенствования воспитательной работы в детском лагере.</w:t>
      </w:r>
    </w:p>
    <w:p w:rsidR="00BF20CC" w:rsidRPr="007C417B" w:rsidRDefault="00BF20CC" w:rsidP="00BF20CC">
      <w:pPr>
        <w:spacing w:after="0" w:line="360" w:lineRule="auto"/>
        <w:ind w:firstLine="850"/>
        <w:jc w:val="both"/>
      </w:pPr>
      <w:r w:rsidRPr="007C417B"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BF20CC" w:rsidRPr="007C417B" w:rsidRDefault="00BF20CC" w:rsidP="00BF20CC">
      <w:pPr>
        <w:spacing w:after="0" w:line="360" w:lineRule="auto"/>
        <w:ind w:firstLine="850"/>
        <w:jc w:val="both"/>
      </w:pPr>
      <w:r w:rsidRPr="007C417B"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7C417B">
        <w:t>отношение</w:t>
      </w:r>
      <w:proofErr w:type="gramEnd"/>
      <w:r w:rsidRPr="007C417B">
        <w:t xml:space="preserve"> как к воспитанникам, так и к педагогам, реализующим воспитательный процесс; </w:t>
      </w:r>
    </w:p>
    <w:p w:rsidR="00BF20CC" w:rsidRPr="007915A9" w:rsidRDefault="00BF20CC" w:rsidP="00BF20CC">
      <w:pPr>
        <w:spacing w:after="0" w:line="360" w:lineRule="auto"/>
        <w:ind w:firstLine="850"/>
        <w:jc w:val="both"/>
      </w:pPr>
      <w:proofErr w:type="gramStart"/>
      <w:r w:rsidRPr="007C417B"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</w:t>
      </w:r>
      <w:r w:rsidRPr="007915A9">
        <w:t>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  <w:proofErr w:type="gramEnd"/>
    </w:p>
    <w:p w:rsidR="00BF20CC" w:rsidRPr="007915A9" w:rsidRDefault="00BF20CC" w:rsidP="00BF20CC">
      <w:pPr>
        <w:spacing w:after="0" w:line="360" w:lineRule="auto"/>
        <w:ind w:firstLine="850"/>
        <w:jc w:val="both"/>
        <w:rPr>
          <w:rFonts w:eastAsia="Times New Roman"/>
          <w:b/>
        </w:rPr>
      </w:pPr>
      <w:r w:rsidRPr="007915A9">
        <w:rPr>
          <w:rFonts w:eastAsia="Times New Roman"/>
          <w:b/>
          <w:bCs/>
        </w:rPr>
        <w:t xml:space="preserve">Основные направления анализа воспитательного процесса </w:t>
      </w:r>
    </w:p>
    <w:p w:rsidR="00BF20CC" w:rsidRPr="007915A9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915A9">
        <w:rPr>
          <w:rFonts w:eastAsia="Times New Roman"/>
        </w:rPr>
        <w:t xml:space="preserve">1. Результаты воспитания, социализации и саморазвития детей. </w:t>
      </w:r>
    </w:p>
    <w:p w:rsidR="00BF20CC" w:rsidRPr="007915A9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915A9">
        <w:rPr>
          <w:rFonts w:eastAsia="Times New Roman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:rsidR="00BF20CC" w:rsidRPr="007915A9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915A9"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BF20CC" w:rsidRPr="007915A9" w:rsidRDefault="00BF20CC" w:rsidP="00BF20CC">
      <w:pPr>
        <w:spacing w:after="0" w:line="360" w:lineRule="auto"/>
        <w:ind w:firstLine="850"/>
        <w:jc w:val="both"/>
      </w:pPr>
      <w:r w:rsidRPr="007915A9">
        <w:rPr>
          <w:rFonts w:eastAsia="Times New Roman"/>
        </w:rPr>
        <w:t xml:space="preserve">Важную роль играет </w:t>
      </w:r>
      <w:r w:rsidRPr="007915A9"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:rsidR="00BF20CC" w:rsidRPr="007915A9" w:rsidRDefault="00BF20CC" w:rsidP="00BF20CC">
      <w:pPr>
        <w:spacing w:after="0" w:line="360" w:lineRule="auto"/>
        <w:ind w:firstLine="850"/>
        <w:jc w:val="both"/>
        <w:rPr>
          <w:rFonts w:eastAsia="Times New Roman"/>
        </w:rPr>
      </w:pPr>
      <w:r w:rsidRPr="007915A9">
        <w:rPr>
          <w:rFonts w:eastAsia="Times New Roman"/>
        </w:rPr>
        <w:t xml:space="preserve">2. Состояние </w:t>
      </w:r>
      <w:r w:rsidRPr="007915A9">
        <w:rPr>
          <w:iCs/>
        </w:rPr>
        <w:t>организуемой в детском лагере совместной деятельности детей и взрослых.</w:t>
      </w:r>
    </w:p>
    <w:p w:rsidR="00BF20CC" w:rsidRPr="007915A9" w:rsidRDefault="00BF20CC" w:rsidP="00BF20CC">
      <w:pPr>
        <w:spacing w:after="0" w:line="360" w:lineRule="auto"/>
        <w:ind w:firstLine="850"/>
        <w:jc w:val="both"/>
      </w:pPr>
      <w:r w:rsidRPr="007915A9">
        <w:rPr>
          <w:iCs/>
        </w:rPr>
        <w:lastRenderedPageBreak/>
        <w:t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взрослых.</w:t>
      </w:r>
      <w:r w:rsidRPr="007915A9">
        <w:rPr>
          <w:rFonts w:eastAsia="Times New Roman"/>
        </w:rPr>
        <w:t xml:space="preserve"> Внимание сосредотачивается на вопросах, связанных с качеством </w:t>
      </w:r>
    </w:p>
    <w:p w:rsidR="00BF20CC" w:rsidRPr="007915A9" w:rsidRDefault="00BF20CC" w:rsidP="00BF20CC">
      <w:pPr>
        <w:spacing w:after="0" w:line="360" w:lineRule="auto"/>
        <w:ind w:firstLine="850"/>
        <w:jc w:val="both"/>
      </w:pPr>
      <w:r w:rsidRPr="007915A9"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:rsidR="00BF20CC" w:rsidRPr="007915A9" w:rsidRDefault="00BF20CC" w:rsidP="00BF20CC">
      <w:pPr>
        <w:spacing w:after="0" w:line="360" w:lineRule="auto"/>
        <w:ind w:firstLine="850"/>
        <w:jc w:val="both"/>
      </w:pPr>
      <w:r w:rsidRPr="007915A9">
        <w:t xml:space="preserve">- </w:t>
      </w:r>
      <w:proofErr w:type="gramStart"/>
      <w:r w:rsidRPr="007915A9">
        <w:t>социологические</w:t>
      </w:r>
      <w:proofErr w:type="gramEnd"/>
      <w:r w:rsidRPr="007915A9">
        <w:t>: опрос участников образовательных отношений, экспертный анализ, фокус-группа, анализ документов и контекстный анализ;</w:t>
      </w:r>
    </w:p>
    <w:p w:rsidR="00BF20CC" w:rsidRPr="007915A9" w:rsidRDefault="00BF20CC" w:rsidP="00BF20CC">
      <w:pPr>
        <w:spacing w:after="0" w:line="360" w:lineRule="auto"/>
        <w:ind w:firstLine="850"/>
        <w:jc w:val="both"/>
      </w:pPr>
      <w:r w:rsidRPr="007915A9"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BF20CC" w:rsidRPr="007915A9" w:rsidRDefault="00BF20CC" w:rsidP="00BF20CC">
      <w:pPr>
        <w:spacing w:after="0" w:line="360" w:lineRule="auto"/>
        <w:ind w:firstLine="850"/>
        <w:jc w:val="both"/>
      </w:pPr>
      <w:r w:rsidRPr="007915A9">
        <w:t xml:space="preserve">Основным предметом </w:t>
      </w:r>
      <w:proofErr w:type="gramStart"/>
      <w:r w:rsidRPr="007915A9">
        <w:t>анализа, организуемого в детском лагере воспитательного процесса является</w:t>
      </w:r>
      <w:proofErr w:type="gramEnd"/>
      <w:r w:rsidRPr="007915A9">
        <w:t xml:space="preserve"> воспитательная работа.</w:t>
      </w:r>
    </w:p>
    <w:p w:rsidR="00BF20CC" w:rsidRPr="007915A9" w:rsidRDefault="00BF20CC" w:rsidP="00BF20CC">
      <w:pPr>
        <w:spacing w:after="0" w:line="360" w:lineRule="auto"/>
        <w:ind w:firstLine="850"/>
        <w:jc w:val="both"/>
      </w:pPr>
      <w:r w:rsidRPr="007915A9">
        <w:t>Объектом анализа являются воспитательные мероприятия и результаты воспитательной работы.</w:t>
      </w:r>
    </w:p>
    <w:p w:rsidR="00BF20CC" w:rsidRPr="007915A9" w:rsidRDefault="00BF20CC" w:rsidP="00BF20CC">
      <w:pPr>
        <w:spacing w:after="0" w:line="360" w:lineRule="auto"/>
        <w:ind w:firstLine="850"/>
        <w:jc w:val="both"/>
        <w:rPr>
          <w:b/>
          <w:iCs/>
        </w:rPr>
      </w:pPr>
      <w:r w:rsidRPr="007915A9">
        <w:rPr>
          <w:iCs/>
        </w:rPr>
        <w:t xml:space="preserve">Итогом самоанализа </w:t>
      </w:r>
      <w:r w:rsidRPr="007915A9"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BF20CC" w:rsidRPr="00166B94" w:rsidRDefault="00BF20CC" w:rsidP="00BF20CC">
      <w:pPr>
        <w:spacing w:after="0" w:line="360" w:lineRule="auto"/>
        <w:ind w:firstLine="850"/>
        <w:jc w:val="both"/>
      </w:pPr>
      <w:r w:rsidRPr="00166B94">
        <w:t xml:space="preserve">разнообразие деятельности, характер общения и отношений между детьми и взрослыми;  </w:t>
      </w:r>
    </w:p>
    <w:p w:rsidR="00BF20CC" w:rsidRPr="00801282" w:rsidRDefault="00BF20CC" w:rsidP="00BF20CC">
      <w:pPr>
        <w:spacing w:after="0" w:line="360" w:lineRule="auto"/>
        <w:ind w:firstLine="850"/>
        <w:jc w:val="both"/>
        <w:rPr>
          <w:b/>
          <w:iCs/>
        </w:rPr>
        <w:sectPr w:rsidR="00BF20CC" w:rsidRPr="00801282">
          <w:headerReference w:type="default" r:id="rId8"/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  <w:r w:rsidRPr="00166B94">
        <w:t>- принцип развивающего характера осуществляемого анализа, ориентиру</w:t>
      </w:r>
      <w:r>
        <w:t>ющий экспертов на использование его результатов.</w:t>
      </w:r>
    </w:p>
    <w:p w:rsidR="00BF20CC" w:rsidRPr="001E46C3" w:rsidRDefault="00BF20CC" w:rsidP="00BF20CC">
      <w:pPr>
        <w:spacing w:before="120" w:after="0"/>
        <w:ind w:right="-6" w:firstLine="709"/>
        <w:jc w:val="center"/>
        <w:rPr>
          <w:rFonts w:eastAsia="Times New Roman"/>
          <w:bCs/>
          <w:lang w:eastAsia="ru-RU"/>
        </w:rPr>
      </w:pPr>
      <w:r w:rsidRPr="001E46C3">
        <w:rPr>
          <w:rFonts w:eastAsia="Times New Roman"/>
          <w:bCs/>
          <w:lang w:eastAsia="ru-RU"/>
        </w:rPr>
        <w:lastRenderedPageBreak/>
        <w:t xml:space="preserve">КАЛЕНДАРНЫЙ ПЛАН ВОСПИТАТЕЛЬНОЙ РАБОТЫ </w:t>
      </w:r>
    </w:p>
    <w:p w:rsidR="00BF20CC" w:rsidRPr="001E46C3" w:rsidRDefault="001E46C3" w:rsidP="00BF20CC">
      <w:pPr>
        <w:spacing w:after="0"/>
        <w:ind w:right="-6" w:firstLine="709"/>
        <w:jc w:val="center"/>
        <w:rPr>
          <w:rFonts w:eastAsia="Times New Roman"/>
          <w:bCs/>
          <w:lang w:eastAsia="ru-RU"/>
        </w:rPr>
      </w:pPr>
      <w:r w:rsidRPr="001E46C3">
        <w:t>летнего оздоровительного лагеря «Патриот»  на базе Муниципального общеобразовательного учреждения «Средняя общеобразовательная школа №8» г</w:t>
      </w:r>
      <w:proofErr w:type="gramStart"/>
      <w:r w:rsidRPr="001E46C3">
        <w:t>.С</w:t>
      </w:r>
      <w:proofErr w:type="gramEnd"/>
      <w:r w:rsidRPr="001E46C3">
        <w:t>аранск</w:t>
      </w:r>
      <w:r w:rsidRPr="001E46C3">
        <w:rPr>
          <w:rFonts w:eastAsia="Times New Roman"/>
          <w:bCs/>
          <w:lang w:eastAsia="ru-RU"/>
        </w:rPr>
        <w:t xml:space="preserve"> </w:t>
      </w:r>
      <w:r w:rsidR="00BF20CC" w:rsidRPr="001E46C3">
        <w:rPr>
          <w:rFonts w:eastAsia="Times New Roman"/>
          <w:bCs/>
          <w:lang w:eastAsia="ru-RU"/>
        </w:rPr>
        <w:t>на 2022 год</w:t>
      </w:r>
    </w:p>
    <w:p w:rsidR="00BF20CC" w:rsidRPr="0026494A" w:rsidRDefault="00BF20CC" w:rsidP="00BF20CC">
      <w:pPr>
        <w:spacing w:after="0"/>
        <w:ind w:right="-6" w:firstLine="709"/>
        <w:jc w:val="center"/>
        <w:rPr>
          <w:rFonts w:eastAsia="Times New Roman"/>
          <w:b/>
          <w:bCs/>
          <w:sz w:val="22"/>
          <w:szCs w:val="22"/>
          <w:lang w:eastAsia="ru-RU"/>
        </w:rPr>
      </w:pPr>
    </w:p>
    <w:p w:rsidR="00BF20CC" w:rsidRPr="0026494A" w:rsidRDefault="00BF20CC" w:rsidP="004A7FF2">
      <w:pPr>
        <w:spacing w:after="0" w:line="360" w:lineRule="auto"/>
        <w:ind w:right="-6" w:firstLine="709"/>
        <w:jc w:val="center"/>
        <w:rPr>
          <w:rFonts w:eastAsia="Times New Roman"/>
          <w:sz w:val="22"/>
          <w:szCs w:val="22"/>
          <w:lang w:eastAsia="ru-RU"/>
        </w:rPr>
      </w:pPr>
      <w:r w:rsidRPr="0026494A">
        <w:rPr>
          <w:rFonts w:eastAsia="Times New Roman"/>
          <w:sz w:val="22"/>
          <w:szCs w:val="22"/>
          <w:lang w:eastAsia="ru-RU"/>
        </w:rPr>
        <w:t>Год посвящен: «Народному искусству и нематериального культурного наследия народов России»</w:t>
      </w:r>
      <w:r w:rsidRPr="0026494A">
        <w:rPr>
          <w:rFonts w:eastAsia="Times New Roman"/>
          <w:i/>
          <w:sz w:val="22"/>
          <w:szCs w:val="22"/>
          <w:lang w:eastAsia="ru-RU"/>
        </w:rPr>
        <w:t>.</w:t>
      </w:r>
    </w:p>
    <w:tbl>
      <w:tblPr>
        <w:tblW w:w="0" w:type="auto"/>
        <w:jc w:val="center"/>
        <w:tblInd w:w="-3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8"/>
        <w:gridCol w:w="1418"/>
        <w:gridCol w:w="1718"/>
        <w:gridCol w:w="1701"/>
      </w:tblGrid>
      <w:tr w:rsidR="004A7FF2" w:rsidTr="00E10DE7">
        <w:trPr>
          <w:trHeight w:val="1499"/>
          <w:jc w:val="center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FF2" w:rsidRDefault="004A7FF2">
            <w:pPr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FF2" w:rsidRDefault="004A7FF2">
            <w:pPr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FF2" w:rsidRDefault="004A7FF2">
            <w:pPr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F2" w:rsidRDefault="004A7FF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Модуль</w:t>
            </w:r>
          </w:p>
        </w:tc>
      </w:tr>
      <w:tr w:rsidR="004A7FF2" w:rsidTr="00E10DE7">
        <w:trPr>
          <w:trHeight w:val="737"/>
          <w:jc w:val="center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F2" w:rsidRPr="00E10DE7" w:rsidRDefault="004A7FF2">
            <w:pPr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Открытие лагеря</w:t>
            </w:r>
          </w:p>
          <w:p w:rsidR="004A7FF2" w:rsidRPr="00E10DE7" w:rsidRDefault="004A7FF2">
            <w:pPr>
              <w:rPr>
                <w:sz w:val="20"/>
                <w:szCs w:val="20"/>
              </w:rPr>
            </w:pPr>
          </w:p>
          <w:p w:rsidR="004A7FF2" w:rsidRPr="00E10DE7" w:rsidRDefault="004A7FF2">
            <w:pPr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Фокусы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FF2" w:rsidRPr="00E10DE7" w:rsidRDefault="004A7F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06.06.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FF2" w:rsidRPr="00E10DE7" w:rsidRDefault="004A7F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Площадь около к/т «Россия»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F2" w:rsidRPr="00E10DE7" w:rsidRDefault="004A7FF2">
            <w:pPr>
              <w:jc w:val="center"/>
              <w:rPr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Модуль 2.2.</w:t>
            </w:r>
          </w:p>
        </w:tc>
      </w:tr>
      <w:tr w:rsidR="004A7FF2" w:rsidTr="00E10DE7">
        <w:trPr>
          <w:trHeight w:val="737"/>
          <w:jc w:val="center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F2" w:rsidRPr="00E10DE7" w:rsidRDefault="006C71F2">
            <w:pPr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Мероприятие по пожарной безопасности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FF2" w:rsidRPr="00E10DE7" w:rsidRDefault="004A7F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07.06.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FF2" w:rsidRPr="00E10DE7" w:rsidRDefault="004A7F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МОУ «СОШ №8»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F2" w:rsidRPr="00E10DE7" w:rsidRDefault="004A7FF2">
            <w:pPr>
              <w:jc w:val="center"/>
              <w:rPr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Модуль 2.</w:t>
            </w:r>
            <w:r w:rsidR="006C71F2" w:rsidRPr="00E10DE7">
              <w:rPr>
                <w:sz w:val="20"/>
                <w:szCs w:val="20"/>
              </w:rPr>
              <w:t>6</w:t>
            </w:r>
          </w:p>
          <w:p w:rsidR="004A7FF2" w:rsidRPr="00E10DE7" w:rsidRDefault="004A7FF2" w:rsidP="004A7FF2">
            <w:pPr>
              <w:rPr>
                <w:sz w:val="20"/>
                <w:szCs w:val="20"/>
              </w:rPr>
            </w:pPr>
          </w:p>
        </w:tc>
      </w:tr>
      <w:tr w:rsidR="006C71F2" w:rsidTr="00E10DE7">
        <w:trPr>
          <w:trHeight w:val="737"/>
          <w:jc w:val="center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6C71F2" w:rsidP="006C71F2">
            <w:pPr>
              <w:rPr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 xml:space="preserve">Турнир по </w:t>
            </w:r>
            <w:proofErr w:type="spellStart"/>
            <w:r w:rsidRPr="00E10DE7">
              <w:rPr>
                <w:sz w:val="20"/>
                <w:szCs w:val="20"/>
              </w:rPr>
              <w:t>дартсу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6C71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08.06.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6C71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МОУ «СОШ №8»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1F2" w:rsidRPr="00E10DE7" w:rsidRDefault="00557E96">
            <w:pPr>
              <w:jc w:val="center"/>
              <w:rPr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Модуль 2.4</w:t>
            </w:r>
            <w:r w:rsidR="006C71F2" w:rsidRPr="00E10DE7">
              <w:rPr>
                <w:sz w:val="20"/>
                <w:szCs w:val="20"/>
              </w:rPr>
              <w:t>.</w:t>
            </w:r>
          </w:p>
        </w:tc>
      </w:tr>
      <w:tr w:rsidR="006C71F2" w:rsidTr="00E10DE7">
        <w:trPr>
          <w:trHeight w:val="737"/>
          <w:jc w:val="center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557E96">
            <w:pPr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Профилактическая беседа «Все в твоих руках»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6C71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0</w:t>
            </w:r>
            <w:r w:rsidR="00557E96" w:rsidRPr="00E10DE7">
              <w:rPr>
                <w:sz w:val="20"/>
                <w:szCs w:val="20"/>
              </w:rPr>
              <w:t>9</w:t>
            </w:r>
            <w:r w:rsidRPr="00E10DE7">
              <w:rPr>
                <w:sz w:val="20"/>
                <w:szCs w:val="20"/>
              </w:rPr>
              <w:t>.06.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557E9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Администрация Ленинского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1F2" w:rsidRPr="00E10DE7" w:rsidRDefault="00557E96">
            <w:pPr>
              <w:jc w:val="center"/>
              <w:rPr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Модуль 2.6</w:t>
            </w:r>
            <w:r w:rsidR="006C71F2" w:rsidRPr="00E10DE7">
              <w:rPr>
                <w:sz w:val="20"/>
                <w:szCs w:val="20"/>
              </w:rPr>
              <w:t>.</w:t>
            </w:r>
          </w:p>
          <w:p w:rsidR="006C71F2" w:rsidRPr="00E10DE7" w:rsidRDefault="006C71F2" w:rsidP="00557E96">
            <w:pPr>
              <w:rPr>
                <w:sz w:val="20"/>
                <w:szCs w:val="20"/>
              </w:rPr>
            </w:pPr>
          </w:p>
        </w:tc>
      </w:tr>
      <w:tr w:rsidR="006C71F2" w:rsidTr="00E10DE7">
        <w:trPr>
          <w:trHeight w:val="737"/>
          <w:jc w:val="center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557E96">
            <w:pPr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Военно-стратегическая игра «Голодные игры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557E9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10</w:t>
            </w:r>
            <w:r w:rsidR="006C71F2" w:rsidRPr="00E10DE7">
              <w:rPr>
                <w:sz w:val="20"/>
                <w:szCs w:val="20"/>
              </w:rPr>
              <w:t>.06.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6C71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МОУ «СОШ №8»</w:t>
            </w:r>
            <w:r w:rsidR="00557E96" w:rsidRPr="00E10DE7">
              <w:rPr>
                <w:sz w:val="20"/>
                <w:szCs w:val="20"/>
              </w:rPr>
              <w:t xml:space="preserve"> спортивная площадка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1F2" w:rsidRPr="00E10DE7" w:rsidRDefault="006C71F2" w:rsidP="00557E96">
            <w:pPr>
              <w:jc w:val="center"/>
              <w:rPr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Модуль 2.</w:t>
            </w:r>
            <w:r w:rsidR="00557E96" w:rsidRPr="00E10DE7">
              <w:rPr>
                <w:sz w:val="20"/>
                <w:szCs w:val="20"/>
              </w:rPr>
              <w:t>4</w:t>
            </w:r>
            <w:r w:rsidRPr="00E10DE7">
              <w:rPr>
                <w:sz w:val="20"/>
                <w:szCs w:val="20"/>
              </w:rPr>
              <w:t>.</w:t>
            </w:r>
          </w:p>
        </w:tc>
      </w:tr>
      <w:tr w:rsidR="006C71F2" w:rsidTr="00E10DE7">
        <w:trPr>
          <w:trHeight w:val="737"/>
          <w:jc w:val="center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E10DE7">
            <w:pPr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День России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E10DE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12</w:t>
            </w:r>
            <w:r w:rsidR="006C71F2" w:rsidRPr="00E10DE7">
              <w:rPr>
                <w:sz w:val="20"/>
                <w:szCs w:val="20"/>
              </w:rPr>
              <w:t>.06.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6C71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Бульвар М. Расковой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E7" w:rsidRPr="00E10DE7" w:rsidRDefault="00E10DE7" w:rsidP="00E10DE7">
            <w:pPr>
              <w:jc w:val="center"/>
              <w:rPr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Модуль 2.1</w:t>
            </w:r>
          </w:p>
          <w:p w:rsidR="006C71F2" w:rsidRPr="00E10DE7" w:rsidRDefault="00E10DE7" w:rsidP="00E10DE7">
            <w:pPr>
              <w:jc w:val="center"/>
              <w:rPr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Модуль 2.2</w:t>
            </w:r>
            <w:r w:rsidR="006C71F2" w:rsidRPr="00E10DE7">
              <w:rPr>
                <w:sz w:val="20"/>
                <w:szCs w:val="20"/>
              </w:rPr>
              <w:t>.</w:t>
            </w:r>
          </w:p>
        </w:tc>
      </w:tr>
      <w:tr w:rsidR="006C71F2" w:rsidTr="00E10DE7">
        <w:trPr>
          <w:trHeight w:val="737"/>
          <w:jc w:val="center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1F2" w:rsidRPr="00E10DE7" w:rsidRDefault="00E10DE7">
            <w:pPr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 xml:space="preserve">Посещение городского парка </w:t>
            </w:r>
            <w:proofErr w:type="spellStart"/>
            <w:r w:rsidRPr="00E10DE7">
              <w:rPr>
                <w:sz w:val="20"/>
                <w:szCs w:val="20"/>
              </w:rPr>
              <w:t>им.А.С.Пушкина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6C71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15.06.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E10DE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Парк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1F2" w:rsidRPr="00E10DE7" w:rsidRDefault="006C71F2" w:rsidP="00E10DE7">
            <w:pPr>
              <w:jc w:val="center"/>
              <w:rPr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Модуль 2.</w:t>
            </w:r>
            <w:r w:rsidR="00E10DE7" w:rsidRPr="00E10DE7">
              <w:rPr>
                <w:sz w:val="20"/>
                <w:szCs w:val="20"/>
              </w:rPr>
              <w:t>7</w:t>
            </w:r>
            <w:r w:rsidRPr="00E10DE7">
              <w:rPr>
                <w:sz w:val="20"/>
                <w:szCs w:val="20"/>
              </w:rPr>
              <w:t>.</w:t>
            </w:r>
          </w:p>
        </w:tc>
      </w:tr>
      <w:tr w:rsidR="006C71F2" w:rsidTr="00E10DE7">
        <w:trPr>
          <w:trHeight w:val="737"/>
          <w:jc w:val="center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1F2" w:rsidRPr="00E10DE7" w:rsidRDefault="006C71F2">
            <w:pPr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Посещение клуба авторской песни «Нейтральная полоса»</w:t>
            </w:r>
          </w:p>
          <w:p w:rsidR="006C71F2" w:rsidRPr="00E10DE7" w:rsidRDefault="006C71F2">
            <w:pPr>
              <w:rPr>
                <w:sz w:val="20"/>
                <w:szCs w:val="20"/>
              </w:rPr>
            </w:pPr>
          </w:p>
          <w:p w:rsidR="006C71F2" w:rsidRPr="00E10DE7" w:rsidRDefault="006C71F2">
            <w:pPr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День цифры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1F2" w:rsidRPr="00E10DE7" w:rsidRDefault="006C71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16.06.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1F2" w:rsidRPr="00E10DE7" w:rsidRDefault="006C71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Клуб авторской песни</w:t>
            </w:r>
          </w:p>
          <w:p w:rsidR="006C71F2" w:rsidRPr="00E10DE7" w:rsidRDefault="006C71F2">
            <w:pPr>
              <w:jc w:val="center"/>
              <w:rPr>
                <w:sz w:val="20"/>
                <w:szCs w:val="20"/>
              </w:rPr>
            </w:pPr>
          </w:p>
          <w:p w:rsidR="006C71F2" w:rsidRPr="00E10DE7" w:rsidRDefault="006C71F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МОУ «СОШ №8»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1F2" w:rsidRPr="00E10DE7" w:rsidRDefault="006C71F2">
            <w:pPr>
              <w:jc w:val="center"/>
              <w:rPr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Модуль 2.5.</w:t>
            </w:r>
          </w:p>
          <w:p w:rsidR="006C71F2" w:rsidRPr="00E10DE7" w:rsidRDefault="006C71F2">
            <w:pPr>
              <w:jc w:val="center"/>
              <w:rPr>
                <w:sz w:val="20"/>
                <w:szCs w:val="20"/>
              </w:rPr>
            </w:pPr>
          </w:p>
          <w:p w:rsidR="006C71F2" w:rsidRPr="00E10DE7" w:rsidRDefault="006C71F2">
            <w:pPr>
              <w:jc w:val="center"/>
              <w:rPr>
                <w:sz w:val="20"/>
                <w:szCs w:val="20"/>
              </w:rPr>
            </w:pPr>
          </w:p>
          <w:p w:rsidR="006C71F2" w:rsidRPr="00E10DE7" w:rsidRDefault="006C71F2">
            <w:pPr>
              <w:jc w:val="center"/>
              <w:rPr>
                <w:sz w:val="20"/>
                <w:szCs w:val="20"/>
              </w:rPr>
            </w:pPr>
            <w:r w:rsidRPr="00E10DE7">
              <w:rPr>
                <w:sz w:val="20"/>
                <w:szCs w:val="20"/>
              </w:rPr>
              <w:t>Модуль 2.9.</w:t>
            </w:r>
          </w:p>
        </w:tc>
      </w:tr>
    </w:tbl>
    <w:p w:rsidR="00BF20CC" w:rsidRDefault="00BF20CC" w:rsidP="00E10DE7">
      <w:bookmarkStart w:id="1" w:name="_GoBack"/>
      <w:bookmarkEnd w:id="1"/>
    </w:p>
    <w:sectPr w:rsidR="00BF20CC" w:rsidSect="00CE2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E96" w:rsidRDefault="00557E96" w:rsidP="00CE2C64">
      <w:pPr>
        <w:spacing w:after="0" w:line="240" w:lineRule="auto"/>
      </w:pPr>
      <w:r>
        <w:separator/>
      </w:r>
    </w:p>
  </w:endnote>
  <w:endnote w:type="continuationSeparator" w:id="0">
    <w:p w:rsidR="00557E96" w:rsidRDefault="00557E96" w:rsidP="00CE2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roid Sans Fallback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roid Sans Devanagari">
    <w:altName w:val="Times New Roman"/>
    <w:charset w:val="00"/>
    <w:family w:val="auto"/>
    <w:pitch w:val="default"/>
  </w:font>
  <w:font w:name="№Е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E96" w:rsidRDefault="00557E96" w:rsidP="00CE2C64">
      <w:pPr>
        <w:spacing w:after="0" w:line="240" w:lineRule="auto"/>
      </w:pPr>
      <w:r>
        <w:separator/>
      </w:r>
    </w:p>
  </w:footnote>
  <w:footnote w:type="continuationSeparator" w:id="0">
    <w:p w:rsidR="00557E96" w:rsidRDefault="00557E96" w:rsidP="00CE2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E96" w:rsidRDefault="00557E96">
    <w:pPr>
      <w:pStyle w:val="a3"/>
      <w:jc w:val="center"/>
    </w:pPr>
    <w:r>
      <w:rPr>
        <w:rFonts w:cs="Times New Roman"/>
      </w:rPr>
      <w:fldChar w:fldCharType="begin"/>
    </w:r>
    <w:r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E10DE7">
      <w:rPr>
        <w:rFonts w:cs="Times New Roman"/>
        <w:noProof/>
      </w:rPr>
      <w:t>20</w:t>
    </w:r>
    <w:r>
      <w:rPr>
        <w:rFonts w:cs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0634"/>
    <w:multiLevelType w:val="hybridMultilevel"/>
    <w:tmpl w:val="CC4C385A"/>
    <w:lvl w:ilvl="0" w:tplc="80140134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84938"/>
    <w:multiLevelType w:val="hybridMultilevel"/>
    <w:tmpl w:val="3B7EAB76"/>
    <w:lvl w:ilvl="0" w:tplc="80140134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764C4"/>
    <w:multiLevelType w:val="hybridMultilevel"/>
    <w:tmpl w:val="E43444F6"/>
    <w:lvl w:ilvl="0" w:tplc="80140134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55685"/>
    <w:multiLevelType w:val="hybridMultilevel"/>
    <w:tmpl w:val="D46CC0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A77D6"/>
    <w:multiLevelType w:val="hybridMultilevel"/>
    <w:tmpl w:val="2B62A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1278E3"/>
    <w:multiLevelType w:val="hybridMultilevel"/>
    <w:tmpl w:val="D60879A2"/>
    <w:lvl w:ilvl="0" w:tplc="0419000F">
      <w:start w:val="1"/>
      <w:numFmt w:val="decimal"/>
      <w:lvlText w:val="%1."/>
      <w:lvlJc w:val="left"/>
      <w:pPr>
        <w:ind w:left="677" w:hanging="360"/>
      </w:p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">
    <w:nsid w:val="28AB6E7D"/>
    <w:multiLevelType w:val="hybridMultilevel"/>
    <w:tmpl w:val="0E042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D19AD"/>
    <w:multiLevelType w:val="hybridMultilevel"/>
    <w:tmpl w:val="9008FCF6"/>
    <w:lvl w:ilvl="0" w:tplc="03E48CC2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016B8"/>
    <w:multiLevelType w:val="hybridMultilevel"/>
    <w:tmpl w:val="70F0110E"/>
    <w:lvl w:ilvl="0" w:tplc="80140134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15586"/>
    <w:multiLevelType w:val="hybridMultilevel"/>
    <w:tmpl w:val="83527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0C5D16"/>
    <w:multiLevelType w:val="hybridMultilevel"/>
    <w:tmpl w:val="6BB2E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764F49"/>
    <w:multiLevelType w:val="hybridMultilevel"/>
    <w:tmpl w:val="BB3EDCAE"/>
    <w:lvl w:ilvl="0" w:tplc="80140134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332C5"/>
    <w:multiLevelType w:val="hybridMultilevel"/>
    <w:tmpl w:val="D23E27C8"/>
    <w:lvl w:ilvl="0" w:tplc="80140134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FC243B"/>
    <w:multiLevelType w:val="hybridMultilevel"/>
    <w:tmpl w:val="40C2D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9D7DB3"/>
    <w:multiLevelType w:val="hybridMultilevel"/>
    <w:tmpl w:val="27483F6A"/>
    <w:lvl w:ilvl="0" w:tplc="80140134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C778EC"/>
    <w:multiLevelType w:val="hybridMultilevel"/>
    <w:tmpl w:val="8A02F588"/>
    <w:lvl w:ilvl="0" w:tplc="80140134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5C2429"/>
    <w:multiLevelType w:val="hybridMultilevel"/>
    <w:tmpl w:val="F9387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2565F"/>
    <w:multiLevelType w:val="hybridMultilevel"/>
    <w:tmpl w:val="ECF62074"/>
    <w:lvl w:ilvl="0" w:tplc="59709998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8">
    <w:nsid w:val="76FC7264"/>
    <w:multiLevelType w:val="hybridMultilevel"/>
    <w:tmpl w:val="DFC42714"/>
    <w:lvl w:ilvl="0" w:tplc="96326994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9">
    <w:nsid w:val="772E016D"/>
    <w:multiLevelType w:val="hybridMultilevel"/>
    <w:tmpl w:val="E07C9898"/>
    <w:lvl w:ilvl="0" w:tplc="80140134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F76E20"/>
    <w:multiLevelType w:val="hybridMultilevel"/>
    <w:tmpl w:val="25DCEDB2"/>
    <w:lvl w:ilvl="0" w:tplc="80140134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57792F"/>
    <w:multiLevelType w:val="hybridMultilevel"/>
    <w:tmpl w:val="4F526F5A"/>
    <w:lvl w:ilvl="0" w:tplc="88501080">
      <w:start w:val="1"/>
      <w:numFmt w:val="decimal"/>
      <w:lvlText w:val="%1."/>
      <w:lvlJc w:val="left"/>
      <w:pPr>
        <w:ind w:left="720" w:hanging="360"/>
      </w:pPr>
      <w:rPr>
        <w:rFonts w:eastAsia="Droid Sans Fallback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7"/>
  </w:num>
  <w:num w:numId="4">
    <w:abstractNumId w:val="20"/>
  </w:num>
  <w:num w:numId="5">
    <w:abstractNumId w:val="12"/>
  </w:num>
  <w:num w:numId="6">
    <w:abstractNumId w:val="1"/>
  </w:num>
  <w:num w:numId="7">
    <w:abstractNumId w:val="19"/>
  </w:num>
  <w:num w:numId="8">
    <w:abstractNumId w:val="11"/>
  </w:num>
  <w:num w:numId="9">
    <w:abstractNumId w:val="8"/>
  </w:num>
  <w:num w:numId="10">
    <w:abstractNumId w:val="14"/>
  </w:num>
  <w:num w:numId="11">
    <w:abstractNumId w:val="15"/>
  </w:num>
  <w:num w:numId="12">
    <w:abstractNumId w:val="2"/>
  </w:num>
  <w:num w:numId="13">
    <w:abstractNumId w:val="0"/>
  </w:num>
  <w:num w:numId="14">
    <w:abstractNumId w:val="9"/>
  </w:num>
  <w:num w:numId="15">
    <w:abstractNumId w:val="4"/>
  </w:num>
  <w:num w:numId="16">
    <w:abstractNumId w:val="13"/>
  </w:num>
  <w:num w:numId="17">
    <w:abstractNumId w:val="3"/>
  </w:num>
  <w:num w:numId="18">
    <w:abstractNumId w:val="6"/>
  </w:num>
  <w:num w:numId="19">
    <w:abstractNumId w:val="5"/>
  </w:num>
  <w:num w:numId="20">
    <w:abstractNumId w:val="16"/>
  </w:num>
  <w:num w:numId="21">
    <w:abstractNumId w:val="10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20CC"/>
    <w:rsid w:val="001E46C3"/>
    <w:rsid w:val="0043273B"/>
    <w:rsid w:val="004A7FF2"/>
    <w:rsid w:val="00557E96"/>
    <w:rsid w:val="006C71F2"/>
    <w:rsid w:val="00712060"/>
    <w:rsid w:val="00935085"/>
    <w:rsid w:val="00B8703D"/>
    <w:rsid w:val="00BF20CC"/>
    <w:rsid w:val="00CE2C64"/>
    <w:rsid w:val="00E10DE7"/>
    <w:rsid w:val="00EF71BF"/>
    <w:rsid w:val="00FD5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64"/>
  </w:style>
  <w:style w:type="paragraph" w:styleId="1">
    <w:name w:val="heading 1"/>
    <w:basedOn w:val="a"/>
    <w:next w:val="a"/>
    <w:link w:val="11"/>
    <w:qFormat/>
    <w:rsid w:val="00BF20CC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  <w:outlineLvl w:val="0"/>
    </w:pPr>
    <w:rPr>
      <w:rFonts w:eastAsia="Times New Roman"/>
      <w:b/>
      <w:bCs/>
      <w:color w:val="auto"/>
      <w:sz w:val="48"/>
      <w:szCs w:val="48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BF20CC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3">
    <w:name w:val="header"/>
    <w:basedOn w:val="a"/>
    <w:link w:val="12"/>
    <w:qFormat/>
    <w:rsid w:val="00BF20CC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tabs>
        <w:tab w:val="center" w:pos="4677"/>
        <w:tab w:val="right" w:pos="9355"/>
      </w:tabs>
      <w:spacing w:after="0" w:line="240" w:lineRule="auto"/>
    </w:pPr>
    <w:rPr>
      <w:rFonts w:eastAsia="Droid Sans Fallback" w:cs="Droid Sans Devanagari"/>
      <w:color w:val="auto"/>
      <w:sz w:val="24"/>
      <w:szCs w:val="24"/>
      <w:lang w:eastAsia="zh-CN" w:bidi="hi-IN"/>
    </w:rPr>
  </w:style>
  <w:style w:type="character" w:customStyle="1" w:styleId="a4">
    <w:name w:val="Верхний колонтитул Знак"/>
    <w:basedOn w:val="a0"/>
    <w:uiPriority w:val="99"/>
    <w:semiHidden/>
    <w:rsid w:val="00BF20CC"/>
  </w:style>
  <w:style w:type="paragraph" w:styleId="a5">
    <w:name w:val="Body Text Indent"/>
    <w:basedOn w:val="a"/>
    <w:link w:val="a6"/>
    <w:qFormat/>
    <w:rsid w:val="00BF20CC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120" w:line="240" w:lineRule="auto"/>
      <w:ind w:left="283"/>
    </w:pPr>
    <w:rPr>
      <w:rFonts w:eastAsia="Droid Sans Fallback" w:cs="Droid Sans Devanagari"/>
      <w:color w:val="auto"/>
      <w:sz w:val="24"/>
      <w:szCs w:val="24"/>
      <w:lang w:eastAsia="zh-CN" w:bidi="hi-IN"/>
    </w:rPr>
  </w:style>
  <w:style w:type="character" w:customStyle="1" w:styleId="a6">
    <w:name w:val="Основной текст с отступом Знак"/>
    <w:basedOn w:val="a0"/>
    <w:link w:val="a5"/>
    <w:rsid w:val="00BF20CC"/>
    <w:rPr>
      <w:rFonts w:eastAsia="Droid Sans Fallback" w:cs="Droid Sans Devanagari"/>
      <w:color w:val="auto"/>
      <w:sz w:val="24"/>
      <w:szCs w:val="24"/>
      <w:shd w:val="clear" w:color="auto" w:fill="FFFFFF"/>
      <w:lang w:eastAsia="zh-CN" w:bidi="hi-IN"/>
    </w:rPr>
  </w:style>
  <w:style w:type="paragraph" w:customStyle="1" w:styleId="13">
    <w:name w:val="Обычный (веб)1"/>
    <w:basedOn w:val="a"/>
    <w:qFormat/>
    <w:rsid w:val="00BF20CC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</w:pPr>
    <w:rPr>
      <w:rFonts w:eastAsia="Times New Roman"/>
      <w:color w:val="auto"/>
      <w:sz w:val="24"/>
      <w:szCs w:val="24"/>
      <w:lang w:eastAsia="ru-RU" w:bidi="hi-IN"/>
    </w:rPr>
  </w:style>
  <w:style w:type="character" w:customStyle="1" w:styleId="11">
    <w:name w:val="Заголовок 1 Знак1"/>
    <w:link w:val="1"/>
    <w:qFormat/>
    <w:rsid w:val="00BF20CC"/>
    <w:rPr>
      <w:rFonts w:eastAsia="Times New Roman"/>
      <w:b/>
      <w:bCs/>
      <w:color w:val="auto"/>
      <w:sz w:val="48"/>
      <w:szCs w:val="48"/>
      <w:shd w:val="clear" w:color="auto" w:fill="FFFFFF"/>
      <w:lang w:eastAsia="ru-RU" w:bidi="hi-IN"/>
    </w:rPr>
  </w:style>
  <w:style w:type="character" w:customStyle="1" w:styleId="12">
    <w:name w:val="Верхний колонтитул Знак1"/>
    <w:basedOn w:val="a0"/>
    <w:link w:val="a3"/>
    <w:qFormat/>
    <w:rsid w:val="00BF20CC"/>
    <w:rPr>
      <w:rFonts w:eastAsia="Droid Sans Fallback" w:cs="Droid Sans Devanagari"/>
      <w:color w:val="auto"/>
      <w:sz w:val="24"/>
      <w:szCs w:val="24"/>
      <w:shd w:val="clear" w:color="auto" w:fill="FFFFFF"/>
      <w:lang w:eastAsia="zh-CN" w:bidi="hi-IN"/>
    </w:rPr>
  </w:style>
  <w:style w:type="character" w:customStyle="1" w:styleId="CharAttribute484">
    <w:name w:val="CharAttribute484"/>
    <w:qFormat/>
    <w:rsid w:val="00BF20CC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BF20CC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BF20CC"/>
    <w:rPr>
      <w:rFonts w:ascii="Times New Roman" w:eastAsia="Times New Roman" w:hAnsi="Times New Roman"/>
      <w:i/>
      <w:sz w:val="28"/>
    </w:rPr>
  </w:style>
  <w:style w:type="paragraph" w:styleId="a7">
    <w:name w:val="List Paragraph"/>
    <w:basedOn w:val="a"/>
    <w:uiPriority w:val="34"/>
    <w:qFormat/>
    <w:rsid w:val="00BF20CC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left="400"/>
    </w:pPr>
    <w:rPr>
      <w:rFonts w:ascii="№Е" w:eastAsia="№Е" w:hAnsi="№Е" w:cs="Droid Sans Devanagari"/>
      <w:color w:val="auto"/>
      <w:sz w:val="20"/>
      <w:szCs w:val="20"/>
      <w:lang w:val="en-US" w:eastAsia="zh-CN" w:bidi="hi-IN"/>
    </w:rPr>
  </w:style>
  <w:style w:type="paragraph" w:customStyle="1" w:styleId="ParaAttribute16">
    <w:name w:val="ParaAttribute16"/>
    <w:qFormat/>
    <w:rsid w:val="00BF20CC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left="1080"/>
      <w:jc w:val="both"/>
    </w:pPr>
    <w:rPr>
      <w:rFonts w:eastAsia="№Е"/>
      <w:color w:val="auto"/>
      <w:sz w:val="24"/>
      <w:szCs w:val="20"/>
      <w:lang w:eastAsia="zh-CN"/>
    </w:rPr>
  </w:style>
  <w:style w:type="character" w:customStyle="1" w:styleId="CharAttribute511">
    <w:name w:val="CharAttribute511"/>
    <w:uiPriority w:val="99"/>
    <w:qFormat/>
    <w:rsid w:val="00BF20CC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BF20CC"/>
    <w:rPr>
      <w:rFonts w:ascii="Times New Roman" w:eastAsia="Times New Roman"/>
      <w:sz w:val="28"/>
    </w:rPr>
  </w:style>
  <w:style w:type="table" w:styleId="a8">
    <w:name w:val="Table Grid"/>
    <w:basedOn w:val="a1"/>
    <w:uiPriority w:val="59"/>
    <w:qFormat/>
    <w:rsid w:val="00BF20CC"/>
    <w:pPr>
      <w:spacing w:after="0" w:line="240" w:lineRule="auto"/>
      <w:ind w:left="-992" w:right="-567"/>
    </w:pPr>
    <w:rPr>
      <w:rFonts w:ascii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F20CC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eastAsia="SimSun"/>
      <w:color w:val="auto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4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4878</Words>
  <Characters>27808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cp:lastPrinted>2022-07-01T07:34:00Z</cp:lastPrinted>
  <dcterms:created xsi:type="dcterms:W3CDTF">2022-07-01T07:32:00Z</dcterms:created>
  <dcterms:modified xsi:type="dcterms:W3CDTF">2022-07-01T08:21:00Z</dcterms:modified>
</cp:coreProperties>
</file>